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00DB" w14:textId="5434E055" w:rsidR="00CC4BA4" w:rsidRDefault="005C131F">
      <w:pPr>
        <w:pStyle w:val="Title"/>
      </w:pPr>
      <w:r>
        <w:t>AN</w:t>
      </w:r>
      <w:r w:rsidR="00CC4BA4">
        <w:t>GUS COUNCIL</w:t>
      </w:r>
    </w:p>
    <w:p w14:paraId="422AB091" w14:textId="5B28D710" w:rsidR="00CC4BA4" w:rsidRDefault="00CC4BA4" w:rsidP="00875579">
      <w:pPr>
        <w:spacing w:line="20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7AC490CD" w14:textId="4453FFD4" w:rsidR="00CC4BA4" w:rsidRDefault="001F14D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REVENUE &amp; CAPIT</w:t>
      </w:r>
      <w:r w:rsidR="00767A76">
        <w:rPr>
          <w:rFonts w:ascii="Arial" w:hAnsi="Arial"/>
          <w:b/>
          <w:sz w:val="24"/>
        </w:rPr>
        <w:t>AL BUDGETS 20</w:t>
      </w:r>
      <w:r w:rsidR="00107396">
        <w:rPr>
          <w:rFonts w:ascii="Arial" w:hAnsi="Arial"/>
          <w:b/>
          <w:sz w:val="24"/>
        </w:rPr>
        <w:t>2</w:t>
      </w:r>
      <w:r w:rsidR="00662029">
        <w:rPr>
          <w:rFonts w:ascii="Arial" w:hAnsi="Arial"/>
          <w:b/>
          <w:sz w:val="24"/>
        </w:rPr>
        <w:t>2</w:t>
      </w:r>
      <w:r w:rsidR="00767A76">
        <w:rPr>
          <w:rFonts w:ascii="Arial" w:hAnsi="Arial"/>
          <w:b/>
          <w:sz w:val="24"/>
        </w:rPr>
        <w:t>/</w:t>
      </w:r>
      <w:r w:rsidR="009E68FD">
        <w:rPr>
          <w:rFonts w:ascii="Arial" w:hAnsi="Arial"/>
          <w:b/>
          <w:sz w:val="24"/>
        </w:rPr>
        <w:t>2</w:t>
      </w:r>
      <w:r w:rsidR="00662029">
        <w:rPr>
          <w:rFonts w:ascii="Arial" w:hAnsi="Arial"/>
          <w:b/>
          <w:sz w:val="24"/>
        </w:rPr>
        <w:t>3</w:t>
      </w:r>
    </w:p>
    <w:p w14:paraId="61F3F86A" w14:textId="77777777" w:rsidR="00CC4BA4" w:rsidRDefault="00CC4BA4">
      <w:pPr>
        <w:spacing w:line="200" w:lineRule="exact"/>
        <w:jc w:val="center"/>
        <w:rPr>
          <w:rFonts w:ascii="Arial" w:hAnsi="Arial"/>
          <w:b/>
          <w:sz w:val="24"/>
        </w:rPr>
      </w:pPr>
    </w:p>
    <w:p w14:paraId="678DE2BB" w14:textId="76D59724" w:rsidR="00CC4BA4" w:rsidRDefault="00CC4BA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Speci</w:t>
      </w:r>
      <w:r w:rsidR="001F14D5">
        <w:rPr>
          <w:rFonts w:ascii="Arial" w:hAnsi="Arial"/>
          <w:b/>
          <w:sz w:val="24"/>
        </w:rPr>
        <w:t xml:space="preserve">al Meeting of Angus Council – </w:t>
      </w:r>
      <w:r w:rsidR="00662029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</w:t>
      </w:r>
      <w:r w:rsidR="00FA58F3">
        <w:rPr>
          <w:rFonts w:ascii="Arial" w:hAnsi="Arial"/>
          <w:b/>
          <w:sz w:val="24"/>
        </w:rPr>
        <w:t>March</w:t>
      </w:r>
      <w:r>
        <w:rPr>
          <w:rFonts w:ascii="Arial" w:hAnsi="Arial"/>
          <w:b/>
          <w:sz w:val="24"/>
        </w:rPr>
        <w:t xml:space="preserve"> 20</w:t>
      </w:r>
      <w:r w:rsidR="0040242F">
        <w:rPr>
          <w:rFonts w:ascii="Arial" w:hAnsi="Arial"/>
          <w:b/>
          <w:sz w:val="24"/>
        </w:rPr>
        <w:t>2</w:t>
      </w:r>
      <w:r w:rsidR="00662029">
        <w:rPr>
          <w:rFonts w:ascii="Arial" w:hAnsi="Arial"/>
          <w:b/>
          <w:sz w:val="24"/>
        </w:rPr>
        <w:t>2</w:t>
      </w:r>
    </w:p>
    <w:p w14:paraId="3248648A" w14:textId="77777777" w:rsidR="003618C8" w:rsidRDefault="003618C8">
      <w:pPr>
        <w:jc w:val="center"/>
        <w:rPr>
          <w:rFonts w:ascii="Arial" w:hAnsi="Arial"/>
          <w:b/>
          <w:sz w:val="24"/>
        </w:rPr>
      </w:pPr>
    </w:p>
    <w:p w14:paraId="3A2C66C3" w14:textId="55FFD839" w:rsidR="0030729A" w:rsidRDefault="006E1670" w:rsidP="0030729A">
      <w:pPr>
        <w:jc w:val="center"/>
        <w:rPr>
          <w:rFonts w:ascii="Arial" w:hAnsi="Arial"/>
          <w:b/>
          <w:sz w:val="22"/>
        </w:rPr>
      </w:pPr>
      <w:r w:rsidRPr="006E1670">
        <w:rPr>
          <w:rFonts w:ascii="Arial" w:hAnsi="Arial"/>
          <w:b/>
          <w:sz w:val="22"/>
        </w:rPr>
        <w:t>MOTION FOR SETTING THE PROVISIONAL REVENUE AND CAPITAL BUDGETS 20</w:t>
      </w:r>
      <w:r w:rsidR="00107396">
        <w:rPr>
          <w:rFonts w:ascii="Arial" w:hAnsi="Arial"/>
          <w:b/>
          <w:sz w:val="22"/>
        </w:rPr>
        <w:t>2</w:t>
      </w:r>
      <w:r w:rsidR="00662029">
        <w:rPr>
          <w:rFonts w:ascii="Arial" w:hAnsi="Arial"/>
          <w:b/>
          <w:sz w:val="22"/>
        </w:rPr>
        <w:t>2</w:t>
      </w:r>
      <w:r w:rsidR="00767A76">
        <w:rPr>
          <w:rFonts w:ascii="Arial" w:hAnsi="Arial"/>
          <w:b/>
          <w:sz w:val="22"/>
        </w:rPr>
        <w:t>/</w:t>
      </w:r>
      <w:r w:rsidR="009E68FD">
        <w:rPr>
          <w:rFonts w:ascii="Arial" w:hAnsi="Arial"/>
          <w:b/>
          <w:sz w:val="22"/>
        </w:rPr>
        <w:t>2</w:t>
      </w:r>
      <w:r w:rsidR="00662029">
        <w:rPr>
          <w:rFonts w:ascii="Arial" w:hAnsi="Arial"/>
          <w:b/>
          <w:sz w:val="22"/>
        </w:rPr>
        <w:t>3</w:t>
      </w:r>
      <w:r w:rsidRPr="006E1670">
        <w:rPr>
          <w:rFonts w:ascii="Arial" w:hAnsi="Arial"/>
          <w:b/>
          <w:sz w:val="22"/>
        </w:rPr>
        <w:t xml:space="preserve"> AND SETTING O</w:t>
      </w:r>
      <w:r w:rsidR="00CC4BA4" w:rsidRPr="006E1670">
        <w:rPr>
          <w:rFonts w:ascii="Arial" w:hAnsi="Arial"/>
          <w:b/>
          <w:sz w:val="22"/>
        </w:rPr>
        <w:t xml:space="preserve">F THE </w:t>
      </w:r>
      <w:r w:rsidR="009E68FD">
        <w:rPr>
          <w:rFonts w:ascii="Arial" w:hAnsi="Arial"/>
          <w:b/>
          <w:sz w:val="22"/>
        </w:rPr>
        <w:t>20</w:t>
      </w:r>
      <w:r w:rsidR="00107396">
        <w:rPr>
          <w:rFonts w:ascii="Arial" w:hAnsi="Arial"/>
          <w:b/>
          <w:sz w:val="22"/>
        </w:rPr>
        <w:t>2</w:t>
      </w:r>
      <w:r w:rsidR="00662029">
        <w:rPr>
          <w:rFonts w:ascii="Arial" w:hAnsi="Arial"/>
          <w:b/>
          <w:sz w:val="22"/>
        </w:rPr>
        <w:t>2</w:t>
      </w:r>
      <w:r w:rsidR="009E68FD">
        <w:rPr>
          <w:rFonts w:ascii="Arial" w:hAnsi="Arial"/>
          <w:b/>
          <w:sz w:val="22"/>
        </w:rPr>
        <w:t>/2</w:t>
      </w:r>
      <w:r w:rsidR="00662029">
        <w:rPr>
          <w:rFonts w:ascii="Arial" w:hAnsi="Arial"/>
          <w:b/>
          <w:sz w:val="22"/>
        </w:rPr>
        <w:t>3</w:t>
      </w:r>
      <w:r w:rsidR="00CC4BA4" w:rsidRPr="006E1670">
        <w:rPr>
          <w:rFonts w:ascii="Arial" w:hAnsi="Arial"/>
          <w:b/>
          <w:sz w:val="22"/>
        </w:rPr>
        <w:t xml:space="preserve"> COUNCIL TAX AND RELATED</w:t>
      </w:r>
      <w:r w:rsidR="00B90F48">
        <w:rPr>
          <w:rFonts w:ascii="Arial" w:hAnsi="Arial"/>
          <w:b/>
          <w:sz w:val="22"/>
        </w:rPr>
        <w:t xml:space="preserve"> ISSUES</w:t>
      </w:r>
    </w:p>
    <w:p w14:paraId="546F1045" w14:textId="77777777" w:rsidR="0030729A" w:rsidRDefault="0030729A" w:rsidP="0030729A">
      <w:pPr>
        <w:jc w:val="center"/>
        <w:rPr>
          <w:rFonts w:ascii="Arial" w:hAnsi="Arial"/>
          <w:b/>
          <w:sz w:val="22"/>
        </w:rPr>
      </w:pPr>
    </w:p>
    <w:p w14:paraId="43D00135" w14:textId="1E45DDEC" w:rsidR="00CC4BA4" w:rsidRDefault="00CC4BA4" w:rsidP="0030729A">
      <w:pPr>
        <w:jc w:val="center"/>
        <w:rPr>
          <w:rFonts w:ascii="Arial" w:hAnsi="Arial"/>
          <w:b/>
          <w:sz w:val="22"/>
        </w:rPr>
      </w:pPr>
      <w:r w:rsidRPr="006E1670">
        <w:rPr>
          <w:rFonts w:ascii="Arial" w:hAnsi="Arial"/>
          <w:b/>
          <w:sz w:val="22"/>
        </w:rPr>
        <w:t>AGENDA IT</w:t>
      </w:r>
      <w:r w:rsidR="006E1670" w:rsidRPr="006E1670">
        <w:rPr>
          <w:rFonts w:ascii="Arial" w:hAnsi="Arial"/>
          <w:b/>
          <w:sz w:val="22"/>
        </w:rPr>
        <w:t xml:space="preserve">EMS </w:t>
      </w:r>
      <w:r w:rsidR="0030729A">
        <w:rPr>
          <w:rFonts w:ascii="Arial" w:hAnsi="Arial"/>
          <w:b/>
          <w:sz w:val="22"/>
        </w:rPr>
        <w:t>3</w:t>
      </w:r>
      <w:r w:rsidR="00A8041B">
        <w:rPr>
          <w:rFonts w:ascii="Arial" w:hAnsi="Arial"/>
          <w:b/>
          <w:sz w:val="22"/>
        </w:rPr>
        <w:t xml:space="preserve"> TO</w:t>
      </w:r>
      <w:r w:rsidR="00767A76">
        <w:rPr>
          <w:rFonts w:ascii="Arial" w:hAnsi="Arial"/>
          <w:b/>
          <w:sz w:val="22"/>
        </w:rPr>
        <w:t xml:space="preserve"> </w:t>
      </w:r>
      <w:r w:rsidR="00FB022B">
        <w:rPr>
          <w:rFonts w:ascii="Arial" w:hAnsi="Arial"/>
          <w:b/>
          <w:sz w:val="22"/>
        </w:rPr>
        <w:t>6</w:t>
      </w:r>
      <w:r w:rsidRPr="006E1670">
        <w:rPr>
          <w:rFonts w:ascii="Arial" w:hAnsi="Arial"/>
          <w:b/>
          <w:sz w:val="22"/>
        </w:rPr>
        <w:t xml:space="preserve"> BY THE </w:t>
      </w:r>
      <w:r w:rsidR="00342E08">
        <w:rPr>
          <w:rFonts w:ascii="Arial" w:hAnsi="Arial"/>
          <w:b/>
          <w:sz w:val="22"/>
        </w:rPr>
        <w:t xml:space="preserve">FINANCE </w:t>
      </w:r>
      <w:r w:rsidRPr="006E1670">
        <w:rPr>
          <w:rFonts w:ascii="Arial" w:hAnsi="Arial"/>
          <w:b/>
          <w:sz w:val="22"/>
        </w:rPr>
        <w:t>CONVENER</w:t>
      </w:r>
    </w:p>
    <w:p w14:paraId="795F6DC3" w14:textId="77777777" w:rsidR="003618C8" w:rsidRPr="006E1670" w:rsidRDefault="003618C8" w:rsidP="0030729A">
      <w:pPr>
        <w:jc w:val="center"/>
        <w:rPr>
          <w:rFonts w:ascii="Arial" w:hAnsi="Arial"/>
          <w:b/>
          <w:sz w:val="22"/>
        </w:rPr>
      </w:pPr>
    </w:p>
    <w:p w14:paraId="13023299" w14:textId="77777777" w:rsidR="00CC4BA4" w:rsidRDefault="00CC4BA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formally move that the Council: -</w:t>
      </w:r>
    </w:p>
    <w:p w14:paraId="565BC0F1" w14:textId="77777777" w:rsidR="009E727E" w:rsidRDefault="009E727E">
      <w:pPr>
        <w:jc w:val="both"/>
        <w:rPr>
          <w:rFonts w:ascii="Arial" w:hAnsi="Arial"/>
          <w:sz w:val="22"/>
        </w:rPr>
      </w:pPr>
    </w:p>
    <w:p w14:paraId="10BA9F86" w14:textId="154B9E12" w:rsidR="000F446B" w:rsidRDefault="000F446B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 w:rsidRPr="004972F3">
        <w:rPr>
          <w:rFonts w:ascii="Arial" w:hAnsi="Arial"/>
          <w:sz w:val="22"/>
          <w:szCs w:val="22"/>
        </w:rPr>
        <w:t xml:space="preserve">Note the latest </w:t>
      </w:r>
      <w:r>
        <w:rPr>
          <w:rFonts w:ascii="Arial" w:hAnsi="Arial"/>
          <w:sz w:val="22"/>
          <w:szCs w:val="22"/>
        </w:rPr>
        <w:t>20</w:t>
      </w:r>
      <w:r w:rsidR="00FA58F3">
        <w:rPr>
          <w:rFonts w:ascii="Arial" w:hAnsi="Arial"/>
          <w:sz w:val="22"/>
          <w:szCs w:val="22"/>
        </w:rPr>
        <w:t>2</w:t>
      </w:r>
      <w:r w:rsidR="00662029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/2</w:t>
      </w:r>
      <w:r w:rsidR="00662029">
        <w:rPr>
          <w:rFonts w:ascii="Arial" w:hAnsi="Arial"/>
          <w:sz w:val="22"/>
          <w:szCs w:val="22"/>
        </w:rPr>
        <w:t>2</w:t>
      </w:r>
      <w:r w:rsidRPr="004972F3">
        <w:rPr>
          <w:rFonts w:ascii="Arial" w:hAnsi="Arial"/>
          <w:sz w:val="22"/>
          <w:szCs w:val="22"/>
        </w:rPr>
        <w:t xml:space="preserve"> revenue and capital monitoring position as reported to the Policy &amp; Resources Committee on </w:t>
      </w:r>
      <w:r w:rsidR="00662029">
        <w:rPr>
          <w:rFonts w:ascii="Arial" w:hAnsi="Arial"/>
          <w:sz w:val="22"/>
          <w:szCs w:val="22"/>
        </w:rPr>
        <w:t>1</w:t>
      </w:r>
      <w:r w:rsidR="00FB022B">
        <w:rPr>
          <w:rFonts w:ascii="Arial" w:hAnsi="Arial"/>
          <w:sz w:val="22"/>
          <w:szCs w:val="22"/>
        </w:rPr>
        <w:t xml:space="preserve"> February</w:t>
      </w:r>
      <w:r w:rsidRPr="004972F3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2</w:t>
      </w:r>
      <w:r w:rsidR="00662029">
        <w:rPr>
          <w:rFonts w:ascii="Arial" w:hAnsi="Arial"/>
          <w:sz w:val="22"/>
          <w:szCs w:val="22"/>
        </w:rPr>
        <w:t>2</w:t>
      </w:r>
      <w:r w:rsidRPr="004972F3">
        <w:rPr>
          <w:rFonts w:ascii="Arial" w:hAnsi="Arial"/>
          <w:sz w:val="22"/>
          <w:szCs w:val="22"/>
        </w:rPr>
        <w:t xml:space="preserve"> as set out in Report</w:t>
      </w:r>
      <w:r>
        <w:rPr>
          <w:rFonts w:ascii="Arial" w:hAnsi="Arial"/>
          <w:sz w:val="22"/>
          <w:szCs w:val="22"/>
        </w:rPr>
        <w:t>s</w:t>
      </w:r>
      <w:r w:rsidRPr="004972F3">
        <w:rPr>
          <w:rFonts w:ascii="Arial" w:hAnsi="Arial"/>
          <w:sz w:val="22"/>
          <w:szCs w:val="22"/>
        </w:rPr>
        <w:t xml:space="preserve"> </w:t>
      </w:r>
      <w:r w:rsidR="00662029"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>/2</w:t>
      </w:r>
      <w:r w:rsidR="0066202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and </w:t>
      </w:r>
      <w:r w:rsidR="00662029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/2</w:t>
      </w:r>
      <w:r w:rsidR="00662029">
        <w:rPr>
          <w:rFonts w:ascii="Arial" w:hAnsi="Arial"/>
          <w:sz w:val="22"/>
          <w:szCs w:val="22"/>
        </w:rPr>
        <w:t>2</w:t>
      </w:r>
      <w:r w:rsidR="00F760DE">
        <w:rPr>
          <w:rFonts w:ascii="Arial" w:hAnsi="Arial"/>
          <w:sz w:val="22"/>
          <w:szCs w:val="22"/>
        </w:rPr>
        <w:t>,</w:t>
      </w:r>
      <w:r w:rsidR="00324C4C">
        <w:rPr>
          <w:rFonts w:ascii="Arial" w:hAnsi="Arial"/>
          <w:sz w:val="22"/>
          <w:szCs w:val="22"/>
        </w:rPr>
        <w:t xml:space="preserve"> </w:t>
      </w:r>
      <w:r w:rsidR="00F760DE">
        <w:rPr>
          <w:rFonts w:ascii="Arial" w:hAnsi="Arial"/>
          <w:sz w:val="22"/>
          <w:szCs w:val="22"/>
        </w:rPr>
        <w:t>respectively</w:t>
      </w:r>
      <w:r w:rsidRPr="004972F3">
        <w:rPr>
          <w:rFonts w:ascii="Arial" w:hAnsi="Arial"/>
          <w:sz w:val="22"/>
          <w:szCs w:val="22"/>
        </w:rPr>
        <w:t>.</w:t>
      </w:r>
    </w:p>
    <w:p w14:paraId="27D868D6" w14:textId="6F471709" w:rsidR="00875579" w:rsidRPr="004972F3" w:rsidRDefault="00875579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due regard to the </w:t>
      </w:r>
      <w:r w:rsidR="000D713A">
        <w:rPr>
          <w:rFonts w:ascii="Arial" w:hAnsi="Arial"/>
          <w:sz w:val="22"/>
          <w:szCs w:val="22"/>
        </w:rPr>
        <w:t xml:space="preserve">public sector </w:t>
      </w:r>
      <w:r>
        <w:rPr>
          <w:rFonts w:ascii="Arial" w:hAnsi="Arial"/>
          <w:sz w:val="22"/>
          <w:szCs w:val="22"/>
        </w:rPr>
        <w:t>equalit</w:t>
      </w:r>
      <w:r w:rsidR="000D713A">
        <w:rPr>
          <w:rFonts w:ascii="Arial" w:hAnsi="Arial"/>
          <w:sz w:val="22"/>
          <w:szCs w:val="22"/>
        </w:rPr>
        <w:t>y duty and the detail provided in the equalities</w:t>
      </w:r>
      <w:r w:rsidR="00324C4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impact assessments accompanying the reports for Agenda Items 3 to </w:t>
      </w:r>
      <w:r w:rsidR="000D713A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for this meeting.</w:t>
      </w:r>
    </w:p>
    <w:p w14:paraId="62868C21" w14:textId="78D380FD" w:rsidR="00A66E2F" w:rsidRDefault="00A8041B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Approve </w:t>
      </w:r>
      <w:r w:rsidR="00EE2471">
        <w:rPr>
          <w:rFonts w:ascii="Arial" w:hAnsi="Arial"/>
          <w:sz w:val="22"/>
          <w:szCs w:val="22"/>
        </w:rPr>
        <w:t xml:space="preserve">the </w:t>
      </w:r>
      <w:r w:rsidR="00107396">
        <w:rPr>
          <w:rFonts w:ascii="Arial" w:hAnsi="Arial"/>
          <w:sz w:val="22"/>
          <w:szCs w:val="22"/>
        </w:rPr>
        <w:t>Council Plan, Finance and Change Plan</w:t>
      </w:r>
      <w:r w:rsidR="00286724">
        <w:rPr>
          <w:rFonts w:ascii="Arial" w:hAnsi="Arial"/>
          <w:sz w:val="22"/>
          <w:szCs w:val="22"/>
        </w:rPr>
        <w:t xml:space="preserve"> and</w:t>
      </w:r>
      <w:r w:rsidR="004A652B">
        <w:rPr>
          <w:rFonts w:ascii="Arial" w:hAnsi="Arial"/>
          <w:sz w:val="22"/>
          <w:szCs w:val="22"/>
        </w:rPr>
        <w:t xml:space="preserve"> </w:t>
      </w:r>
      <w:r w:rsidR="00107396">
        <w:rPr>
          <w:rFonts w:ascii="Arial" w:hAnsi="Arial"/>
          <w:sz w:val="22"/>
          <w:szCs w:val="22"/>
        </w:rPr>
        <w:t>Workforce</w:t>
      </w:r>
      <w:r w:rsidR="00EE2471">
        <w:rPr>
          <w:rFonts w:ascii="Arial" w:hAnsi="Arial"/>
          <w:sz w:val="22"/>
          <w:szCs w:val="22"/>
        </w:rPr>
        <w:t xml:space="preserve"> </w:t>
      </w:r>
      <w:r w:rsidR="00BA2513">
        <w:rPr>
          <w:rFonts w:ascii="Arial" w:hAnsi="Arial"/>
          <w:sz w:val="22"/>
          <w:szCs w:val="22"/>
        </w:rPr>
        <w:t xml:space="preserve">Action </w:t>
      </w:r>
      <w:r w:rsidR="00EE2471">
        <w:rPr>
          <w:rFonts w:ascii="Arial" w:hAnsi="Arial"/>
          <w:sz w:val="22"/>
          <w:szCs w:val="22"/>
        </w:rPr>
        <w:t>Plan</w:t>
      </w:r>
      <w:r w:rsidR="00B26811">
        <w:rPr>
          <w:rFonts w:ascii="Arial" w:hAnsi="Arial"/>
          <w:sz w:val="22"/>
          <w:szCs w:val="22"/>
        </w:rPr>
        <w:t xml:space="preserve"> as </w:t>
      </w:r>
      <w:r w:rsidR="00EE2471">
        <w:rPr>
          <w:rFonts w:ascii="Arial" w:hAnsi="Arial"/>
          <w:sz w:val="22"/>
          <w:szCs w:val="22"/>
        </w:rPr>
        <w:t xml:space="preserve">set out in Report </w:t>
      </w:r>
      <w:r w:rsidR="00662029">
        <w:rPr>
          <w:rFonts w:ascii="Arial" w:hAnsi="Arial"/>
          <w:sz w:val="22"/>
          <w:szCs w:val="22"/>
        </w:rPr>
        <w:t>55</w:t>
      </w:r>
      <w:r w:rsidR="00EE2471">
        <w:rPr>
          <w:rFonts w:ascii="Arial" w:hAnsi="Arial"/>
          <w:sz w:val="22"/>
          <w:szCs w:val="22"/>
        </w:rPr>
        <w:t>/</w:t>
      </w:r>
      <w:r w:rsidR="00107396">
        <w:rPr>
          <w:rFonts w:ascii="Arial" w:hAnsi="Arial"/>
          <w:sz w:val="22"/>
          <w:szCs w:val="22"/>
        </w:rPr>
        <w:t>2</w:t>
      </w:r>
      <w:r w:rsidR="00662029">
        <w:rPr>
          <w:rFonts w:ascii="Arial" w:hAnsi="Arial"/>
          <w:sz w:val="22"/>
          <w:szCs w:val="22"/>
        </w:rPr>
        <w:t>2</w:t>
      </w:r>
      <w:r w:rsidR="00B26811">
        <w:rPr>
          <w:rFonts w:ascii="Arial" w:hAnsi="Arial"/>
          <w:sz w:val="22"/>
          <w:szCs w:val="22"/>
        </w:rPr>
        <w:t xml:space="preserve"> as submitted by the Chief Executive</w:t>
      </w:r>
      <w:r w:rsidR="00C11CB1">
        <w:rPr>
          <w:rFonts w:ascii="Arial" w:hAnsi="Arial"/>
          <w:sz w:val="22"/>
          <w:szCs w:val="22"/>
        </w:rPr>
        <w:t>.</w:t>
      </w:r>
    </w:p>
    <w:p w14:paraId="26F8B552" w14:textId="77777777" w:rsidR="00662029" w:rsidRDefault="00662029" w:rsidP="00662029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 w:rsidRPr="003C3C31">
        <w:rPr>
          <w:rFonts w:ascii="Arial" w:hAnsi="Arial"/>
          <w:sz w:val="22"/>
          <w:szCs w:val="22"/>
        </w:rPr>
        <w:t>Note the views of the Trade Union representatives on the Central Consultative Committee arising from their meeting earlier today.</w:t>
      </w:r>
    </w:p>
    <w:p w14:paraId="62487914" w14:textId="563B2F55" w:rsidR="00662029" w:rsidRDefault="00662029" w:rsidP="00662029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 w:rsidRPr="003C3C31">
        <w:rPr>
          <w:rFonts w:ascii="Arial" w:hAnsi="Arial"/>
          <w:sz w:val="22"/>
          <w:szCs w:val="22"/>
        </w:rPr>
        <w:t xml:space="preserve">Note the views of the </w:t>
      </w:r>
      <w:r>
        <w:rPr>
          <w:rFonts w:ascii="Arial" w:hAnsi="Arial"/>
          <w:sz w:val="22"/>
          <w:szCs w:val="22"/>
        </w:rPr>
        <w:t>Special Children &amp; Learning Committee arising from their meeting earlier today.</w:t>
      </w:r>
    </w:p>
    <w:p w14:paraId="2AA876AF" w14:textId="3793BCD3" w:rsidR="00662029" w:rsidRDefault="00244AAD" w:rsidP="00662029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 w:rsidRPr="003C3C31">
        <w:rPr>
          <w:rFonts w:ascii="Arial" w:hAnsi="Arial"/>
          <w:sz w:val="22"/>
          <w:szCs w:val="22"/>
        </w:rPr>
        <w:t>A</w:t>
      </w:r>
      <w:r w:rsidR="00AF4627" w:rsidRPr="003C3C31">
        <w:rPr>
          <w:rFonts w:ascii="Arial" w:hAnsi="Arial"/>
          <w:sz w:val="22"/>
          <w:szCs w:val="22"/>
        </w:rPr>
        <w:t xml:space="preserve">pprove the recommendations as set out in Report </w:t>
      </w:r>
      <w:r w:rsidR="00662029">
        <w:rPr>
          <w:rFonts w:ascii="Arial" w:hAnsi="Arial"/>
          <w:sz w:val="22"/>
          <w:szCs w:val="22"/>
        </w:rPr>
        <w:t>71</w:t>
      </w:r>
      <w:r w:rsidR="00A55DE1">
        <w:rPr>
          <w:rFonts w:ascii="Arial" w:hAnsi="Arial"/>
          <w:sz w:val="22"/>
          <w:szCs w:val="22"/>
        </w:rPr>
        <w:t>/2</w:t>
      </w:r>
      <w:r w:rsidR="00662029">
        <w:rPr>
          <w:rFonts w:ascii="Arial" w:hAnsi="Arial"/>
          <w:sz w:val="22"/>
          <w:szCs w:val="22"/>
        </w:rPr>
        <w:t>2</w:t>
      </w:r>
      <w:r w:rsidRPr="003C3C31">
        <w:rPr>
          <w:rFonts w:ascii="Arial" w:hAnsi="Arial"/>
          <w:sz w:val="22"/>
          <w:szCs w:val="22"/>
        </w:rPr>
        <w:t xml:space="preserve"> </w:t>
      </w:r>
      <w:r w:rsidR="00B26811">
        <w:rPr>
          <w:rFonts w:ascii="Arial" w:hAnsi="Arial"/>
          <w:sz w:val="22"/>
          <w:szCs w:val="22"/>
        </w:rPr>
        <w:t xml:space="preserve">as submitted by the </w:t>
      </w:r>
      <w:r w:rsidR="00662029">
        <w:rPr>
          <w:rFonts w:ascii="Arial" w:hAnsi="Arial"/>
          <w:sz w:val="22"/>
          <w:szCs w:val="22"/>
        </w:rPr>
        <w:t>Director of Finance relating to Financial Context and Financial Sustainability Challenges.</w:t>
      </w:r>
    </w:p>
    <w:p w14:paraId="5EBAAD85" w14:textId="02B40FF8" w:rsidR="002C0CC4" w:rsidRDefault="00662029" w:rsidP="00662029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Approve the recommendations as set out in Report 56/22 as submitted by the </w:t>
      </w:r>
      <w:r w:rsidR="00B26811">
        <w:rPr>
          <w:rFonts w:ascii="Arial" w:hAnsi="Arial"/>
          <w:sz w:val="22"/>
          <w:szCs w:val="22"/>
        </w:rPr>
        <w:t xml:space="preserve">Director of </w:t>
      </w:r>
      <w:r>
        <w:rPr>
          <w:rFonts w:ascii="Arial" w:hAnsi="Arial"/>
          <w:sz w:val="22"/>
          <w:szCs w:val="22"/>
        </w:rPr>
        <w:t xml:space="preserve">Vibrant </w:t>
      </w:r>
      <w:r w:rsidR="00B26811">
        <w:rPr>
          <w:rFonts w:ascii="Arial" w:hAnsi="Arial"/>
          <w:sz w:val="22"/>
          <w:szCs w:val="22"/>
        </w:rPr>
        <w:t xml:space="preserve">Communities </w:t>
      </w:r>
      <w:r>
        <w:rPr>
          <w:rFonts w:ascii="Arial" w:hAnsi="Arial"/>
          <w:sz w:val="22"/>
          <w:szCs w:val="22"/>
        </w:rPr>
        <w:t xml:space="preserve">and Sustainable Growth </w:t>
      </w:r>
      <w:r w:rsidR="00AF4627" w:rsidRPr="003C3C31">
        <w:rPr>
          <w:rFonts w:ascii="Arial" w:hAnsi="Arial"/>
          <w:sz w:val="22"/>
          <w:szCs w:val="22"/>
        </w:rPr>
        <w:t>relating to the 20</w:t>
      </w:r>
      <w:r w:rsidR="00A55DE1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2</w:t>
      </w:r>
      <w:r w:rsidR="009106C4" w:rsidRPr="003C3C31">
        <w:rPr>
          <w:rFonts w:ascii="Arial" w:hAnsi="Arial"/>
          <w:sz w:val="22"/>
          <w:szCs w:val="22"/>
        </w:rPr>
        <w:t>/</w:t>
      </w:r>
      <w:r w:rsidR="009E68FD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3</w:t>
      </w:r>
      <w:r w:rsidR="00AF4627" w:rsidRPr="003C3C31">
        <w:rPr>
          <w:rFonts w:ascii="Arial" w:hAnsi="Arial"/>
          <w:sz w:val="22"/>
          <w:szCs w:val="22"/>
        </w:rPr>
        <w:t xml:space="preserve"> </w:t>
      </w:r>
      <w:r w:rsidR="002C0CC4">
        <w:rPr>
          <w:rFonts w:ascii="Arial" w:hAnsi="Arial"/>
          <w:sz w:val="22"/>
          <w:szCs w:val="22"/>
        </w:rPr>
        <w:t xml:space="preserve">Review of Charges for </w:t>
      </w:r>
      <w:r w:rsidR="006779E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Vibrant Communities and Sustainable Growth </w:t>
      </w:r>
      <w:r w:rsidR="00A55DE1">
        <w:rPr>
          <w:rFonts w:ascii="Arial" w:hAnsi="Arial"/>
          <w:sz w:val="22"/>
          <w:szCs w:val="22"/>
        </w:rPr>
        <w:t>Service</w:t>
      </w:r>
      <w:r>
        <w:rPr>
          <w:rFonts w:ascii="Arial" w:hAnsi="Arial"/>
          <w:sz w:val="22"/>
          <w:szCs w:val="22"/>
        </w:rPr>
        <w:t>.</w:t>
      </w:r>
      <w:r w:rsidR="00C72958">
        <w:rPr>
          <w:rFonts w:ascii="Arial" w:hAnsi="Arial"/>
          <w:sz w:val="22"/>
          <w:szCs w:val="22"/>
        </w:rPr>
        <w:t xml:space="preserve"> </w:t>
      </w:r>
    </w:p>
    <w:p w14:paraId="3A9FB7DC" w14:textId="348D5145" w:rsidR="002C0CC4" w:rsidRDefault="00A55DE1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 w:rsidRPr="003C3C31">
        <w:rPr>
          <w:rFonts w:ascii="Arial" w:hAnsi="Arial"/>
          <w:sz w:val="22"/>
          <w:szCs w:val="22"/>
        </w:rPr>
        <w:t xml:space="preserve">Approve the recommendations as set out in Report </w:t>
      </w:r>
      <w:r w:rsidR="00662029">
        <w:rPr>
          <w:rFonts w:ascii="Arial" w:hAnsi="Arial"/>
          <w:sz w:val="22"/>
          <w:szCs w:val="22"/>
        </w:rPr>
        <w:t>57</w:t>
      </w:r>
      <w:r>
        <w:rPr>
          <w:rFonts w:ascii="Arial" w:hAnsi="Arial"/>
          <w:sz w:val="22"/>
          <w:szCs w:val="22"/>
        </w:rPr>
        <w:t>/2</w:t>
      </w:r>
      <w:r w:rsidR="00662029">
        <w:rPr>
          <w:rFonts w:ascii="Arial" w:hAnsi="Arial"/>
          <w:sz w:val="22"/>
          <w:szCs w:val="22"/>
        </w:rPr>
        <w:t>2</w:t>
      </w:r>
      <w:r w:rsidRPr="003C3C31">
        <w:rPr>
          <w:rFonts w:ascii="Arial" w:hAnsi="Arial"/>
          <w:sz w:val="22"/>
          <w:szCs w:val="22"/>
        </w:rPr>
        <w:t xml:space="preserve"> </w:t>
      </w:r>
      <w:r w:rsidR="00B26811">
        <w:rPr>
          <w:rFonts w:ascii="Arial" w:hAnsi="Arial"/>
          <w:sz w:val="22"/>
          <w:szCs w:val="22"/>
        </w:rPr>
        <w:t xml:space="preserve">as submitted by the Director of Infrastructure </w:t>
      </w:r>
      <w:r w:rsidRPr="003C3C31">
        <w:rPr>
          <w:rFonts w:ascii="Arial" w:hAnsi="Arial"/>
          <w:sz w:val="22"/>
          <w:szCs w:val="22"/>
        </w:rPr>
        <w:t>relating to the 20</w:t>
      </w:r>
      <w:r>
        <w:rPr>
          <w:rFonts w:ascii="Arial" w:hAnsi="Arial"/>
          <w:sz w:val="22"/>
          <w:szCs w:val="22"/>
        </w:rPr>
        <w:t>2</w:t>
      </w:r>
      <w:r w:rsidR="00662029">
        <w:rPr>
          <w:rFonts w:ascii="Arial" w:hAnsi="Arial"/>
          <w:sz w:val="22"/>
          <w:szCs w:val="22"/>
        </w:rPr>
        <w:t>2</w:t>
      </w:r>
      <w:r w:rsidRPr="003C3C31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2</w:t>
      </w:r>
      <w:r w:rsidR="00662029">
        <w:rPr>
          <w:rFonts w:ascii="Arial" w:hAnsi="Arial"/>
          <w:sz w:val="22"/>
          <w:szCs w:val="22"/>
        </w:rPr>
        <w:t>3</w:t>
      </w:r>
      <w:r w:rsidRPr="003C3C31">
        <w:rPr>
          <w:rFonts w:ascii="Arial" w:hAnsi="Arial"/>
          <w:sz w:val="22"/>
          <w:szCs w:val="22"/>
        </w:rPr>
        <w:t xml:space="preserve"> </w:t>
      </w:r>
      <w:r w:rsidR="002C0CC4">
        <w:rPr>
          <w:rFonts w:ascii="Arial" w:hAnsi="Arial"/>
          <w:sz w:val="22"/>
          <w:szCs w:val="22"/>
        </w:rPr>
        <w:t xml:space="preserve">Review of Charges for </w:t>
      </w:r>
      <w:r w:rsidR="006779E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Infrastructure Service</w:t>
      </w:r>
      <w:r w:rsidR="00662029">
        <w:rPr>
          <w:rFonts w:ascii="Arial" w:hAnsi="Arial"/>
          <w:sz w:val="22"/>
          <w:szCs w:val="22"/>
        </w:rPr>
        <w:t>.</w:t>
      </w:r>
      <w:r w:rsidR="00C72958" w:rsidRPr="00C72958">
        <w:t xml:space="preserve"> </w:t>
      </w:r>
    </w:p>
    <w:p w14:paraId="25CB0337" w14:textId="77777777" w:rsidR="00662029" w:rsidRDefault="00A55DE1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 w:rsidRPr="003C3C31">
        <w:rPr>
          <w:rFonts w:ascii="Arial" w:hAnsi="Arial"/>
          <w:sz w:val="22"/>
          <w:szCs w:val="22"/>
        </w:rPr>
        <w:t xml:space="preserve">Approve the recommendations as set out in Report </w:t>
      </w:r>
      <w:r w:rsidR="00662029">
        <w:rPr>
          <w:rFonts w:ascii="Arial" w:hAnsi="Arial"/>
          <w:sz w:val="22"/>
          <w:szCs w:val="22"/>
        </w:rPr>
        <w:t>58</w:t>
      </w:r>
      <w:r>
        <w:rPr>
          <w:rFonts w:ascii="Arial" w:hAnsi="Arial"/>
          <w:sz w:val="22"/>
          <w:szCs w:val="22"/>
        </w:rPr>
        <w:t>/2</w:t>
      </w:r>
      <w:r w:rsidR="00662029">
        <w:rPr>
          <w:rFonts w:ascii="Arial" w:hAnsi="Arial"/>
          <w:sz w:val="22"/>
          <w:szCs w:val="22"/>
        </w:rPr>
        <w:t>2</w:t>
      </w:r>
      <w:r w:rsidRPr="003C3C31">
        <w:rPr>
          <w:rFonts w:ascii="Arial" w:hAnsi="Arial"/>
          <w:sz w:val="22"/>
          <w:szCs w:val="22"/>
        </w:rPr>
        <w:t xml:space="preserve"> </w:t>
      </w:r>
      <w:r w:rsidR="002C0CC4">
        <w:rPr>
          <w:rFonts w:ascii="Arial" w:hAnsi="Arial"/>
          <w:sz w:val="22"/>
          <w:szCs w:val="22"/>
        </w:rPr>
        <w:t xml:space="preserve">as submitted by the Director of Legal &amp; Democratic Services </w:t>
      </w:r>
      <w:r w:rsidRPr="003C3C31">
        <w:rPr>
          <w:rFonts w:ascii="Arial" w:hAnsi="Arial"/>
          <w:sz w:val="22"/>
          <w:szCs w:val="22"/>
        </w:rPr>
        <w:t>relating to the 20</w:t>
      </w:r>
      <w:r>
        <w:rPr>
          <w:rFonts w:ascii="Arial" w:hAnsi="Arial"/>
          <w:sz w:val="22"/>
          <w:szCs w:val="22"/>
        </w:rPr>
        <w:t>2</w:t>
      </w:r>
      <w:r w:rsidR="00662029">
        <w:rPr>
          <w:rFonts w:ascii="Arial" w:hAnsi="Arial"/>
          <w:sz w:val="22"/>
          <w:szCs w:val="22"/>
        </w:rPr>
        <w:t>2</w:t>
      </w:r>
      <w:r w:rsidRPr="003C3C31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2</w:t>
      </w:r>
      <w:r w:rsidR="00662029">
        <w:rPr>
          <w:rFonts w:ascii="Arial" w:hAnsi="Arial"/>
          <w:sz w:val="22"/>
          <w:szCs w:val="22"/>
        </w:rPr>
        <w:t>3</w:t>
      </w:r>
      <w:r w:rsidRPr="003C3C31">
        <w:rPr>
          <w:rFonts w:ascii="Arial" w:hAnsi="Arial"/>
          <w:sz w:val="22"/>
          <w:szCs w:val="22"/>
        </w:rPr>
        <w:t xml:space="preserve"> </w:t>
      </w:r>
      <w:r w:rsidR="002C0CC4">
        <w:rPr>
          <w:rFonts w:ascii="Arial" w:hAnsi="Arial"/>
          <w:sz w:val="22"/>
          <w:szCs w:val="22"/>
        </w:rPr>
        <w:t xml:space="preserve">Review of Charges for </w:t>
      </w:r>
      <w:r>
        <w:rPr>
          <w:rFonts w:ascii="Arial" w:hAnsi="Arial"/>
          <w:sz w:val="22"/>
          <w:szCs w:val="22"/>
        </w:rPr>
        <w:t>Legal and Democratic Service</w:t>
      </w:r>
      <w:r w:rsidR="002C0CC4">
        <w:rPr>
          <w:rFonts w:ascii="Arial" w:hAnsi="Arial"/>
          <w:sz w:val="22"/>
          <w:szCs w:val="22"/>
        </w:rPr>
        <w:t>s</w:t>
      </w:r>
      <w:r w:rsidR="00662029">
        <w:rPr>
          <w:rFonts w:ascii="Arial" w:hAnsi="Arial"/>
          <w:sz w:val="22"/>
          <w:szCs w:val="22"/>
        </w:rPr>
        <w:t>.</w:t>
      </w:r>
    </w:p>
    <w:p w14:paraId="4153F227" w14:textId="34EB87A6" w:rsidR="00DA62A7" w:rsidRPr="00662029" w:rsidRDefault="00C72958" w:rsidP="00BE53FA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 w:rsidRPr="00662029">
        <w:rPr>
          <w:rFonts w:ascii="Arial" w:hAnsi="Arial"/>
          <w:sz w:val="22"/>
          <w:szCs w:val="22"/>
        </w:rPr>
        <w:t xml:space="preserve"> </w:t>
      </w:r>
      <w:r w:rsidR="000F446B" w:rsidRPr="00662029">
        <w:rPr>
          <w:rFonts w:ascii="Arial" w:hAnsi="Arial"/>
          <w:sz w:val="22"/>
          <w:szCs w:val="22"/>
        </w:rPr>
        <w:t>A</w:t>
      </w:r>
      <w:r w:rsidR="00DA62A7" w:rsidRPr="00662029">
        <w:rPr>
          <w:rFonts w:ascii="Arial" w:hAnsi="Arial"/>
          <w:sz w:val="22"/>
          <w:szCs w:val="22"/>
        </w:rPr>
        <w:t>pprove the recommendations as set o</w:t>
      </w:r>
      <w:r w:rsidR="003C3C31" w:rsidRPr="00662029">
        <w:rPr>
          <w:rFonts w:ascii="Arial" w:hAnsi="Arial"/>
          <w:sz w:val="22"/>
          <w:szCs w:val="22"/>
        </w:rPr>
        <w:t xml:space="preserve">ut in Report </w:t>
      </w:r>
      <w:r w:rsidR="00662029">
        <w:rPr>
          <w:rFonts w:ascii="Arial" w:hAnsi="Arial"/>
          <w:sz w:val="22"/>
          <w:szCs w:val="22"/>
        </w:rPr>
        <w:t>59</w:t>
      </w:r>
      <w:r w:rsidR="005C228A" w:rsidRPr="00662029">
        <w:rPr>
          <w:rFonts w:ascii="Arial" w:hAnsi="Arial"/>
          <w:sz w:val="22"/>
          <w:szCs w:val="22"/>
        </w:rPr>
        <w:t>/</w:t>
      </w:r>
      <w:r w:rsidR="002C0CC4" w:rsidRPr="00662029">
        <w:rPr>
          <w:rFonts w:ascii="Arial" w:hAnsi="Arial"/>
          <w:sz w:val="22"/>
          <w:szCs w:val="22"/>
        </w:rPr>
        <w:t>2</w:t>
      </w:r>
      <w:r w:rsidR="00662029">
        <w:rPr>
          <w:rFonts w:ascii="Arial" w:hAnsi="Arial"/>
          <w:sz w:val="22"/>
          <w:szCs w:val="22"/>
        </w:rPr>
        <w:t>2</w:t>
      </w:r>
      <w:r w:rsidR="00DA62A7" w:rsidRPr="00662029">
        <w:rPr>
          <w:rFonts w:ascii="Arial" w:hAnsi="Arial"/>
          <w:sz w:val="22"/>
          <w:szCs w:val="22"/>
        </w:rPr>
        <w:t xml:space="preserve"> as submitted by the </w:t>
      </w:r>
      <w:r w:rsidR="002D169D" w:rsidRPr="00662029">
        <w:rPr>
          <w:rFonts w:ascii="Arial" w:hAnsi="Arial"/>
          <w:sz w:val="22"/>
          <w:szCs w:val="22"/>
        </w:rPr>
        <w:t>Chief Officer</w:t>
      </w:r>
      <w:r w:rsidR="00FB49B8" w:rsidRPr="00662029">
        <w:rPr>
          <w:rFonts w:ascii="Arial" w:hAnsi="Arial"/>
          <w:sz w:val="22"/>
          <w:szCs w:val="22"/>
        </w:rPr>
        <w:t xml:space="preserve">, Angus </w:t>
      </w:r>
      <w:r w:rsidR="00662029">
        <w:rPr>
          <w:rFonts w:ascii="Arial" w:hAnsi="Arial"/>
          <w:sz w:val="22"/>
          <w:szCs w:val="22"/>
        </w:rPr>
        <w:t>IJB</w:t>
      </w:r>
      <w:r w:rsidR="006779EE" w:rsidRPr="00662029">
        <w:rPr>
          <w:rFonts w:ascii="Arial" w:hAnsi="Arial"/>
          <w:sz w:val="22"/>
          <w:szCs w:val="22"/>
        </w:rPr>
        <w:t xml:space="preserve"> </w:t>
      </w:r>
      <w:r w:rsidR="005C228A" w:rsidRPr="00662029">
        <w:rPr>
          <w:rFonts w:ascii="Arial" w:hAnsi="Arial"/>
          <w:sz w:val="22"/>
          <w:szCs w:val="22"/>
        </w:rPr>
        <w:t xml:space="preserve">relating to the </w:t>
      </w:r>
      <w:r w:rsidR="00DA62A7" w:rsidRPr="00662029">
        <w:rPr>
          <w:rFonts w:ascii="Arial" w:hAnsi="Arial"/>
          <w:sz w:val="22"/>
          <w:szCs w:val="22"/>
        </w:rPr>
        <w:t xml:space="preserve">review of </w:t>
      </w:r>
      <w:r w:rsidR="002C0CC4" w:rsidRPr="00662029">
        <w:rPr>
          <w:rFonts w:ascii="Arial" w:hAnsi="Arial"/>
          <w:sz w:val="22"/>
          <w:szCs w:val="22"/>
        </w:rPr>
        <w:t xml:space="preserve">Angus Council Charges for </w:t>
      </w:r>
      <w:r w:rsidR="00ED357D" w:rsidRPr="00662029">
        <w:rPr>
          <w:rFonts w:ascii="Arial" w:hAnsi="Arial"/>
          <w:sz w:val="22"/>
          <w:szCs w:val="22"/>
        </w:rPr>
        <w:t xml:space="preserve">Support and Care </w:t>
      </w:r>
      <w:r w:rsidR="009E68FD" w:rsidRPr="00662029">
        <w:rPr>
          <w:rFonts w:ascii="Arial" w:hAnsi="Arial"/>
          <w:sz w:val="22"/>
          <w:szCs w:val="22"/>
        </w:rPr>
        <w:t xml:space="preserve">Services </w:t>
      </w:r>
      <w:r w:rsidR="00ED357D" w:rsidRPr="00662029">
        <w:rPr>
          <w:rFonts w:ascii="Arial" w:hAnsi="Arial"/>
          <w:sz w:val="22"/>
          <w:szCs w:val="22"/>
        </w:rPr>
        <w:t>and Residential Fees</w:t>
      </w:r>
      <w:r w:rsidR="002C0CC4" w:rsidRPr="00662029">
        <w:rPr>
          <w:rFonts w:ascii="Arial" w:hAnsi="Arial"/>
          <w:sz w:val="22"/>
          <w:szCs w:val="22"/>
        </w:rPr>
        <w:t xml:space="preserve"> 202</w:t>
      </w:r>
      <w:r w:rsidR="00662029">
        <w:rPr>
          <w:rFonts w:ascii="Arial" w:hAnsi="Arial"/>
          <w:sz w:val="22"/>
          <w:szCs w:val="22"/>
        </w:rPr>
        <w:t>2</w:t>
      </w:r>
      <w:r w:rsidR="002C0CC4" w:rsidRPr="00662029">
        <w:rPr>
          <w:rFonts w:ascii="Arial" w:hAnsi="Arial"/>
          <w:sz w:val="22"/>
          <w:szCs w:val="22"/>
        </w:rPr>
        <w:t>/2</w:t>
      </w:r>
      <w:r w:rsidR="00662029">
        <w:rPr>
          <w:rFonts w:ascii="Arial" w:hAnsi="Arial"/>
          <w:sz w:val="22"/>
          <w:szCs w:val="22"/>
        </w:rPr>
        <w:t>3</w:t>
      </w:r>
      <w:r w:rsidR="002C0CC4" w:rsidRPr="00662029">
        <w:rPr>
          <w:rFonts w:ascii="Arial" w:hAnsi="Arial"/>
          <w:sz w:val="22"/>
          <w:szCs w:val="22"/>
        </w:rPr>
        <w:t>.</w:t>
      </w:r>
    </w:p>
    <w:p w14:paraId="07DCE12A" w14:textId="334B2609" w:rsidR="00A03639" w:rsidRDefault="009E3315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Approve</w:t>
      </w:r>
      <w:r w:rsidRPr="003C3C31">
        <w:rPr>
          <w:rFonts w:ascii="Arial" w:hAnsi="Arial"/>
          <w:sz w:val="22"/>
          <w:szCs w:val="22"/>
        </w:rPr>
        <w:t xml:space="preserve"> </w:t>
      </w:r>
      <w:r w:rsidR="00DA62A7" w:rsidRPr="003C3C31">
        <w:rPr>
          <w:rFonts w:ascii="Arial" w:hAnsi="Arial"/>
          <w:sz w:val="22"/>
          <w:szCs w:val="22"/>
        </w:rPr>
        <w:t>the recomme</w:t>
      </w:r>
      <w:r w:rsidR="003C3C31" w:rsidRPr="003C3C31">
        <w:rPr>
          <w:rFonts w:ascii="Arial" w:hAnsi="Arial"/>
          <w:sz w:val="22"/>
          <w:szCs w:val="22"/>
        </w:rPr>
        <w:t>ndation</w:t>
      </w:r>
      <w:r>
        <w:rPr>
          <w:rFonts w:ascii="Arial" w:hAnsi="Arial"/>
          <w:sz w:val="22"/>
          <w:szCs w:val="22"/>
        </w:rPr>
        <w:t>s</w:t>
      </w:r>
      <w:r w:rsidR="003C3C31" w:rsidRPr="003C3C31">
        <w:rPr>
          <w:rFonts w:ascii="Arial" w:hAnsi="Arial"/>
          <w:sz w:val="22"/>
          <w:szCs w:val="22"/>
        </w:rPr>
        <w:t xml:space="preserve"> as set out in Report </w:t>
      </w:r>
      <w:r w:rsidR="00FB022B">
        <w:rPr>
          <w:rFonts w:ascii="Arial" w:hAnsi="Arial"/>
          <w:sz w:val="22"/>
          <w:szCs w:val="22"/>
        </w:rPr>
        <w:t>6</w:t>
      </w:r>
      <w:r w:rsidR="0011659A">
        <w:rPr>
          <w:rFonts w:ascii="Arial" w:hAnsi="Arial"/>
          <w:sz w:val="22"/>
          <w:szCs w:val="22"/>
        </w:rPr>
        <w:t>0</w:t>
      </w:r>
      <w:r w:rsidR="001F73A2">
        <w:rPr>
          <w:rFonts w:ascii="Arial" w:hAnsi="Arial"/>
          <w:sz w:val="22"/>
          <w:szCs w:val="22"/>
        </w:rPr>
        <w:t>/</w:t>
      </w:r>
      <w:r w:rsidR="002C0CC4">
        <w:rPr>
          <w:rFonts w:ascii="Arial" w:hAnsi="Arial"/>
          <w:sz w:val="22"/>
          <w:szCs w:val="22"/>
        </w:rPr>
        <w:t>2</w:t>
      </w:r>
      <w:r w:rsidR="0011659A">
        <w:rPr>
          <w:rFonts w:ascii="Arial" w:hAnsi="Arial"/>
          <w:sz w:val="22"/>
          <w:szCs w:val="22"/>
        </w:rPr>
        <w:t>2</w:t>
      </w:r>
      <w:r w:rsidR="00DA62A7" w:rsidRPr="003C3C31">
        <w:rPr>
          <w:rFonts w:ascii="Arial" w:hAnsi="Arial"/>
          <w:sz w:val="22"/>
          <w:szCs w:val="22"/>
        </w:rPr>
        <w:t xml:space="preserve"> as submitted by the </w:t>
      </w:r>
      <w:r w:rsidR="002C0CC4">
        <w:rPr>
          <w:rFonts w:ascii="Arial" w:hAnsi="Arial"/>
          <w:sz w:val="22"/>
          <w:szCs w:val="22"/>
        </w:rPr>
        <w:t>Director of Finance</w:t>
      </w:r>
      <w:r w:rsidR="009E68FD">
        <w:rPr>
          <w:rFonts w:ascii="Arial" w:hAnsi="Arial"/>
          <w:sz w:val="22"/>
          <w:szCs w:val="22"/>
        </w:rPr>
        <w:t xml:space="preserve"> </w:t>
      </w:r>
      <w:r w:rsidR="00DA62A7" w:rsidRPr="003C3C31">
        <w:rPr>
          <w:rFonts w:ascii="Arial" w:hAnsi="Arial"/>
          <w:sz w:val="22"/>
          <w:szCs w:val="22"/>
        </w:rPr>
        <w:t xml:space="preserve">relating </w:t>
      </w:r>
      <w:r w:rsidR="00B26811">
        <w:rPr>
          <w:rFonts w:ascii="Arial" w:hAnsi="Arial"/>
          <w:sz w:val="22"/>
          <w:szCs w:val="22"/>
        </w:rPr>
        <w:t xml:space="preserve">to </w:t>
      </w:r>
      <w:r w:rsidR="00E60AA8">
        <w:rPr>
          <w:rFonts w:ascii="Arial" w:hAnsi="Arial"/>
          <w:sz w:val="22"/>
          <w:szCs w:val="22"/>
        </w:rPr>
        <w:t xml:space="preserve">the </w:t>
      </w:r>
      <w:r w:rsidR="00DA62A7" w:rsidRPr="003C3C31">
        <w:rPr>
          <w:rFonts w:ascii="Arial" w:hAnsi="Arial"/>
          <w:sz w:val="22"/>
          <w:szCs w:val="22"/>
        </w:rPr>
        <w:t xml:space="preserve">Devolved Budget to Angus </w:t>
      </w:r>
      <w:r w:rsidR="00854937">
        <w:rPr>
          <w:rFonts w:ascii="Arial" w:hAnsi="Arial"/>
          <w:sz w:val="22"/>
          <w:szCs w:val="22"/>
        </w:rPr>
        <w:t xml:space="preserve">Health and Social Care </w:t>
      </w:r>
      <w:r w:rsidR="00B26811">
        <w:rPr>
          <w:rFonts w:ascii="Arial" w:hAnsi="Arial"/>
          <w:sz w:val="22"/>
          <w:szCs w:val="22"/>
        </w:rPr>
        <w:t>Partnership</w:t>
      </w:r>
      <w:r>
        <w:rPr>
          <w:rFonts w:ascii="Arial" w:hAnsi="Arial"/>
          <w:sz w:val="22"/>
          <w:szCs w:val="22"/>
        </w:rPr>
        <w:t xml:space="preserve"> </w:t>
      </w:r>
      <w:r w:rsidR="00FB022B">
        <w:rPr>
          <w:rFonts w:ascii="Arial" w:hAnsi="Arial"/>
          <w:sz w:val="22"/>
          <w:szCs w:val="22"/>
        </w:rPr>
        <w:t xml:space="preserve">/ </w:t>
      </w:r>
      <w:r w:rsidR="00854937">
        <w:rPr>
          <w:rFonts w:ascii="Arial" w:hAnsi="Arial"/>
          <w:sz w:val="22"/>
          <w:szCs w:val="22"/>
        </w:rPr>
        <w:t>Integration</w:t>
      </w:r>
      <w:r w:rsidR="008A49CD">
        <w:rPr>
          <w:rFonts w:ascii="Arial" w:hAnsi="Arial"/>
          <w:sz w:val="22"/>
          <w:szCs w:val="22"/>
        </w:rPr>
        <w:t xml:space="preserve"> </w:t>
      </w:r>
      <w:r w:rsidR="001F73A2">
        <w:rPr>
          <w:rFonts w:ascii="Arial" w:hAnsi="Arial"/>
          <w:sz w:val="22"/>
          <w:szCs w:val="22"/>
        </w:rPr>
        <w:t xml:space="preserve">Joint Board </w:t>
      </w:r>
      <w:r w:rsidR="00B26811">
        <w:rPr>
          <w:rFonts w:ascii="Arial" w:hAnsi="Arial"/>
          <w:sz w:val="22"/>
          <w:szCs w:val="22"/>
        </w:rPr>
        <w:t>for 202</w:t>
      </w:r>
      <w:r w:rsidR="0011659A">
        <w:rPr>
          <w:rFonts w:ascii="Arial" w:hAnsi="Arial"/>
          <w:sz w:val="22"/>
          <w:szCs w:val="22"/>
        </w:rPr>
        <w:t>2</w:t>
      </w:r>
      <w:r w:rsidR="00B26811">
        <w:rPr>
          <w:rFonts w:ascii="Arial" w:hAnsi="Arial"/>
          <w:sz w:val="22"/>
          <w:szCs w:val="22"/>
        </w:rPr>
        <w:t>/2</w:t>
      </w:r>
      <w:r w:rsidR="0011659A">
        <w:rPr>
          <w:rFonts w:ascii="Arial" w:hAnsi="Arial"/>
          <w:sz w:val="22"/>
          <w:szCs w:val="22"/>
        </w:rPr>
        <w:t>3</w:t>
      </w:r>
      <w:r w:rsidR="00B26811">
        <w:rPr>
          <w:rFonts w:ascii="Arial" w:hAnsi="Arial"/>
          <w:sz w:val="22"/>
          <w:szCs w:val="22"/>
        </w:rPr>
        <w:t>.</w:t>
      </w:r>
    </w:p>
    <w:p w14:paraId="3FB6B7B0" w14:textId="2D0F0BD0" w:rsidR="002D169D" w:rsidRDefault="00BC3771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Approve</w:t>
      </w:r>
      <w:r w:rsidR="002D169D">
        <w:rPr>
          <w:rFonts w:ascii="Arial" w:hAnsi="Arial"/>
          <w:sz w:val="22"/>
          <w:szCs w:val="22"/>
        </w:rPr>
        <w:t xml:space="preserve"> the recomm</w:t>
      </w:r>
      <w:r w:rsidR="00AB1E4A">
        <w:rPr>
          <w:rFonts w:ascii="Arial" w:hAnsi="Arial"/>
          <w:sz w:val="22"/>
          <w:szCs w:val="22"/>
        </w:rPr>
        <w:t xml:space="preserve">endation as set out in </w:t>
      </w:r>
      <w:r w:rsidR="00F760DE">
        <w:rPr>
          <w:rFonts w:ascii="Arial" w:hAnsi="Arial"/>
          <w:sz w:val="22"/>
          <w:szCs w:val="22"/>
        </w:rPr>
        <w:t xml:space="preserve">Joint </w:t>
      </w:r>
      <w:r w:rsidR="00AB1E4A">
        <w:rPr>
          <w:rFonts w:ascii="Arial" w:hAnsi="Arial"/>
          <w:sz w:val="22"/>
          <w:szCs w:val="22"/>
        </w:rPr>
        <w:t xml:space="preserve">Report </w:t>
      </w:r>
      <w:r w:rsidR="00FB022B">
        <w:rPr>
          <w:rFonts w:ascii="Arial" w:hAnsi="Arial"/>
          <w:sz w:val="22"/>
          <w:szCs w:val="22"/>
        </w:rPr>
        <w:t>6</w:t>
      </w:r>
      <w:r w:rsidR="005C191A">
        <w:rPr>
          <w:rFonts w:ascii="Arial" w:hAnsi="Arial"/>
          <w:sz w:val="22"/>
          <w:szCs w:val="22"/>
        </w:rPr>
        <w:t>1/22</w:t>
      </w:r>
      <w:r w:rsidR="00B26811">
        <w:rPr>
          <w:rFonts w:ascii="Arial" w:hAnsi="Arial"/>
          <w:sz w:val="22"/>
          <w:szCs w:val="22"/>
        </w:rPr>
        <w:t xml:space="preserve"> </w:t>
      </w:r>
      <w:r w:rsidR="002D169D">
        <w:rPr>
          <w:rFonts w:ascii="Arial" w:hAnsi="Arial"/>
          <w:sz w:val="22"/>
          <w:szCs w:val="22"/>
        </w:rPr>
        <w:t xml:space="preserve">as submitted by </w:t>
      </w:r>
      <w:r w:rsidR="00B26811">
        <w:rPr>
          <w:rFonts w:ascii="Arial" w:hAnsi="Arial"/>
          <w:sz w:val="22"/>
          <w:szCs w:val="22"/>
        </w:rPr>
        <w:t>the Director of Finance and the Director of</w:t>
      </w:r>
      <w:r w:rsidR="00FB49B8">
        <w:rPr>
          <w:rFonts w:ascii="Arial" w:hAnsi="Arial"/>
          <w:sz w:val="22"/>
          <w:szCs w:val="22"/>
        </w:rPr>
        <w:t xml:space="preserve"> </w:t>
      </w:r>
      <w:r w:rsidR="00777228">
        <w:rPr>
          <w:rFonts w:ascii="Arial" w:hAnsi="Arial"/>
          <w:sz w:val="22"/>
          <w:szCs w:val="22"/>
        </w:rPr>
        <w:t>Strategic Policy, Transformation and Public Sector Reform</w:t>
      </w:r>
      <w:r w:rsidR="002D169D">
        <w:rPr>
          <w:rFonts w:ascii="Arial" w:hAnsi="Arial"/>
          <w:sz w:val="22"/>
          <w:szCs w:val="22"/>
        </w:rPr>
        <w:t xml:space="preserve"> relating to </w:t>
      </w:r>
      <w:r w:rsidR="009E3315">
        <w:rPr>
          <w:rFonts w:ascii="Arial" w:hAnsi="Arial"/>
          <w:sz w:val="22"/>
          <w:szCs w:val="22"/>
        </w:rPr>
        <w:t xml:space="preserve">the </w:t>
      </w:r>
      <w:proofErr w:type="spellStart"/>
      <w:r w:rsidR="002D169D">
        <w:rPr>
          <w:rFonts w:ascii="Arial" w:hAnsi="Arial"/>
          <w:sz w:val="22"/>
          <w:szCs w:val="22"/>
        </w:rPr>
        <w:t>A</w:t>
      </w:r>
      <w:r w:rsidR="00854937">
        <w:rPr>
          <w:rFonts w:ascii="Arial" w:hAnsi="Arial"/>
          <w:sz w:val="22"/>
          <w:szCs w:val="22"/>
        </w:rPr>
        <w:t>NGUS</w:t>
      </w:r>
      <w:r w:rsidR="00FB022B">
        <w:rPr>
          <w:rFonts w:ascii="Arial" w:hAnsi="Arial"/>
          <w:sz w:val="22"/>
          <w:szCs w:val="22"/>
        </w:rPr>
        <w:t>a</w:t>
      </w:r>
      <w:r w:rsidR="001F73A2">
        <w:rPr>
          <w:rFonts w:ascii="Arial" w:hAnsi="Arial"/>
          <w:sz w:val="22"/>
          <w:szCs w:val="22"/>
        </w:rPr>
        <w:t>live</w:t>
      </w:r>
      <w:proofErr w:type="spellEnd"/>
      <w:r w:rsidR="001F73A2">
        <w:rPr>
          <w:rFonts w:ascii="Arial" w:hAnsi="Arial"/>
          <w:sz w:val="22"/>
          <w:szCs w:val="22"/>
        </w:rPr>
        <w:t xml:space="preserve"> </w:t>
      </w:r>
      <w:r w:rsidR="005C191A">
        <w:rPr>
          <w:rFonts w:ascii="Arial" w:hAnsi="Arial"/>
          <w:sz w:val="22"/>
          <w:szCs w:val="22"/>
        </w:rPr>
        <w:t xml:space="preserve">Charges Review and </w:t>
      </w:r>
      <w:r w:rsidR="001F73A2">
        <w:rPr>
          <w:rFonts w:ascii="Arial" w:hAnsi="Arial"/>
          <w:sz w:val="22"/>
          <w:szCs w:val="22"/>
        </w:rPr>
        <w:t>Budget Settlement 20</w:t>
      </w:r>
      <w:r w:rsidR="00B26811">
        <w:rPr>
          <w:rFonts w:ascii="Arial" w:hAnsi="Arial"/>
          <w:sz w:val="22"/>
          <w:szCs w:val="22"/>
        </w:rPr>
        <w:t>2</w:t>
      </w:r>
      <w:r w:rsidR="005C191A">
        <w:rPr>
          <w:rFonts w:ascii="Arial" w:hAnsi="Arial"/>
          <w:sz w:val="22"/>
          <w:szCs w:val="22"/>
        </w:rPr>
        <w:t>2</w:t>
      </w:r>
      <w:r w:rsidR="001F73A2">
        <w:rPr>
          <w:rFonts w:ascii="Arial" w:hAnsi="Arial"/>
          <w:sz w:val="22"/>
          <w:szCs w:val="22"/>
        </w:rPr>
        <w:t>/</w:t>
      </w:r>
      <w:r w:rsidR="00777228">
        <w:rPr>
          <w:rFonts w:ascii="Arial" w:hAnsi="Arial"/>
          <w:sz w:val="22"/>
          <w:szCs w:val="22"/>
        </w:rPr>
        <w:t>2</w:t>
      </w:r>
      <w:r w:rsidR="005C191A">
        <w:rPr>
          <w:rFonts w:ascii="Arial" w:hAnsi="Arial"/>
          <w:sz w:val="22"/>
          <w:szCs w:val="22"/>
        </w:rPr>
        <w:t>3</w:t>
      </w:r>
      <w:r w:rsidR="002D169D">
        <w:rPr>
          <w:rFonts w:ascii="Arial" w:hAnsi="Arial"/>
          <w:sz w:val="22"/>
          <w:szCs w:val="22"/>
        </w:rPr>
        <w:t>.</w:t>
      </w:r>
    </w:p>
    <w:p w14:paraId="5692CCED" w14:textId="655DB914" w:rsidR="00082D2B" w:rsidRPr="006A7EC9" w:rsidRDefault="0062740A" w:rsidP="009966AB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</w:rPr>
      </w:pPr>
      <w:r w:rsidRPr="00082D2B">
        <w:rPr>
          <w:rFonts w:ascii="Arial" w:hAnsi="Arial"/>
          <w:sz w:val="22"/>
          <w:szCs w:val="22"/>
        </w:rPr>
        <w:t xml:space="preserve">Approve the </w:t>
      </w:r>
      <w:r w:rsidR="00007815" w:rsidRPr="00082D2B">
        <w:rPr>
          <w:rFonts w:ascii="Arial" w:hAnsi="Arial"/>
          <w:sz w:val="22"/>
          <w:szCs w:val="22"/>
        </w:rPr>
        <w:t xml:space="preserve">recommendations as set </w:t>
      </w:r>
      <w:r w:rsidR="003003DD" w:rsidRPr="00082D2B">
        <w:rPr>
          <w:rFonts w:ascii="Arial" w:hAnsi="Arial"/>
          <w:sz w:val="22"/>
          <w:szCs w:val="22"/>
        </w:rPr>
        <w:t xml:space="preserve">out </w:t>
      </w:r>
      <w:r w:rsidR="00007815" w:rsidRPr="00082D2B">
        <w:rPr>
          <w:rFonts w:ascii="Arial" w:hAnsi="Arial"/>
          <w:sz w:val="22"/>
          <w:szCs w:val="22"/>
        </w:rPr>
        <w:t xml:space="preserve">in Report </w:t>
      </w:r>
      <w:r w:rsidR="00FB022B" w:rsidRPr="00082D2B">
        <w:rPr>
          <w:rFonts w:ascii="Arial" w:hAnsi="Arial"/>
          <w:sz w:val="22"/>
          <w:szCs w:val="22"/>
        </w:rPr>
        <w:t>6</w:t>
      </w:r>
      <w:r w:rsidR="005C191A">
        <w:rPr>
          <w:rFonts w:ascii="Arial" w:hAnsi="Arial"/>
          <w:sz w:val="22"/>
          <w:szCs w:val="22"/>
        </w:rPr>
        <w:t>2</w:t>
      </w:r>
      <w:r w:rsidR="00007815" w:rsidRPr="00082D2B">
        <w:rPr>
          <w:rFonts w:ascii="Arial" w:hAnsi="Arial"/>
          <w:sz w:val="22"/>
          <w:szCs w:val="22"/>
        </w:rPr>
        <w:t>/2</w:t>
      </w:r>
      <w:r w:rsidR="005C191A">
        <w:rPr>
          <w:rFonts w:ascii="Arial" w:hAnsi="Arial"/>
          <w:sz w:val="22"/>
          <w:szCs w:val="22"/>
        </w:rPr>
        <w:t>2</w:t>
      </w:r>
      <w:r w:rsidR="00007815" w:rsidRPr="00082D2B">
        <w:rPr>
          <w:rFonts w:ascii="Arial" w:hAnsi="Arial"/>
          <w:sz w:val="22"/>
          <w:szCs w:val="22"/>
        </w:rPr>
        <w:t xml:space="preserve"> as submitted by the Director of Finance relating to the Provisional Revenue and Capital Budgets 202</w:t>
      </w:r>
      <w:r w:rsidR="005C191A">
        <w:rPr>
          <w:rFonts w:ascii="Arial" w:hAnsi="Arial"/>
          <w:sz w:val="22"/>
          <w:szCs w:val="22"/>
        </w:rPr>
        <w:t>2</w:t>
      </w:r>
      <w:r w:rsidR="00007815" w:rsidRPr="00082D2B">
        <w:rPr>
          <w:rFonts w:ascii="Arial" w:hAnsi="Arial"/>
          <w:sz w:val="22"/>
          <w:szCs w:val="22"/>
        </w:rPr>
        <w:t>/2</w:t>
      </w:r>
      <w:r w:rsidR="005C191A">
        <w:rPr>
          <w:rFonts w:ascii="Arial" w:hAnsi="Arial"/>
          <w:sz w:val="22"/>
          <w:szCs w:val="22"/>
        </w:rPr>
        <w:t>3</w:t>
      </w:r>
      <w:r w:rsidR="00007815" w:rsidRPr="00082D2B">
        <w:rPr>
          <w:rFonts w:ascii="Arial" w:hAnsi="Arial"/>
          <w:sz w:val="22"/>
          <w:szCs w:val="22"/>
        </w:rPr>
        <w:t xml:space="preserve"> </w:t>
      </w:r>
      <w:r w:rsidR="006F205C">
        <w:rPr>
          <w:rFonts w:ascii="Arial" w:hAnsi="Arial"/>
          <w:sz w:val="22"/>
          <w:szCs w:val="22"/>
        </w:rPr>
        <w:t>-</w:t>
      </w:r>
      <w:r w:rsidR="00007815" w:rsidRPr="00082D2B">
        <w:rPr>
          <w:rFonts w:ascii="Arial" w:hAnsi="Arial"/>
          <w:sz w:val="22"/>
          <w:szCs w:val="22"/>
        </w:rPr>
        <w:t>Background Report</w:t>
      </w:r>
      <w:r w:rsidR="00082D2B" w:rsidRPr="00082D2B">
        <w:rPr>
          <w:rFonts w:ascii="Arial" w:hAnsi="Arial"/>
          <w:sz w:val="22"/>
          <w:szCs w:val="22"/>
        </w:rPr>
        <w:t>.</w:t>
      </w:r>
      <w:r w:rsidR="00E60AA8" w:rsidRPr="00082D2B">
        <w:rPr>
          <w:rFonts w:ascii="Arial" w:hAnsi="Arial"/>
          <w:sz w:val="22"/>
          <w:szCs w:val="22"/>
        </w:rPr>
        <w:t xml:space="preserve"> </w:t>
      </w:r>
    </w:p>
    <w:p w14:paraId="64507F36" w14:textId="1DB0FEEF" w:rsidR="006A7EC9" w:rsidRDefault="006A7EC9" w:rsidP="006A7EC9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  <w:szCs w:val="22"/>
        </w:rPr>
      </w:pPr>
      <w:r w:rsidRPr="00B54F7D">
        <w:rPr>
          <w:rFonts w:ascii="Arial" w:hAnsi="Arial"/>
          <w:sz w:val="22"/>
          <w:szCs w:val="22"/>
        </w:rPr>
        <w:lastRenderedPageBreak/>
        <w:t>Approve Report 6</w:t>
      </w:r>
      <w:r w:rsidR="005C191A">
        <w:rPr>
          <w:rFonts w:ascii="Arial" w:hAnsi="Arial"/>
          <w:sz w:val="22"/>
          <w:szCs w:val="22"/>
        </w:rPr>
        <w:t>3</w:t>
      </w:r>
      <w:r w:rsidRPr="00B54F7D">
        <w:rPr>
          <w:rFonts w:ascii="Arial" w:hAnsi="Arial"/>
          <w:sz w:val="22"/>
          <w:szCs w:val="22"/>
        </w:rPr>
        <w:t>/2</w:t>
      </w:r>
      <w:r w:rsidR="005C191A">
        <w:rPr>
          <w:rFonts w:ascii="Arial" w:hAnsi="Arial"/>
          <w:sz w:val="22"/>
          <w:szCs w:val="22"/>
        </w:rPr>
        <w:t>2</w:t>
      </w:r>
      <w:r w:rsidRPr="00B54F7D">
        <w:rPr>
          <w:rFonts w:ascii="Arial" w:hAnsi="Arial"/>
          <w:sz w:val="22"/>
          <w:szCs w:val="22"/>
        </w:rPr>
        <w:t xml:space="preserve"> as submitted by the Director of Finance relating </w:t>
      </w:r>
      <w:r>
        <w:rPr>
          <w:rFonts w:ascii="Arial" w:hAnsi="Arial"/>
          <w:sz w:val="22"/>
          <w:szCs w:val="22"/>
        </w:rPr>
        <w:t xml:space="preserve">to the </w:t>
      </w:r>
      <w:r w:rsidRPr="00B54F7D">
        <w:rPr>
          <w:rFonts w:ascii="Arial" w:hAnsi="Arial"/>
          <w:sz w:val="22"/>
          <w:szCs w:val="22"/>
        </w:rPr>
        <w:t>Equality Impact Assessment &amp; Fairer Scotland Duty Assessment – Overall Revenue &amp;</w:t>
      </w:r>
      <w:r>
        <w:rPr>
          <w:rFonts w:ascii="Arial" w:hAnsi="Arial"/>
          <w:sz w:val="22"/>
          <w:szCs w:val="22"/>
        </w:rPr>
        <w:t xml:space="preserve"> </w:t>
      </w:r>
      <w:r w:rsidRPr="00B54F7D">
        <w:rPr>
          <w:rFonts w:ascii="Arial" w:hAnsi="Arial"/>
          <w:sz w:val="22"/>
          <w:szCs w:val="22"/>
        </w:rPr>
        <w:t>Capital Budget 202</w:t>
      </w:r>
      <w:r w:rsidR="005C191A">
        <w:rPr>
          <w:rFonts w:ascii="Arial" w:hAnsi="Arial"/>
          <w:sz w:val="22"/>
          <w:szCs w:val="22"/>
        </w:rPr>
        <w:t>2</w:t>
      </w:r>
      <w:r w:rsidRPr="00B54F7D">
        <w:rPr>
          <w:rFonts w:ascii="Arial" w:hAnsi="Arial"/>
          <w:sz w:val="22"/>
          <w:szCs w:val="22"/>
        </w:rPr>
        <w:t>/2</w:t>
      </w:r>
      <w:r w:rsidR="005C191A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</w:p>
    <w:p w14:paraId="7FDC55A7" w14:textId="11B702E3" w:rsidR="00A76716" w:rsidRDefault="00A76716" w:rsidP="00A76716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</w:t>
      </w:r>
      <w:r w:rsidRPr="003C3C31">
        <w:rPr>
          <w:rFonts w:ascii="Arial" w:hAnsi="Arial"/>
          <w:sz w:val="22"/>
        </w:rPr>
        <w:t xml:space="preserve"> </w:t>
      </w:r>
      <w:r w:rsidRPr="003C3C31">
        <w:rPr>
          <w:rFonts w:ascii="Arial" w:hAnsi="Arial"/>
          <w:sz w:val="22"/>
          <w:szCs w:val="22"/>
        </w:rPr>
        <w:t xml:space="preserve">the </w:t>
      </w:r>
      <w:r w:rsidRPr="003C3C31">
        <w:rPr>
          <w:rFonts w:ascii="Arial" w:hAnsi="Arial"/>
          <w:sz w:val="22"/>
        </w:rPr>
        <w:t>total net revenue expenditure for 20</w:t>
      </w:r>
      <w:r>
        <w:rPr>
          <w:rFonts w:ascii="Arial" w:hAnsi="Arial"/>
          <w:sz w:val="22"/>
        </w:rPr>
        <w:t>2</w:t>
      </w:r>
      <w:r w:rsidR="005C191A">
        <w:rPr>
          <w:rFonts w:ascii="Arial" w:hAnsi="Arial"/>
          <w:sz w:val="22"/>
        </w:rPr>
        <w:t>2</w:t>
      </w:r>
      <w:r w:rsidRPr="003C3C31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</w:t>
      </w:r>
      <w:r w:rsidR="005C191A">
        <w:rPr>
          <w:rFonts w:ascii="Arial" w:hAnsi="Arial"/>
          <w:sz w:val="22"/>
        </w:rPr>
        <w:t>3</w:t>
      </w:r>
      <w:r w:rsidRPr="003C3C31">
        <w:rPr>
          <w:rFonts w:ascii="Arial" w:hAnsi="Arial"/>
          <w:sz w:val="22"/>
        </w:rPr>
        <w:t xml:space="preserve"> of £</w:t>
      </w:r>
      <w:r w:rsidR="005C191A">
        <w:rPr>
          <w:rFonts w:ascii="Arial" w:hAnsi="Arial"/>
          <w:sz w:val="22"/>
        </w:rPr>
        <w:t>313.424</w:t>
      </w:r>
      <w:r w:rsidRPr="003C3C3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million as set out in Report </w:t>
      </w:r>
      <w:r w:rsidR="005C191A">
        <w:rPr>
          <w:rFonts w:ascii="Arial" w:hAnsi="Arial"/>
          <w:sz w:val="22"/>
        </w:rPr>
        <w:t>64</w:t>
      </w:r>
      <w:r>
        <w:rPr>
          <w:rFonts w:ascii="Arial" w:hAnsi="Arial"/>
          <w:sz w:val="22"/>
        </w:rPr>
        <w:t>/2</w:t>
      </w:r>
      <w:r w:rsidR="005C191A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, the Provisional Revenue Budget Volume</w:t>
      </w:r>
      <w:r w:rsidRPr="003C3C31">
        <w:rPr>
          <w:rFonts w:ascii="Arial" w:hAnsi="Arial"/>
          <w:sz w:val="22"/>
        </w:rPr>
        <w:t>.</w:t>
      </w:r>
    </w:p>
    <w:p w14:paraId="61F3F1DC" w14:textId="72FA2614" w:rsidR="00A76716" w:rsidRPr="00F404F5" w:rsidRDefault="00A76716" w:rsidP="00A76716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 the total net capital expenditure</w:t>
      </w:r>
      <w:r w:rsidRPr="00F404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 202</w:t>
      </w:r>
      <w:r w:rsidR="005C191A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/2</w:t>
      </w:r>
      <w:r w:rsidR="005C191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of £2</w:t>
      </w:r>
      <w:r w:rsidR="005C191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</w:t>
      </w:r>
      <w:r w:rsidR="005C191A">
        <w:rPr>
          <w:rFonts w:ascii="Arial" w:hAnsi="Arial"/>
          <w:sz w:val="22"/>
        </w:rPr>
        <w:t>111</w:t>
      </w:r>
      <w:r>
        <w:rPr>
          <w:rFonts w:ascii="Arial" w:hAnsi="Arial"/>
          <w:sz w:val="22"/>
        </w:rPr>
        <w:t xml:space="preserve"> million as set out in Report </w:t>
      </w:r>
      <w:r w:rsidR="005C191A">
        <w:rPr>
          <w:rFonts w:ascii="Arial" w:hAnsi="Arial"/>
          <w:sz w:val="22"/>
        </w:rPr>
        <w:t>65/22</w:t>
      </w:r>
      <w:r>
        <w:rPr>
          <w:rFonts w:ascii="Arial" w:hAnsi="Arial"/>
          <w:sz w:val="22"/>
        </w:rPr>
        <w:t>, the Provisional Capital Budget Volume</w:t>
      </w:r>
      <w:r w:rsidRPr="00F404F5">
        <w:rPr>
          <w:rFonts w:ascii="Arial" w:hAnsi="Arial"/>
          <w:sz w:val="22"/>
        </w:rPr>
        <w:t>.</w:t>
      </w:r>
    </w:p>
    <w:p w14:paraId="0584A75B" w14:textId="5340FF7E" w:rsidR="009C1484" w:rsidRDefault="009C1484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Approve Report </w:t>
      </w:r>
      <w:r w:rsidR="005C191A">
        <w:rPr>
          <w:rFonts w:ascii="Arial" w:hAnsi="Arial"/>
          <w:sz w:val="22"/>
        </w:rPr>
        <w:t>64</w:t>
      </w:r>
      <w:r>
        <w:rPr>
          <w:rFonts w:ascii="Arial" w:hAnsi="Arial"/>
          <w:sz w:val="22"/>
        </w:rPr>
        <w:t>/2</w:t>
      </w:r>
      <w:r w:rsidR="005C191A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as submitted by the Director of Finance relating to the Provisional Revenue Budget Volume.</w:t>
      </w:r>
    </w:p>
    <w:p w14:paraId="14CE4528" w14:textId="7FAE7163" w:rsidR="009C1484" w:rsidRDefault="009C1484" w:rsidP="00E33951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Approve Report </w:t>
      </w:r>
      <w:r w:rsidR="005C191A">
        <w:rPr>
          <w:rFonts w:ascii="Arial" w:hAnsi="Arial"/>
          <w:sz w:val="22"/>
        </w:rPr>
        <w:t>65</w:t>
      </w:r>
      <w:r>
        <w:rPr>
          <w:rFonts w:ascii="Arial" w:hAnsi="Arial"/>
          <w:sz w:val="22"/>
        </w:rPr>
        <w:t>/2</w:t>
      </w:r>
      <w:r w:rsidR="005C191A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as submitted by the Director of Finance relating to the Provisional Capital Budget Volume.</w:t>
      </w:r>
    </w:p>
    <w:p w14:paraId="03C99C80" w14:textId="52F3A7F1" w:rsidR="009C1484" w:rsidRDefault="00CE345E" w:rsidP="009C1484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Approve</w:t>
      </w:r>
      <w:r w:rsidRPr="00F404F5">
        <w:rPr>
          <w:rFonts w:ascii="Arial" w:hAnsi="Arial"/>
          <w:sz w:val="22"/>
        </w:rPr>
        <w:t xml:space="preserve"> </w:t>
      </w:r>
      <w:r w:rsidR="009C1484" w:rsidRPr="00F404F5">
        <w:rPr>
          <w:rFonts w:ascii="Arial" w:hAnsi="Arial"/>
          <w:sz w:val="22"/>
        </w:rPr>
        <w:t xml:space="preserve">the recommendations as set out in </w:t>
      </w:r>
      <w:r w:rsidR="00F760DE">
        <w:rPr>
          <w:rFonts w:ascii="Arial" w:hAnsi="Arial"/>
          <w:sz w:val="22"/>
        </w:rPr>
        <w:t>R</w:t>
      </w:r>
      <w:r w:rsidR="009C1484" w:rsidRPr="00F404F5">
        <w:rPr>
          <w:rFonts w:ascii="Arial" w:hAnsi="Arial"/>
          <w:sz w:val="22"/>
        </w:rPr>
        <w:t xml:space="preserve">eport </w:t>
      </w:r>
      <w:r w:rsidR="005C191A">
        <w:rPr>
          <w:rFonts w:ascii="Arial" w:hAnsi="Arial"/>
          <w:sz w:val="22"/>
        </w:rPr>
        <w:t>66</w:t>
      </w:r>
      <w:r w:rsidR="009C1484" w:rsidRPr="00F404F5">
        <w:rPr>
          <w:rFonts w:ascii="Arial" w:hAnsi="Arial"/>
          <w:sz w:val="22"/>
        </w:rPr>
        <w:t>/2</w:t>
      </w:r>
      <w:r w:rsidR="005C191A">
        <w:rPr>
          <w:rFonts w:ascii="Arial" w:hAnsi="Arial"/>
          <w:sz w:val="22"/>
        </w:rPr>
        <w:t>2</w:t>
      </w:r>
      <w:r w:rsidR="009C1484" w:rsidRPr="00F404F5">
        <w:rPr>
          <w:rFonts w:ascii="Arial" w:hAnsi="Arial"/>
          <w:sz w:val="22"/>
        </w:rPr>
        <w:t xml:space="preserve"> as submitted by the Director of Finance relating to the Capital Strategy 202</w:t>
      </w:r>
      <w:r w:rsidR="005C191A">
        <w:rPr>
          <w:rFonts w:ascii="Arial" w:hAnsi="Arial"/>
          <w:sz w:val="22"/>
        </w:rPr>
        <w:t>2</w:t>
      </w:r>
      <w:r w:rsidR="009C1484" w:rsidRPr="00F404F5">
        <w:rPr>
          <w:rFonts w:ascii="Arial" w:hAnsi="Arial"/>
          <w:sz w:val="22"/>
        </w:rPr>
        <w:t>/2</w:t>
      </w:r>
      <w:r w:rsidR="005C191A">
        <w:rPr>
          <w:rFonts w:ascii="Arial" w:hAnsi="Arial"/>
          <w:sz w:val="22"/>
        </w:rPr>
        <w:t>3</w:t>
      </w:r>
      <w:r w:rsidR="009C1484" w:rsidRPr="00F404F5">
        <w:rPr>
          <w:rFonts w:ascii="Arial" w:hAnsi="Arial"/>
          <w:sz w:val="22"/>
        </w:rPr>
        <w:t>.</w:t>
      </w:r>
    </w:p>
    <w:p w14:paraId="39C85083" w14:textId="687E9C18" w:rsidR="006C01F5" w:rsidRDefault="00CE345E" w:rsidP="00082D2B">
      <w:pPr>
        <w:numPr>
          <w:ilvl w:val="0"/>
          <w:numId w:val="15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Approve</w:t>
      </w:r>
      <w:r w:rsidRPr="00BC55E7">
        <w:rPr>
          <w:rFonts w:ascii="Arial" w:hAnsi="Arial"/>
          <w:sz w:val="22"/>
        </w:rPr>
        <w:t xml:space="preserve"> </w:t>
      </w:r>
      <w:r w:rsidR="00082D2B" w:rsidRPr="00BC55E7">
        <w:rPr>
          <w:rFonts w:ascii="Arial" w:hAnsi="Arial"/>
          <w:sz w:val="22"/>
        </w:rPr>
        <w:t xml:space="preserve">the recommendations as set out in </w:t>
      </w:r>
      <w:r w:rsidR="00F760DE">
        <w:rPr>
          <w:rFonts w:ascii="Arial" w:hAnsi="Arial"/>
          <w:sz w:val="22"/>
        </w:rPr>
        <w:t>R</w:t>
      </w:r>
      <w:r w:rsidR="00082D2B" w:rsidRPr="00BC55E7">
        <w:rPr>
          <w:rFonts w:ascii="Arial" w:hAnsi="Arial"/>
          <w:sz w:val="22"/>
        </w:rPr>
        <w:t>eport</w:t>
      </w:r>
      <w:r w:rsidR="00082D2B">
        <w:rPr>
          <w:rFonts w:ascii="Arial" w:hAnsi="Arial"/>
          <w:sz w:val="22"/>
        </w:rPr>
        <w:t xml:space="preserve"> </w:t>
      </w:r>
      <w:r w:rsidR="006C01F5">
        <w:rPr>
          <w:rFonts w:ascii="Arial" w:hAnsi="Arial"/>
          <w:sz w:val="22"/>
        </w:rPr>
        <w:t>82/22</w:t>
      </w:r>
      <w:r w:rsidR="00082D2B" w:rsidRPr="00BC55E7">
        <w:rPr>
          <w:rFonts w:ascii="Arial" w:hAnsi="Arial"/>
          <w:sz w:val="22"/>
        </w:rPr>
        <w:t xml:space="preserve"> as submitted by the Director of </w:t>
      </w:r>
      <w:r w:rsidR="006C01F5">
        <w:rPr>
          <w:rFonts w:ascii="Arial" w:hAnsi="Arial"/>
          <w:sz w:val="22"/>
        </w:rPr>
        <w:t>Infrastructure</w:t>
      </w:r>
      <w:r w:rsidR="00082D2B" w:rsidRPr="00BC55E7">
        <w:rPr>
          <w:rFonts w:ascii="Arial" w:hAnsi="Arial"/>
          <w:sz w:val="22"/>
        </w:rPr>
        <w:t xml:space="preserve"> </w:t>
      </w:r>
      <w:r w:rsidR="00082D2B" w:rsidRPr="000541BE">
        <w:rPr>
          <w:rFonts w:ascii="Arial" w:hAnsi="Arial"/>
          <w:sz w:val="22"/>
        </w:rPr>
        <w:t xml:space="preserve">relating to </w:t>
      </w:r>
      <w:r w:rsidR="006C01F5">
        <w:rPr>
          <w:rFonts w:ascii="Arial" w:hAnsi="Arial"/>
          <w:sz w:val="22"/>
        </w:rPr>
        <w:t>Common Good Funds Project Approvals.</w:t>
      </w:r>
    </w:p>
    <w:p w14:paraId="4963C727" w14:textId="6A898B8C" w:rsidR="00A76716" w:rsidRDefault="00A76716" w:rsidP="00A76716">
      <w:pPr>
        <w:numPr>
          <w:ilvl w:val="0"/>
          <w:numId w:val="15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Note the </w:t>
      </w:r>
      <w:r w:rsidRPr="003C3C31">
        <w:rPr>
          <w:rFonts w:ascii="Arial" w:hAnsi="Arial"/>
          <w:sz w:val="22"/>
        </w:rPr>
        <w:t xml:space="preserve">proposed </w:t>
      </w:r>
      <w:r>
        <w:rPr>
          <w:rFonts w:ascii="Arial" w:hAnsi="Arial"/>
          <w:sz w:val="22"/>
        </w:rPr>
        <w:t>1.75</w:t>
      </w:r>
      <w:r w:rsidRPr="003C3C31">
        <w:rPr>
          <w:rFonts w:ascii="Arial" w:hAnsi="Arial"/>
          <w:sz w:val="22"/>
        </w:rPr>
        <w:t>% level for Council Tax non-collection in 20</w:t>
      </w:r>
      <w:r>
        <w:rPr>
          <w:rFonts w:ascii="Arial" w:hAnsi="Arial"/>
          <w:sz w:val="22"/>
        </w:rPr>
        <w:t>2</w:t>
      </w:r>
      <w:r w:rsidR="006C01F5">
        <w:rPr>
          <w:rFonts w:ascii="Arial" w:hAnsi="Arial"/>
          <w:sz w:val="22"/>
        </w:rPr>
        <w:t>2</w:t>
      </w:r>
      <w:r w:rsidRPr="003C3C31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</w:t>
      </w:r>
      <w:r w:rsidR="006C01F5">
        <w:rPr>
          <w:rFonts w:ascii="Arial" w:hAnsi="Arial"/>
          <w:sz w:val="22"/>
        </w:rPr>
        <w:t>3</w:t>
      </w:r>
      <w:r w:rsidRPr="003C3C31">
        <w:rPr>
          <w:rFonts w:ascii="Arial" w:hAnsi="Arial"/>
          <w:sz w:val="22"/>
        </w:rPr>
        <w:t>. This would result in a Band D equivalent tax base of</w:t>
      </w:r>
      <w:r>
        <w:rPr>
          <w:rFonts w:ascii="Arial" w:hAnsi="Arial"/>
          <w:sz w:val="22"/>
        </w:rPr>
        <w:t xml:space="preserve"> 47,</w:t>
      </w:r>
      <w:r w:rsidR="006C01F5">
        <w:rPr>
          <w:rFonts w:ascii="Arial" w:hAnsi="Arial"/>
          <w:sz w:val="22"/>
        </w:rPr>
        <w:t>601</w:t>
      </w:r>
      <w:r>
        <w:rPr>
          <w:rFonts w:ascii="Arial" w:hAnsi="Arial"/>
          <w:sz w:val="22"/>
        </w:rPr>
        <w:t xml:space="preserve"> as set out in </w:t>
      </w:r>
      <w:r w:rsidRPr="0040044B">
        <w:rPr>
          <w:rFonts w:ascii="Arial" w:hAnsi="Arial"/>
          <w:b/>
          <w:sz w:val="22"/>
        </w:rPr>
        <w:t>Statement 1</w:t>
      </w:r>
      <w:r>
        <w:rPr>
          <w:rFonts w:ascii="Arial" w:hAnsi="Arial"/>
          <w:b/>
          <w:sz w:val="22"/>
        </w:rPr>
        <w:t>.</w:t>
      </w:r>
    </w:p>
    <w:p w14:paraId="20B82079" w14:textId="77777777" w:rsidR="00A76716" w:rsidRDefault="00A76716" w:rsidP="00A76716">
      <w:pPr>
        <w:ind w:left="720"/>
        <w:jc w:val="both"/>
        <w:rPr>
          <w:rFonts w:ascii="Arial" w:hAnsi="Arial"/>
          <w:b/>
          <w:sz w:val="22"/>
        </w:rPr>
      </w:pPr>
    </w:p>
    <w:p w14:paraId="1320FC94" w14:textId="062A7107" w:rsidR="009B12D0" w:rsidRPr="001875CE" w:rsidRDefault="009B12D0" w:rsidP="00E33951">
      <w:pPr>
        <w:numPr>
          <w:ilvl w:val="0"/>
          <w:numId w:val="15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Approve the recommendations of Report </w:t>
      </w:r>
      <w:r w:rsidR="00D56337">
        <w:rPr>
          <w:rFonts w:ascii="Arial" w:hAnsi="Arial"/>
          <w:sz w:val="22"/>
        </w:rPr>
        <w:t>67/22</w:t>
      </w:r>
      <w:r>
        <w:rPr>
          <w:rFonts w:ascii="Arial" w:hAnsi="Arial"/>
          <w:sz w:val="22"/>
        </w:rPr>
        <w:t xml:space="preserve"> as submitted by the Director of Finance relating to Revenue &amp; Capital Budgets 202</w:t>
      </w:r>
      <w:r w:rsidR="00D5633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/2</w:t>
      </w:r>
      <w:r w:rsidR="00D56337">
        <w:rPr>
          <w:rFonts w:ascii="Arial" w:hAnsi="Arial"/>
          <w:sz w:val="22"/>
        </w:rPr>
        <w:t>3</w:t>
      </w:r>
      <w:r w:rsidR="006F205C">
        <w:rPr>
          <w:rFonts w:ascii="Arial" w:hAnsi="Arial"/>
          <w:sz w:val="22"/>
        </w:rPr>
        <w:t xml:space="preserve"> -</w:t>
      </w:r>
      <w:r>
        <w:rPr>
          <w:rFonts w:ascii="Arial" w:hAnsi="Arial"/>
          <w:sz w:val="22"/>
        </w:rPr>
        <w:t xml:space="preserve"> Setting of the Council Tax.</w:t>
      </w:r>
    </w:p>
    <w:p w14:paraId="745D7538" w14:textId="77777777" w:rsidR="001875CE" w:rsidRDefault="001875CE" w:rsidP="001875CE">
      <w:pPr>
        <w:pStyle w:val="ListParagraph"/>
        <w:rPr>
          <w:rFonts w:ascii="Arial" w:hAnsi="Arial"/>
          <w:b/>
          <w:sz w:val="22"/>
        </w:rPr>
      </w:pPr>
    </w:p>
    <w:p w14:paraId="5B7EF63A" w14:textId="5C3732DD" w:rsidR="001875CE" w:rsidRPr="001875CE" w:rsidRDefault="001875CE" w:rsidP="001875CE">
      <w:pPr>
        <w:numPr>
          <w:ilvl w:val="0"/>
          <w:numId w:val="15"/>
        </w:numPr>
        <w:jc w:val="both"/>
        <w:rPr>
          <w:rFonts w:ascii="Arial" w:hAnsi="Arial"/>
          <w:b/>
          <w:sz w:val="22"/>
        </w:rPr>
      </w:pPr>
      <w:r w:rsidRPr="006A7EC9">
        <w:rPr>
          <w:rFonts w:ascii="Arial" w:hAnsi="Arial"/>
          <w:sz w:val="22"/>
        </w:rPr>
        <w:t>Approve the drawdown of £</w:t>
      </w:r>
      <w:r>
        <w:rPr>
          <w:rFonts w:ascii="Arial" w:hAnsi="Arial"/>
          <w:sz w:val="22"/>
        </w:rPr>
        <w:t>1.100</w:t>
      </w:r>
      <w:r w:rsidRPr="006A7EC9">
        <w:rPr>
          <w:rFonts w:ascii="Arial" w:hAnsi="Arial"/>
          <w:sz w:val="22"/>
        </w:rPr>
        <w:t xml:space="preserve"> million from Council Reserves for</w:t>
      </w:r>
      <w:r>
        <w:rPr>
          <w:rFonts w:ascii="Arial" w:hAnsi="Arial"/>
          <w:sz w:val="22"/>
        </w:rPr>
        <w:t xml:space="preserve"> </w:t>
      </w:r>
      <w:r w:rsidR="005A7DB2">
        <w:rPr>
          <w:rFonts w:ascii="Arial" w:hAnsi="Arial"/>
          <w:sz w:val="22"/>
        </w:rPr>
        <w:t xml:space="preserve">the Other </w:t>
      </w:r>
      <w:r>
        <w:rPr>
          <w:rFonts w:ascii="Arial" w:hAnsi="Arial"/>
          <w:sz w:val="22"/>
        </w:rPr>
        <w:t>Budget Proposals</w:t>
      </w:r>
      <w:r w:rsidRPr="006A7EC9">
        <w:rPr>
          <w:rFonts w:ascii="Arial" w:hAnsi="Arial"/>
          <w:sz w:val="22"/>
        </w:rPr>
        <w:t xml:space="preserve"> as set out in </w:t>
      </w:r>
      <w:r w:rsidR="00F760DE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eport 67/22 and </w:t>
      </w:r>
      <w:r w:rsidRPr="006A7EC9">
        <w:rPr>
          <w:rFonts w:ascii="Arial" w:hAnsi="Arial"/>
          <w:b/>
          <w:sz w:val="22"/>
        </w:rPr>
        <w:t>Statement 2</w:t>
      </w:r>
      <w:r w:rsidRPr="006A7EC9">
        <w:rPr>
          <w:rFonts w:ascii="Arial" w:hAnsi="Arial"/>
          <w:bCs/>
          <w:sz w:val="22"/>
        </w:rPr>
        <w:t xml:space="preserve"> noting this will be funded from </w:t>
      </w:r>
      <w:r>
        <w:rPr>
          <w:rFonts w:ascii="Arial" w:hAnsi="Arial"/>
          <w:bCs/>
          <w:sz w:val="22"/>
        </w:rPr>
        <w:t xml:space="preserve">the </w:t>
      </w:r>
      <w:r w:rsidRPr="006A7EC9">
        <w:rPr>
          <w:rFonts w:ascii="Arial" w:hAnsi="Arial"/>
          <w:bCs/>
          <w:sz w:val="22"/>
        </w:rPr>
        <w:t>uncommitted General Fund Reserve</w:t>
      </w:r>
      <w:r>
        <w:rPr>
          <w:rFonts w:ascii="Arial" w:hAnsi="Arial"/>
          <w:bCs/>
          <w:sz w:val="22"/>
        </w:rPr>
        <w:t>.</w:t>
      </w:r>
      <w:r w:rsidRPr="006A7EC9">
        <w:rPr>
          <w:rFonts w:ascii="Arial" w:hAnsi="Arial"/>
          <w:bCs/>
          <w:sz w:val="22"/>
        </w:rPr>
        <w:t xml:space="preserve"> </w:t>
      </w:r>
    </w:p>
    <w:p w14:paraId="433100DB" w14:textId="77777777" w:rsidR="001875CE" w:rsidRDefault="001875CE" w:rsidP="001875CE">
      <w:pPr>
        <w:pStyle w:val="ListParagraph"/>
        <w:rPr>
          <w:rFonts w:ascii="Arial" w:hAnsi="Arial"/>
          <w:b/>
          <w:sz w:val="22"/>
        </w:rPr>
      </w:pPr>
    </w:p>
    <w:p w14:paraId="07B543AB" w14:textId="4CA72293" w:rsidR="001875CE" w:rsidRDefault="001875CE" w:rsidP="001875CE">
      <w:pPr>
        <w:numPr>
          <w:ilvl w:val="0"/>
          <w:numId w:val="15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Approve the drawdown of £0.875 million from Council Reserves for One Off Budget Issues as set out in </w:t>
      </w:r>
      <w:r w:rsidR="00F760DE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eport 67/22 and </w:t>
      </w:r>
      <w:r w:rsidRPr="0040044B">
        <w:rPr>
          <w:rFonts w:ascii="Arial" w:hAnsi="Arial"/>
          <w:b/>
          <w:sz w:val="22"/>
        </w:rPr>
        <w:t xml:space="preserve">Statement </w:t>
      </w:r>
      <w:r>
        <w:rPr>
          <w:rFonts w:ascii="Arial" w:hAnsi="Arial"/>
          <w:b/>
          <w:sz w:val="22"/>
        </w:rPr>
        <w:t>2.</w:t>
      </w:r>
    </w:p>
    <w:p w14:paraId="253EC6CD" w14:textId="77777777" w:rsidR="001875CE" w:rsidRPr="009B12D0" w:rsidRDefault="001875CE" w:rsidP="001875CE">
      <w:pPr>
        <w:ind w:left="360"/>
        <w:jc w:val="both"/>
        <w:rPr>
          <w:rFonts w:ascii="Arial" w:hAnsi="Arial"/>
          <w:b/>
          <w:sz w:val="22"/>
        </w:rPr>
      </w:pPr>
    </w:p>
    <w:p w14:paraId="0CE6CE75" w14:textId="14C67359" w:rsidR="001875CE" w:rsidRPr="001875CE" w:rsidRDefault="001875CE" w:rsidP="006B5D89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1875CE">
        <w:rPr>
          <w:rFonts w:ascii="Arial" w:hAnsi="Arial"/>
          <w:sz w:val="22"/>
        </w:rPr>
        <w:t xml:space="preserve">Notes that £3.000 million has been drawn down from the Commitments in the General Fund Reserve as per the agreed Reserve Strategy approved in </w:t>
      </w:r>
      <w:r w:rsidR="00F760DE">
        <w:rPr>
          <w:rFonts w:ascii="Arial" w:hAnsi="Arial"/>
          <w:sz w:val="22"/>
        </w:rPr>
        <w:t>R</w:t>
      </w:r>
      <w:r w:rsidRPr="001875CE">
        <w:rPr>
          <w:rFonts w:ascii="Arial" w:hAnsi="Arial"/>
          <w:sz w:val="22"/>
        </w:rPr>
        <w:t>eport 285/21 to Angus Council</w:t>
      </w:r>
      <w:r w:rsidR="0001071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Pr="001875CE">
        <w:rPr>
          <w:rFonts w:ascii="Arial" w:hAnsi="Arial"/>
          <w:sz w:val="22"/>
        </w:rPr>
        <w:t xml:space="preserve">set out in </w:t>
      </w:r>
      <w:r w:rsidR="00F760DE">
        <w:rPr>
          <w:rFonts w:ascii="Arial" w:hAnsi="Arial"/>
          <w:sz w:val="22"/>
        </w:rPr>
        <w:t>R</w:t>
      </w:r>
      <w:r w:rsidRPr="001875CE">
        <w:rPr>
          <w:rFonts w:ascii="Arial" w:hAnsi="Arial"/>
          <w:sz w:val="22"/>
        </w:rPr>
        <w:t xml:space="preserve">eport </w:t>
      </w:r>
      <w:r>
        <w:rPr>
          <w:rFonts w:ascii="Arial" w:hAnsi="Arial"/>
          <w:sz w:val="22"/>
        </w:rPr>
        <w:t>67</w:t>
      </w:r>
      <w:r w:rsidRPr="001875CE">
        <w:rPr>
          <w:rFonts w:ascii="Arial" w:hAnsi="Arial"/>
          <w:sz w:val="22"/>
        </w:rPr>
        <w:t xml:space="preserve">/22 and </w:t>
      </w:r>
      <w:r w:rsidRPr="001875CE">
        <w:rPr>
          <w:rFonts w:ascii="Arial" w:hAnsi="Arial"/>
          <w:b/>
          <w:bCs/>
          <w:sz w:val="22"/>
        </w:rPr>
        <w:t>Statement 2.</w:t>
      </w:r>
    </w:p>
    <w:p w14:paraId="5AA43CC6" w14:textId="77777777" w:rsidR="001875CE" w:rsidRDefault="001875CE" w:rsidP="001875CE">
      <w:pPr>
        <w:pStyle w:val="ListParagraph"/>
        <w:rPr>
          <w:rFonts w:ascii="Arial" w:hAnsi="Arial"/>
          <w:sz w:val="22"/>
        </w:rPr>
      </w:pPr>
    </w:p>
    <w:p w14:paraId="78016B17" w14:textId="00C8C001" w:rsidR="001875CE" w:rsidRPr="001875CE" w:rsidRDefault="001875CE" w:rsidP="001875CE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1875CE">
        <w:rPr>
          <w:rFonts w:ascii="Arial" w:hAnsi="Arial"/>
          <w:sz w:val="22"/>
        </w:rPr>
        <w:t>Notes that £</w:t>
      </w:r>
      <w:r>
        <w:rPr>
          <w:rFonts w:ascii="Arial" w:hAnsi="Arial"/>
          <w:sz w:val="22"/>
        </w:rPr>
        <w:t>0.500</w:t>
      </w:r>
      <w:r w:rsidRPr="001875CE">
        <w:rPr>
          <w:rFonts w:ascii="Arial" w:hAnsi="Arial"/>
          <w:sz w:val="22"/>
        </w:rPr>
        <w:t xml:space="preserve"> million has been drawn down from the Commitments in the General Fund Reserve </w:t>
      </w:r>
      <w:r>
        <w:rPr>
          <w:rFonts w:ascii="Arial" w:hAnsi="Arial"/>
          <w:sz w:val="22"/>
        </w:rPr>
        <w:t>to fund 2022/23 Budget Issues as appr</w:t>
      </w:r>
      <w:r w:rsidRPr="001875CE">
        <w:rPr>
          <w:rFonts w:ascii="Arial" w:hAnsi="Arial"/>
          <w:sz w:val="22"/>
        </w:rPr>
        <w:t>oved in report 285/21 to Angus Council</w:t>
      </w:r>
      <w:r w:rsidR="00010712">
        <w:rPr>
          <w:rFonts w:ascii="Arial" w:hAnsi="Arial"/>
          <w:sz w:val="22"/>
        </w:rPr>
        <w:t>,</w:t>
      </w:r>
      <w:r w:rsidRPr="001875CE">
        <w:rPr>
          <w:rFonts w:ascii="Arial" w:hAnsi="Arial"/>
          <w:sz w:val="22"/>
        </w:rPr>
        <w:t xml:space="preserve"> set out in </w:t>
      </w:r>
      <w:r w:rsidR="00324C4C">
        <w:rPr>
          <w:rFonts w:ascii="Arial" w:hAnsi="Arial"/>
          <w:sz w:val="22"/>
        </w:rPr>
        <w:t>R</w:t>
      </w:r>
      <w:r w:rsidRPr="001875CE">
        <w:rPr>
          <w:rFonts w:ascii="Arial" w:hAnsi="Arial"/>
          <w:sz w:val="22"/>
        </w:rPr>
        <w:t xml:space="preserve">eport </w:t>
      </w:r>
      <w:r>
        <w:rPr>
          <w:rFonts w:ascii="Arial" w:hAnsi="Arial"/>
          <w:sz w:val="22"/>
        </w:rPr>
        <w:t>67</w:t>
      </w:r>
      <w:r w:rsidRPr="001875CE">
        <w:rPr>
          <w:rFonts w:ascii="Arial" w:hAnsi="Arial"/>
          <w:sz w:val="22"/>
        </w:rPr>
        <w:t xml:space="preserve">/22 and </w:t>
      </w:r>
      <w:r w:rsidRPr="001875CE">
        <w:rPr>
          <w:rFonts w:ascii="Arial" w:hAnsi="Arial"/>
          <w:b/>
          <w:bCs/>
          <w:sz w:val="22"/>
        </w:rPr>
        <w:t>Statement 2.</w:t>
      </w:r>
    </w:p>
    <w:p w14:paraId="77AF37E3" w14:textId="77777777" w:rsidR="001875CE" w:rsidRDefault="001875CE" w:rsidP="001875CE">
      <w:pPr>
        <w:pStyle w:val="ListParagraph"/>
        <w:rPr>
          <w:rFonts w:ascii="Arial" w:hAnsi="Arial"/>
          <w:sz w:val="22"/>
        </w:rPr>
      </w:pPr>
    </w:p>
    <w:p w14:paraId="6823EA7E" w14:textId="227DE2D8" w:rsidR="00EE5665" w:rsidRPr="006A7EC9" w:rsidRDefault="00EE5665" w:rsidP="00E33951">
      <w:pPr>
        <w:numPr>
          <w:ilvl w:val="0"/>
          <w:numId w:val="15"/>
        </w:numPr>
        <w:jc w:val="both"/>
        <w:rPr>
          <w:rFonts w:ascii="Arial" w:hAnsi="Arial"/>
          <w:b/>
          <w:sz w:val="22"/>
        </w:rPr>
      </w:pPr>
      <w:r w:rsidRPr="006A7EC9">
        <w:rPr>
          <w:rFonts w:ascii="Arial" w:hAnsi="Arial"/>
          <w:sz w:val="22"/>
        </w:rPr>
        <w:t>Approve the drawdown of £</w:t>
      </w:r>
      <w:r w:rsidR="00D56337">
        <w:rPr>
          <w:rFonts w:ascii="Arial" w:hAnsi="Arial"/>
          <w:sz w:val="22"/>
        </w:rPr>
        <w:t>0.</w:t>
      </w:r>
      <w:r w:rsidR="001875CE">
        <w:rPr>
          <w:rFonts w:ascii="Arial" w:hAnsi="Arial"/>
          <w:sz w:val="22"/>
        </w:rPr>
        <w:t>430</w:t>
      </w:r>
      <w:r w:rsidRPr="006A7EC9">
        <w:rPr>
          <w:rFonts w:ascii="Arial" w:hAnsi="Arial"/>
          <w:sz w:val="22"/>
        </w:rPr>
        <w:t xml:space="preserve"> million from </w:t>
      </w:r>
      <w:r w:rsidR="00C462FD" w:rsidRPr="006A7EC9">
        <w:rPr>
          <w:rFonts w:ascii="Arial" w:hAnsi="Arial"/>
          <w:sz w:val="22"/>
        </w:rPr>
        <w:t xml:space="preserve">Council Reserves </w:t>
      </w:r>
      <w:r w:rsidRPr="006A7EC9">
        <w:rPr>
          <w:rFonts w:ascii="Arial" w:hAnsi="Arial"/>
          <w:sz w:val="22"/>
        </w:rPr>
        <w:t xml:space="preserve">for </w:t>
      </w:r>
      <w:r w:rsidR="002214B7">
        <w:rPr>
          <w:rFonts w:ascii="Arial" w:hAnsi="Arial"/>
          <w:sz w:val="22"/>
        </w:rPr>
        <w:t xml:space="preserve">the </w:t>
      </w:r>
      <w:r w:rsidRPr="006A7EC9">
        <w:rPr>
          <w:rFonts w:ascii="Arial" w:hAnsi="Arial"/>
          <w:sz w:val="22"/>
        </w:rPr>
        <w:t xml:space="preserve">Investment </w:t>
      </w:r>
      <w:r w:rsidR="000F446B" w:rsidRPr="006A7EC9">
        <w:rPr>
          <w:rFonts w:ascii="Arial" w:hAnsi="Arial"/>
          <w:sz w:val="22"/>
        </w:rPr>
        <w:t xml:space="preserve">       </w:t>
      </w:r>
      <w:r w:rsidRPr="006A7EC9">
        <w:rPr>
          <w:rFonts w:ascii="Arial" w:hAnsi="Arial"/>
          <w:sz w:val="22"/>
        </w:rPr>
        <w:t xml:space="preserve">Proposals set out in </w:t>
      </w:r>
      <w:r w:rsidR="002214B7">
        <w:rPr>
          <w:rFonts w:ascii="Arial" w:hAnsi="Arial"/>
          <w:sz w:val="22"/>
        </w:rPr>
        <w:t xml:space="preserve">Appendix A of </w:t>
      </w:r>
      <w:r w:rsidRPr="006A7EC9">
        <w:rPr>
          <w:rFonts w:ascii="Arial" w:hAnsi="Arial"/>
          <w:b/>
          <w:sz w:val="22"/>
        </w:rPr>
        <w:t>Statement 2</w:t>
      </w:r>
      <w:r w:rsidR="00995E0E" w:rsidRPr="006A7EC9">
        <w:rPr>
          <w:rFonts w:ascii="Arial" w:hAnsi="Arial"/>
          <w:bCs/>
          <w:sz w:val="22"/>
        </w:rPr>
        <w:t xml:space="preserve"> noting this will be funded from </w:t>
      </w:r>
      <w:r w:rsidR="00D56337">
        <w:rPr>
          <w:rFonts w:ascii="Arial" w:hAnsi="Arial"/>
          <w:bCs/>
          <w:sz w:val="22"/>
        </w:rPr>
        <w:t xml:space="preserve">the </w:t>
      </w:r>
      <w:r w:rsidR="00995E0E" w:rsidRPr="006A7EC9">
        <w:rPr>
          <w:rFonts w:ascii="Arial" w:hAnsi="Arial"/>
          <w:bCs/>
          <w:sz w:val="22"/>
        </w:rPr>
        <w:t>uncommitted General Fund Reserve</w:t>
      </w:r>
      <w:r w:rsidR="00D56337">
        <w:rPr>
          <w:rFonts w:ascii="Arial" w:hAnsi="Arial"/>
          <w:bCs/>
          <w:sz w:val="22"/>
        </w:rPr>
        <w:t>.</w:t>
      </w:r>
      <w:r w:rsidR="00995E0E" w:rsidRPr="006A7EC9">
        <w:rPr>
          <w:rFonts w:ascii="Arial" w:hAnsi="Arial"/>
          <w:bCs/>
          <w:sz w:val="22"/>
        </w:rPr>
        <w:t xml:space="preserve"> </w:t>
      </w:r>
    </w:p>
    <w:p w14:paraId="44E7C6C1" w14:textId="77777777" w:rsidR="00B648AD" w:rsidRDefault="00B648AD" w:rsidP="00E33951">
      <w:pPr>
        <w:ind w:left="426"/>
        <w:jc w:val="both"/>
        <w:rPr>
          <w:rFonts w:ascii="Arial" w:hAnsi="Arial"/>
          <w:b/>
          <w:sz w:val="22"/>
        </w:rPr>
      </w:pPr>
    </w:p>
    <w:p w14:paraId="719BD067" w14:textId="5274469E" w:rsidR="002F1ECB" w:rsidRDefault="00070B3D" w:rsidP="00E33951">
      <w:pPr>
        <w:numPr>
          <w:ilvl w:val="0"/>
          <w:numId w:val="15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Approve t</w:t>
      </w:r>
      <w:r w:rsidRPr="003C3C31"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drawdown of </w:t>
      </w:r>
      <w:r w:rsidR="00FC20D8">
        <w:rPr>
          <w:rFonts w:ascii="Arial" w:hAnsi="Arial"/>
          <w:sz w:val="22"/>
        </w:rPr>
        <w:t xml:space="preserve">a further </w:t>
      </w:r>
      <w:r>
        <w:rPr>
          <w:rFonts w:ascii="Arial" w:hAnsi="Arial"/>
          <w:sz w:val="22"/>
        </w:rPr>
        <w:t>£</w:t>
      </w:r>
      <w:r w:rsidR="00010712">
        <w:rPr>
          <w:rFonts w:ascii="Arial" w:hAnsi="Arial"/>
          <w:sz w:val="22"/>
        </w:rPr>
        <w:t>0.3</w:t>
      </w:r>
      <w:r w:rsidR="00C01B13">
        <w:rPr>
          <w:rFonts w:ascii="Arial" w:hAnsi="Arial"/>
          <w:sz w:val="22"/>
        </w:rPr>
        <w:t>80</w:t>
      </w:r>
      <w:r w:rsidR="00D563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million from </w:t>
      </w:r>
      <w:r w:rsidR="00C462FD">
        <w:rPr>
          <w:rFonts w:ascii="Arial" w:hAnsi="Arial"/>
          <w:sz w:val="22"/>
        </w:rPr>
        <w:t>Council Reserves</w:t>
      </w:r>
      <w:r>
        <w:rPr>
          <w:rFonts w:ascii="Arial" w:hAnsi="Arial"/>
          <w:sz w:val="22"/>
        </w:rPr>
        <w:t xml:space="preserve"> </w:t>
      </w:r>
      <w:r w:rsidR="002F1ECB">
        <w:rPr>
          <w:rFonts w:ascii="Arial" w:hAnsi="Arial"/>
          <w:sz w:val="22"/>
        </w:rPr>
        <w:t>which is required to deliver a balanced budget in 20</w:t>
      </w:r>
      <w:r w:rsidR="00C462FD">
        <w:rPr>
          <w:rFonts w:ascii="Arial" w:hAnsi="Arial"/>
          <w:sz w:val="22"/>
        </w:rPr>
        <w:t>2</w:t>
      </w:r>
      <w:r w:rsidR="00D56337">
        <w:rPr>
          <w:rFonts w:ascii="Arial" w:hAnsi="Arial"/>
          <w:sz w:val="22"/>
        </w:rPr>
        <w:t>2</w:t>
      </w:r>
      <w:r w:rsidR="002F1ECB">
        <w:rPr>
          <w:rFonts w:ascii="Arial" w:hAnsi="Arial"/>
          <w:sz w:val="22"/>
        </w:rPr>
        <w:t>/2</w:t>
      </w:r>
      <w:r w:rsidR="00D56337">
        <w:rPr>
          <w:rFonts w:ascii="Arial" w:hAnsi="Arial"/>
          <w:sz w:val="22"/>
        </w:rPr>
        <w:t>3</w:t>
      </w:r>
      <w:r w:rsidR="003219C1">
        <w:rPr>
          <w:rFonts w:ascii="Arial" w:hAnsi="Arial"/>
          <w:sz w:val="22"/>
        </w:rPr>
        <w:t xml:space="preserve"> as set out in </w:t>
      </w:r>
      <w:r w:rsidR="002F1ECB" w:rsidRPr="00764740">
        <w:rPr>
          <w:rFonts w:ascii="Arial" w:hAnsi="Arial"/>
          <w:b/>
          <w:sz w:val="22"/>
        </w:rPr>
        <w:t xml:space="preserve">Statement </w:t>
      </w:r>
      <w:r w:rsidR="002F1ECB">
        <w:rPr>
          <w:rFonts w:ascii="Arial" w:hAnsi="Arial"/>
          <w:b/>
          <w:sz w:val="22"/>
        </w:rPr>
        <w:t>2</w:t>
      </w:r>
      <w:r w:rsidR="00C561DC">
        <w:rPr>
          <w:rFonts w:ascii="Arial" w:hAnsi="Arial"/>
          <w:b/>
          <w:sz w:val="22"/>
        </w:rPr>
        <w:t>.</w:t>
      </w:r>
    </w:p>
    <w:p w14:paraId="0196E9E5" w14:textId="77777777" w:rsidR="00EE5665" w:rsidRDefault="00EE5665" w:rsidP="00E33951">
      <w:pPr>
        <w:ind w:left="426"/>
        <w:jc w:val="both"/>
        <w:rPr>
          <w:rFonts w:ascii="Arial" w:hAnsi="Arial"/>
          <w:b/>
          <w:sz w:val="22"/>
        </w:rPr>
      </w:pPr>
    </w:p>
    <w:p w14:paraId="1597AE04" w14:textId="77777777" w:rsidR="00EE5665" w:rsidRDefault="00EE5665" w:rsidP="00E33951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3C3C31">
        <w:rPr>
          <w:rFonts w:ascii="Arial" w:hAnsi="Arial"/>
          <w:sz w:val="22"/>
        </w:rPr>
        <w:t>Approve the Council Tax Calculation Statement</w:t>
      </w:r>
      <w:r>
        <w:rPr>
          <w:rFonts w:ascii="Arial" w:hAnsi="Arial"/>
          <w:sz w:val="22"/>
        </w:rPr>
        <w:t xml:space="preserve">, </w:t>
      </w:r>
      <w:r w:rsidRPr="003C3C31">
        <w:rPr>
          <w:rFonts w:ascii="Arial" w:hAnsi="Arial"/>
          <w:sz w:val="22"/>
        </w:rPr>
        <w:t>which encompasses all of the appropriate elements of this motion</w:t>
      </w:r>
      <w:r>
        <w:rPr>
          <w:rFonts w:ascii="Arial" w:hAnsi="Arial"/>
          <w:sz w:val="22"/>
        </w:rPr>
        <w:t xml:space="preserve"> as set out in </w:t>
      </w:r>
      <w:r w:rsidRPr="0040044B">
        <w:rPr>
          <w:rFonts w:ascii="Arial" w:hAnsi="Arial"/>
          <w:b/>
          <w:sz w:val="22"/>
        </w:rPr>
        <w:t>Statement 2.</w:t>
      </w:r>
    </w:p>
    <w:p w14:paraId="76FB8F4A" w14:textId="77777777" w:rsidR="00EE5665" w:rsidRDefault="00EE5665" w:rsidP="00E33951">
      <w:pPr>
        <w:ind w:left="726"/>
        <w:jc w:val="both"/>
        <w:rPr>
          <w:rFonts w:ascii="Arial" w:hAnsi="Arial"/>
          <w:b/>
          <w:sz w:val="22"/>
        </w:rPr>
      </w:pPr>
    </w:p>
    <w:p w14:paraId="2BB50C4C" w14:textId="21A48F93" w:rsidR="00EE5665" w:rsidRPr="003C3C31" w:rsidRDefault="00EE5665" w:rsidP="00E33951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3C3C31">
        <w:rPr>
          <w:rFonts w:ascii="Arial" w:hAnsi="Arial"/>
          <w:sz w:val="22"/>
        </w:rPr>
        <w:t>Agrees that the Angus Council Band D Council Tax Charge for 20</w:t>
      </w:r>
      <w:r w:rsidR="00C462FD">
        <w:rPr>
          <w:rFonts w:ascii="Arial" w:hAnsi="Arial"/>
          <w:sz w:val="22"/>
        </w:rPr>
        <w:t>2</w:t>
      </w:r>
      <w:r w:rsidR="00D56337">
        <w:rPr>
          <w:rFonts w:ascii="Arial" w:hAnsi="Arial"/>
          <w:sz w:val="22"/>
        </w:rPr>
        <w:t>2</w:t>
      </w:r>
      <w:r w:rsidRPr="003C3C31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</w:t>
      </w:r>
      <w:r w:rsidR="00D56337">
        <w:rPr>
          <w:rFonts w:ascii="Arial" w:hAnsi="Arial"/>
          <w:sz w:val="22"/>
        </w:rPr>
        <w:t>3</w:t>
      </w:r>
      <w:r w:rsidR="00E33951">
        <w:rPr>
          <w:rFonts w:ascii="Arial" w:hAnsi="Arial"/>
          <w:sz w:val="22"/>
        </w:rPr>
        <w:t xml:space="preserve"> be as </w:t>
      </w:r>
      <w:proofErr w:type="gramStart"/>
      <w:r w:rsidR="00E33951">
        <w:rPr>
          <w:rFonts w:ascii="Arial" w:hAnsi="Arial"/>
          <w:sz w:val="22"/>
        </w:rPr>
        <w:t>follows:-</w:t>
      </w:r>
      <w:proofErr w:type="gramEnd"/>
    </w:p>
    <w:p w14:paraId="5BA58BF6" w14:textId="34F5F8F5" w:rsidR="00EE5665" w:rsidRPr="003C3C31" w:rsidRDefault="00EE5665" w:rsidP="00E33951">
      <w:pPr>
        <w:pStyle w:val="Heading1"/>
        <w:numPr>
          <w:ilvl w:val="0"/>
          <w:numId w:val="16"/>
        </w:numPr>
        <w:spacing w:after="0"/>
      </w:pPr>
      <w:r w:rsidRPr="003C3C31">
        <w:t>Council Tax (Band D)</w:t>
      </w:r>
      <w:r w:rsidR="00E33951">
        <w:t xml:space="preserve"> - </w:t>
      </w:r>
      <w:r w:rsidRPr="003C3C31">
        <w:t>£</w:t>
      </w:r>
      <w:r>
        <w:t>1,</w:t>
      </w:r>
      <w:r w:rsidR="00C462FD">
        <w:t>2</w:t>
      </w:r>
      <w:r w:rsidR="00D56337">
        <w:t>42.</w:t>
      </w:r>
      <w:r w:rsidR="00C01B13">
        <w:t>14</w:t>
      </w:r>
      <w:r>
        <w:t xml:space="preserve"> (as set out in Statement 2).</w:t>
      </w:r>
    </w:p>
    <w:p w14:paraId="78F739BA" w14:textId="77777777" w:rsidR="00EE5665" w:rsidRDefault="00EE5665" w:rsidP="00E33951">
      <w:pPr>
        <w:ind w:left="426"/>
        <w:jc w:val="both"/>
        <w:rPr>
          <w:rFonts w:ascii="Arial" w:hAnsi="Arial"/>
          <w:b/>
          <w:sz w:val="22"/>
        </w:rPr>
      </w:pPr>
    </w:p>
    <w:p w14:paraId="3F6E7AD9" w14:textId="5B5CAF83" w:rsidR="00EE5665" w:rsidRPr="003C3C31" w:rsidRDefault="00EE5665" w:rsidP="00E33951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 the impact of the </w:t>
      </w:r>
      <w:r w:rsidR="00C01B13">
        <w:rPr>
          <w:rFonts w:ascii="Arial" w:hAnsi="Arial"/>
          <w:sz w:val="22"/>
        </w:rPr>
        <w:t>2.95</w:t>
      </w:r>
      <w:r>
        <w:rPr>
          <w:rFonts w:ascii="Arial" w:hAnsi="Arial"/>
          <w:sz w:val="22"/>
        </w:rPr>
        <w:t>% increase in Council Tax</w:t>
      </w:r>
      <w:r w:rsidR="00082D2B">
        <w:rPr>
          <w:rFonts w:ascii="Arial" w:hAnsi="Arial"/>
          <w:sz w:val="22"/>
        </w:rPr>
        <w:t xml:space="preserve"> for 202</w:t>
      </w:r>
      <w:r w:rsidR="00D56337">
        <w:rPr>
          <w:rFonts w:ascii="Arial" w:hAnsi="Arial"/>
          <w:sz w:val="22"/>
        </w:rPr>
        <w:t>2</w:t>
      </w:r>
      <w:r w:rsidR="00082D2B">
        <w:rPr>
          <w:rFonts w:ascii="Arial" w:hAnsi="Arial"/>
          <w:sz w:val="22"/>
        </w:rPr>
        <w:t>/2</w:t>
      </w:r>
      <w:r w:rsidR="00D56337">
        <w:rPr>
          <w:rFonts w:ascii="Arial" w:hAnsi="Arial"/>
          <w:sz w:val="22"/>
        </w:rPr>
        <w:t>3</w:t>
      </w:r>
      <w:r w:rsidR="00082D2B">
        <w:rPr>
          <w:rFonts w:ascii="Arial" w:hAnsi="Arial"/>
          <w:sz w:val="22"/>
        </w:rPr>
        <w:t xml:space="preserve">, as set </w:t>
      </w:r>
      <w:r>
        <w:rPr>
          <w:rFonts w:ascii="Arial" w:hAnsi="Arial"/>
          <w:sz w:val="22"/>
        </w:rPr>
        <w:t xml:space="preserve">out in </w:t>
      </w:r>
      <w:r w:rsidRPr="0040044B">
        <w:rPr>
          <w:rFonts w:ascii="Arial" w:hAnsi="Arial"/>
          <w:b/>
          <w:sz w:val="22"/>
        </w:rPr>
        <w:t xml:space="preserve">Statement </w:t>
      </w:r>
      <w:r>
        <w:rPr>
          <w:rFonts w:ascii="Arial" w:hAnsi="Arial"/>
          <w:b/>
          <w:sz w:val="22"/>
        </w:rPr>
        <w:t>3</w:t>
      </w:r>
      <w:r w:rsidR="00010712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0C6BAE6D" w14:textId="77777777" w:rsidR="00A12158" w:rsidRDefault="00A12158" w:rsidP="00E33951">
      <w:pPr>
        <w:ind w:left="426"/>
        <w:jc w:val="both"/>
        <w:rPr>
          <w:rFonts w:ascii="Arial" w:hAnsi="Arial"/>
          <w:sz w:val="22"/>
        </w:rPr>
      </w:pPr>
    </w:p>
    <w:p w14:paraId="1A0F4C0A" w14:textId="25FCC678" w:rsidR="00D32A82" w:rsidRDefault="00EE5665" w:rsidP="00E33951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3C3C31">
        <w:rPr>
          <w:rFonts w:ascii="Arial" w:hAnsi="Arial"/>
          <w:sz w:val="22"/>
        </w:rPr>
        <w:t>Note the impact on the level of Earmarked Reserves of the proposals detailed in this motion</w:t>
      </w:r>
      <w:r>
        <w:rPr>
          <w:rFonts w:ascii="Arial" w:hAnsi="Arial"/>
          <w:sz w:val="22"/>
        </w:rPr>
        <w:t xml:space="preserve">, as detailed in </w:t>
      </w:r>
      <w:r w:rsidRPr="0040044B">
        <w:rPr>
          <w:rFonts w:ascii="Arial" w:hAnsi="Arial"/>
          <w:b/>
          <w:sz w:val="22"/>
        </w:rPr>
        <w:t xml:space="preserve">Statement </w:t>
      </w:r>
      <w:r>
        <w:rPr>
          <w:rFonts w:ascii="Arial" w:hAnsi="Arial"/>
          <w:b/>
          <w:sz w:val="22"/>
        </w:rPr>
        <w:t>4</w:t>
      </w:r>
      <w:r w:rsidRPr="003C3C31">
        <w:rPr>
          <w:rFonts w:ascii="Arial" w:hAnsi="Arial"/>
          <w:sz w:val="22"/>
        </w:rPr>
        <w:t>.</w:t>
      </w:r>
    </w:p>
    <w:p w14:paraId="3415D0B0" w14:textId="77777777" w:rsidR="001875CE" w:rsidRDefault="001875CE" w:rsidP="001875CE">
      <w:pPr>
        <w:pStyle w:val="ListParagraph"/>
        <w:rPr>
          <w:rFonts w:ascii="Arial" w:hAnsi="Arial"/>
          <w:sz w:val="22"/>
        </w:rPr>
      </w:pPr>
    </w:p>
    <w:p w14:paraId="2081DEC3" w14:textId="4FBBDE77" w:rsidR="001875CE" w:rsidRPr="001875CE" w:rsidRDefault="001875CE" w:rsidP="001875CE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Note</w:t>
      </w:r>
      <w:r w:rsidRPr="006F205C">
        <w:rPr>
          <w:rFonts w:ascii="Arial" w:hAnsi="Arial"/>
          <w:sz w:val="22"/>
        </w:rPr>
        <w:t xml:space="preserve"> that £</w:t>
      </w:r>
      <w:r>
        <w:rPr>
          <w:rFonts w:ascii="Arial" w:hAnsi="Arial"/>
          <w:sz w:val="22"/>
        </w:rPr>
        <w:t>3.000</w:t>
      </w:r>
      <w:r w:rsidRPr="006F205C">
        <w:rPr>
          <w:rFonts w:ascii="Arial" w:hAnsi="Arial"/>
          <w:sz w:val="22"/>
        </w:rPr>
        <w:t xml:space="preserve"> million for the proposed reserve strategy </w:t>
      </w:r>
      <w:r w:rsidR="00010712">
        <w:rPr>
          <w:rFonts w:ascii="Arial" w:hAnsi="Arial"/>
          <w:sz w:val="22"/>
        </w:rPr>
        <w:t xml:space="preserve">draw down </w:t>
      </w:r>
      <w:r w:rsidRPr="006F205C">
        <w:rPr>
          <w:rFonts w:ascii="Arial" w:hAnsi="Arial"/>
          <w:sz w:val="22"/>
        </w:rPr>
        <w:t>for financial year 202</w:t>
      </w:r>
      <w:r>
        <w:rPr>
          <w:rFonts w:ascii="Arial" w:hAnsi="Arial"/>
          <w:sz w:val="22"/>
        </w:rPr>
        <w:t>3/</w:t>
      </w:r>
      <w:r w:rsidRPr="006F205C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4 &amp; 2024/25 </w:t>
      </w:r>
      <w:r w:rsidRPr="006F205C">
        <w:rPr>
          <w:rFonts w:ascii="Arial" w:hAnsi="Arial"/>
          <w:sz w:val="22"/>
        </w:rPr>
        <w:t xml:space="preserve">remains committed against the projected Uncommitted General Fund balance </w:t>
      </w:r>
      <w:proofErr w:type="gramStart"/>
      <w:r w:rsidRPr="006F205C">
        <w:rPr>
          <w:rFonts w:ascii="Arial" w:hAnsi="Arial"/>
          <w:sz w:val="22"/>
        </w:rPr>
        <w:t>at</w:t>
      </w:r>
      <w:proofErr w:type="gramEnd"/>
      <w:r w:rsidRPr="006F205C">
        <w:rPr>
          <w:rFonts w:ascii="Arial" w:hAnsi="Arial"/>
          <w:sz w:val="22"/>
        </w:rPr>
        <w:t xml:space="preserve"> 1 April 202</w:t>
      </w:r>
      <w:r>
        <w:rPr>
          <w:rFonts w:ascii="Arial" w:hAnsi="Arial"/>
          <w:sz w:val="22"/>
        </w:rPr>
        <w:t>3</w:t>
      </w:r>
      <w:r w:rsidRPr="006F205C">
        <w:rPr>
          <w:rFonts w:ascii="Arial" w:hAnsi="Arial"/>
          <w:sz w:val="22"/>
        </w:rPr>
        <w:t xml:space="preserve"> as shown in </w:t>
      </w:r>
      <w:r w:rsidRPr="006F205C">
        <w:rPr>
          <w:rFonts w:ascii="Arial" w:hAnsi="Arial"/>
          <w:b/>
          <w:sz w:val="22"/>
        </w:rPr>
        <w:t>Statement 4.</w:t>
      </w:r>
    </w:p>
    <w:p w14:paraId="5CFB820C" w14:textId="77777777" w:rsidR="001E4ED4" w:rsidRDefault="001E4ED4" w:rsidP="00E33951">
      <w:pPr>
        <w:ind w:left="426"/>
        <w:jc w:val="both"/>
        <w:rPr>
          <w:rFonts w:ascii="Arial" w:hAnsi="Arial"/>
          <w:sz w:val="22"/>
        </w:rPr>
      </w:pPr>
    </w:p>
    <w:p w14:paraId="322C4809" w14:textId="1C43C772" w:rsidR="00CC4BA4" w:rsidRPr="003C3C31" w:rsidRDefault="00CC4BA4" w:rsidP="00E33951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3C3C31">
        <w:rPr>
          <w:rFonts w:ascii="Arial" w:hAnsi="Arial"/>
          <w:sz w:val="22"/>
        </w:rPr>
        <w:t>Approve</w:t>
      </w:r>
      <w:r w:rsidR="00764064" w:rsidRPr="003C3C31">
        <w:rPr>
          <w:rFonts w:ascii="Arial" w:hAnsi="Arial"/>
          <w:sz w:val="22"/>
        </w:rPr>
        <w:t xml:space="preserve"> the recommendations of Report </w:t>
      </w:r>
      <w:r w:rsidR="00D56337">
        <w:rPr>
          <w:rFonts w:ascii="Arial" w:hAnsi="Arial"/>
          <w:sz w:val="22"/>
        </w:rPr>
        <w:t>68</w:t>
      </w:r>
      <w:r w:rsidR="00764064" w:rsidRPr="003C3C31">
        <w:rPr>
          <w:rFonts w:ascii="Arial" w:hAnsi="Arial"/>
          <w:sz w:val="22"/>
        </w:rPr>
        <w:t>/</w:t>
      </w:r>
      <w:r w:rsidR="00BF1781">
        <w:rPr>
          <w:rFonts w:ascii="Arial" w:hAnsi="Arial"/>
          <w:sz w:val="22"/>
        </w:rPr>
        <w:t>2</w:t>
      </w:r>
      <w:r w:rsidR="00D56337">
        <w:rPr>
          <w:rFonts w:ascii="Arial" w:hAnsi="Arial"/>
          <w:sz w:val="22"/>
        </w:rPr>
        <w:t>2</w:t>
      </w:r>
      <w:r w:rsidRPr="003C3C31">
        <w:rPr>
          <w:rFonts w:ascii="Arial" w:hAnsi="Arial"/>
          <w:sz w:val="22"/>
        </w:rPr>
        <w:t xml:space="preserve"> regarding the </w:t>
      </w:r>
      <w:proofErr w:type="gramStart"/>
      <w:r w:rsidRPr="003C3C31">
        <w:rPr>
          <w:rFonts w:ascii="Arial" w:hAnsi="Arial"/>
          <w:sz w:val="22"/>
        </w:rPr>
        <w:t>Long Term</w:t>
      </w:r>
      <w:proofErr w:type="gramEnd"/>
      <w:r w:rsidRPr="003C3C31">
        <w:rPr>
          <w:rFonts w:ascii="Arial" w:hAnsi="Arial"/>
          <w:sz w:val="22"/>
        </w:rPr>
        <w:t xml:space="preserve"> Affordability of the General Fund </w:t>
      </w:r>
      <w:r w:rsidR="00BF1781">
        <w:rPr>
          <w:rFonts w:ascii="Arial" w:hAnsi="Arial"/>
          <w:sz w:val="22"/>
        </w:rPr>
        <w:t>Capital</w:t>
      </w:r>
      <w:r w:rsidRPr="003C3C31">
        <w:rPr>
          <w:rFonts w:ascii="Arial" w:hAnsi="Arial"/>
          <w:sz w:val="22"/>
        </w:rPr>
        <w:t xml:space="preserve"> Plan</w:t>
      </w:r>
      <w:r w:rsidR="00F760DE">
        <w:rPr>
          <w:rFonts w:ascii="Arial" w:hAnsi="Arial"/>
          <w:sz w:val="22"/>
        </w:rPr>
        <w:t>; and</w:t>
      </w:r>
    </w:p>
    <w:p w14:paraId="67D45BEE" w14:textId="77777777" w:rsidR="00CC4BA4" w:rsidRPr="003C3C31" w:rsidRDefault="00CC4BA4" w:rsidP="00E33951">
      <w:pPr>
        <w:ind w:left="426"/>
        <w:jc w:val="both"/>
        <w:rPr>
          <w:rFonts w:ascii="Arial" w:hAnsi="Arial"/>
          <w:sz w:val="22"/>
        </w:rPr>
      </w:pPr>
    </w:p>
    <w:p w14:paraId="50DC5560" w14:textId="09B919CF" w:rsidR="00561BB2" w:rsidRPr="006A7EC9" w:rsidRDefault="000F446B" w:rsidP="006A7EC9">
      <w:pPr>
        <w:numPr>
          <w:ilvl w:val="0"/>
          <w:numId w:val="15"/>
        </w:numPr>
        <w:jc w:val="both"/>
        <w:rPr>
          <w:u w:val="single"/>
        </w:rPr>
      </w:pPr>
      <w:r w:rsidRPr="006A7EC9">
        <w:rPr>
          <w:rFonts w:ascii="Arial" w:hAnsi="Arial"/>
          <w:sz w:val="22"/>
        </w:rPr>
        <w:t>A</w:t>
      </w:r>
      <w:r w:rsidR="00CC4BA4" w:rsidRPr="006A7EC9">
        <w:rPr>
          <w:rFonts w:ascii="Arial" w:hAnsi="Arial"/>
          <w:sz w:val="22"/>
        </w:rPr>
        <w:t xml:space="preserve">pprove the recommendations of Report </w:t>
      </w:r>
      <w:r w:rsidR="00D56337">
        <w:rPr>
          <w:rFonts w:ascii="Arial" w:hAnsi="Arial"/>
          <w:sz w:val="22"/>
        </w:rPr>
        <w:t>69</w:t>
      </w:r>
      <w:r w:rsidR="00CC4BA4" w:rsidRPr="006A7EC9">
        <w:rPr>
          <w:rFonts w:ascii="Arial" w:hAnsi="Arial"/>
          <w:sz w:val="22"/>
        </w:rPr>
        <w:t>/</w:t>
      </w:r>
      <w:r w:rsidR="00BF1781" w:rsidRPr="006A7EC9">
        <w:rPr>
          <w:rFonts w:ascii="Arial" w:hAnsi="Arial"/>
          <w:sz w:val="22"/>
        </w:rPr>
        <w:t>2</w:t>
      </w:r>
      <w:r w:rsidR="00D56337">
        <w:rPr>
          <w:rFonts w:ascii="Arial" w:hAnsi="Arial"/>
          <w:sz w:val="22"/>
        </w:rPr>
        <w:t>2</w:t>
      </w:r>
      <w:r w:rsidR="00CC4BA4" w:rsidRPr="006A7EC9">
        <w:rPr>
          <w:rFonts w:ascii="Arial" w:hAnsi="Arial"/>
          <w:sz w:val="22"/>
        </w:rPr>
        <w:t xml:space="preserve"> regarding the Setting of Pr</w:t>
      </w:r>
      <w:r w:rsidR="00764064" w:rsidRPr="006A7EC9">
        <w:rPr>
          <w:rFonts w:ascii="Arial" w:hAnsi="Arial"/>
          <w:sz w:val="22"/>
        </w:rPr>
        <w:t>udential Indicators for the 20</w:t>
      </w:r>
      <w:r w:rsidR="00BF1781" w:rsidRPr="006A7EC9">
        <w:rPr>
          <w:rFonts w:ascii="Arial" w:hAnsi="Arial"/>
          <w:sz w:val="22"/>
        </w:rPr>
        <w:t>2</w:t>
      </w:r>
      <w:r w:rsidR="00D56337">
        <w:rPr>
          <w:rFonts w:ascii="Arial" w:hAnsi="Arial"/>
          <w:sz w:val="22"/>
        </w:rPr>
        <w:t>2</w:t>
      </w:r>
      <w:r w:rsidR="00A474A4" w:rsidRPr="006A7EC9">
        <w:rPr>
          <w:rFonts w:ascii="Arial" w:hAnsi="Arial"/>
          <w:sz w:val="22"/>
        </w:rPr>
        <w:t>/</w:t>
      </w:r>
      <w:r w:rsidR="007636E2" w:rsidRPr="006A7EC9">
        <w:rPr>
          <w:rFonts w:ascii="Arial" w:hAnsi="Arial"/>
          <w:sz w:val="22"/>
        </w:rPr>
        <w:t>2</w:t>
      </w:r>
      <w:r w:rsidR="00D56337">
        <w:rPr>
          <w:rFonts w:ascii="Arial" w:hAnsi="Arial"/>
          <w:sz w:val="22"/>
        </w:rPr>
        <w:t>3</w:t>
      </w:r>
      <w:r w:rsidR="00CC4BA4" w:rsidRPr="006A7EC9">
        <w:rPr>
          <w:rFonts w:ascii="Arial" w:hAnsi="Arial"/>
          <w:sz w:val="22"/>
        </w:rPr>
        <w:t xml:space="preserve"> budget process</w:t>
      </w:r>
      <w:r w:rsidR="00A210F3" w:rsidRPr="006A7EC9">
        <w:rPr>
          <w:rFonts w:ascii="Arial" w:hAnsi="Arial"/>
          <w:sz w:val="22"/>
        </w:rPr>
        <w:t>.</w:t>
      </w:r>
    </w:p>
    <w:sectPr w:rsidR="00561BB2" w:rsidRPr="006A7EC9">
      <w:pgSz w:w="11906" w:h="16838"/>
      <w:pgMar w:top="567" w:right="1361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F12D" w14:textId="77777777" w:rsidR="00B02623" w:rsidRDefault="00B02623" w:rsidP="00C3669A">
      <w:r>
        <w:separator/>
      </w:r>
    </w:p>
  </w:endnote>
  <w:endnote w:type="continuationSeparator" w:id="0">
    <w:p w14:paraId="498A30B1" w14:textId="77777777" w:rsidR="00B02623" w:rsidRDefault="00B02623" w:rsidP="00C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56C2" w14:textId="77777777" w:rsidR="00B02623" w:rsidRDefault="00B02623" w:rsidP="00C3669A">
      <w:r>
        <w:separator/>
      </w:r>
    </w:p>
  </w:footnote>
  <w:footnote w:type="continuationSeparator" w:id="0">
    <w:p w14:paraId="6FB8FAFA" w14:textId="77777777" w:rsidR="00B02623" w:rsidRDefault="00B02623" w:rsidP="00C3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0D4"/>
    <w:multiLevelType w:val="hybridMultilevel"/>
    <w:tmpl w:val="8306E7AC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19382D35"/>
    <w:multiLevelType w:val="hybridMultilevel"/>
    <w:tmpl w:val="27346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BDF"/>
    <w:multiLevelType w:val="hybridMultilevel"/>
    <w:tmpl w:val="487E8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4284"/>
    <w:multiLevelType w:val="hybridMultilevel"/>
    <w:tmpl w:val="153E4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21A5"/>
    <w:multiLevelType w:val="hybridMultilevel"/>
    <w:tmpl w:val="5A0E65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51708"/>
    <w:multiLevelType w:val="multilevel"/>
    <w:tmpl w:val="68FE4E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70A3F98"/>
    <w:multiLevelType w:val="hybridMultilevel"/>
    <w:tmpl w:val="659A1D0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46708"/>
    <w:multiLevelType w:val="hybridMultilevel"/>
    <w:tmpl w:val="BCC2D84E"/>
    <w:lvl w:ilvl="0" w:tplc="4202A4C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527C09"/>
    <w:multiLevelType w:val="hybridMultilevel"/>
    <w:tmpl w:val="39444B4A"/>
    <w:lvl w:ilvl="0" w:tplc="C0C83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3788"/>
    <w:multiLevelType w:val="hybridMultilevel"/>
    <w:tmpl w:val="EEB88B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E4C6F"/>
    <w:multiLevelType w:val="hybridMultilevel"/>
    <w:tmpl w:val="026E9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01FC"/>
    <w:multiLevelType w:val="hybridMultilevel"/>
    <w:tmpl w:val="A5009208"/>
    <w:lvl w:ilvl="0" w:tplc="4202A4C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61070CB3"/>
    <w:multiLevelType w:val="hybridMultilevel"/>
    <w:tmpl w:val="05ECA26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9C75A8"/>
    <w:multiLevelType w:val="hybridMultilevel"/>
    <w:tmpl w:val="2ACC2E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C45D9"/>
    <w:multiLevelType w:val="hybridMultilevel"/>
    <w:tmpl w:val="99641F1A"/>
    <w:lvl w:ilvl="0" w:tplc="040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6E3B122F"/>
    <w:multiLevelType w:val="hybridMultilevel"/>
    <w:tmpl w:val="D0A2589C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F0"/>
    <w:rsid w:val="00006C90"/>
    <w:rsid w:val="000075D0"/>
    <w:rsid w:val="00007815"/>
    <w:rsid w:val="00010712"/>
    <w:rsid w:val="00011450"/>
    <w:rsid w:val="00027132"/>
    <w:rsid w:val="000302E4"/>
    <w:rsid w:val="000323A5"/>
    <w:rsid w:val="00056B3B"/>
    <w:rsid w:val="00060F2D"/>
    <w:rsid w:val="00070B3D"/>
    <w:rsid w:val="00082D2B"/>
    <w:rsid w:val="00082E0F"/>
    <w:rsid w:val="0009189E"/>
    <w:rsid w:val="00095097"/>
    <w:rsid w:val="000A7ABB"/>
    <w:rsid w:val="000C686A"/>
    <w:rsid w:val="000D713A"/>
    <w:rsid w:val="000E6D92"/>
    <w:rsid w:val="000F446B"/>
    <w:rsid w:val="001008D7"/>
    <w:rsid w:val="001062D1"/>
    <w:rsid w:val="00107396"/>
    <w:rsid w:val="0011659A"/>
    <w:rsid w:val="00120778"/>
    <w:rsid w:val="0012501F"/>
    <w:rsid w:val="00137BA6"/>
    <w:rsid w:val="0015597A"/>
    <w:rsid w:val="00173F93"/>
    <w:rsid w:val="00177C7C"/>
    <w:rsid w:val="0018684C"/>
    <w:rsid w:val="001875CE"/>
    <w:rsid w:val="001A796F"/>
    <w:rsid w:val="001B3E2F"/>
    <w:rsid w:val="001C6586"/>
    <w:rsid w:val="001D362A"/>
    <w:rsid w:val="001D37D2"/>
    <w:rsid w:val="001E4ED4"/>
    <w:rsid w:val="001E6714"/>
    <w:rsid w:val="001F14D5"/>
    <w:rsid w:val="001F3770"/>
    <w:rsid w:val="001F67B8"/>
    <w:rsid w:val="001F73A2"/>
    <w:rsid w:val="002057CF"/>
    <w:rsid w:val="002214B7"/>
    <w:rsid w:val="00234F99"/>
    <w:rsid w:val="00244AAD"/>
    <w:rsid w:val="00284B8A"/>
    <w:rsid w:val="00286724"/>
    <w:rsid w:val="002A2017"/>
    <w:rsid w:val="002B3371"/>
    <w:rsid w:val="002B3824"/>
    <w:rsid w:val="002B50C7"/>
    <w:rsid w:val="002C0CC4"/>
    <w:rsid w:val="002D169D"/>
    <w:rsid w:val="002D474B"/>
    <w:rsid w:val="002F1ECB"/>
    <w:rsid w:val="002F73D2"/>
    <w:rsid w:val="003003D3"/>
    <w:rsid w:val="003003DD"/>
    <w:rsid w:val="00303B14"/>
    <w:rsid w:val="003051BA"/>
    <w:rsid w:val="0030729A"/>
    <w:rsid w:val="003219C1"/>
    <w:rsid w:val="00324C4C"/>
    <w:rsid w:val="00327CDD"/>
    <w:rsid w:val="00331F5B"/>
    <w:rsid w:val="00332177"/>
    <w:rsid w:val="00337768"/>
    <w:rsid w:val="00342E08"/>
    <w:rsid w:val="00344765"/>
    <w:rsid w:val="00347754"/>
    <w:rsid w:val="003618C8"/>
    <w:rsid w:val="003767C2"/>
    <w:rsid w:val="003831C8"/>
    <w:rsid w:val="00390200"/>
    <w:rsid w:val="003976DC"/>
    <w:rsid w:val="003A408B"/>
    <w:rsid w:val="003B2611"/>
    <w:rsid w:val="003C393D"/>
    <w:rsid w:val="003C3C31"/>
    <w:rsid w:val="003C506E"/>
    <w:rsid w:val="003F38CC"/>
    <w:rsid w:val="0040044B"/>
    <w:rsid w:val="0040242F"/>
    <w:rsid w:val="00416672"/>
    <w:rsid w:val="00416748"/>
    <w:rsid w:val="004249C4"/>
    <w:rsid w:val="0042592E"/>
    <w:rsid w:val="0043572D"/>
    <w:rsid w:val="00436C43"/>
    <w:rsid w:val="00443858"/>
    <w:rsid w:val="004507EE"/>
    <w:rsid w:val="004652E9"/>
    <w:rsid w:val="00466A6D"/>
    <w:rsid w:val="0047036D"/>
    <w:rsid w:val="00490EB4"/>
    <w:rsid w:val="004955BA"/>
    <w:rsid w:val="004972F3"/>
    <w:rsid w:val="004A127F"/>
    <w:rsid w:val="004A652B"/>
    <w:rsid w:val="004C7713"/>
    <w:rsid w:val="004D2C95"/>
    <w:rsid w:val="004E1D26"/>
    <w:rsid w:val="004E2B5D"/>
    <w:rsid w:val="00502E93"/>
    <w:rsid w:val="00532978"/>
    <w:rsid w:val="005400C1"/>
    <w:rsid w:val="00551302"/>
    <w:rsid w:val="00552B0E"/>
    <w:rsid w:val="00553D25"/>
    <w:rsid w:val="00560398"/>
    <w:rsid w:val="00561BB2"/>
    <w:rsid w:val="00564CEC"/>
    <w:rsid w:val="00565298"/>
    <w:rsid w:val="00570D52"/>
    <w:rsid w:val="0058639F"/>
    <w:rsid w:val="005A3A95"/>
    <w:rsid w:val="005A5291"/>
    <w:rsid w:val="005A7DB2"/>
    <w:rsid w:val="005B5F65"/>
    <w:rsid w:val="005C131F"/>
    <w:rsid w:val="005C191A"/>
    <w:rsid w:val="005C228A"/>
    <w:rsid w:val="005C3F03"/>
    <w:rsid w:val="005E51D9"/>
    <w:rsid w:val="005F2E82"/>
    <w:rsid w:val="00612624"/>
    <w:rsid w:val="006244ED"/>
    <w:rsid w:val="006257C1"/>
    <w:rsid w:val="0062740A"/>
    <w:rsid w:val="00631600"/>
    <w:rsid w:val="00636BB0"/>
    <w:rsid w:val="00636FC4"/>
    <w:rsid w:val="00652654"/>
    <w:rsid w:val="00662029"/>
    <w:rsid w:val="00667A2E"/>
    <w:rsid w:val="006779EE"/>
    <w:rsid w:val="006823C5"/>
    <w:rsid w:val="00682E3C"/>
    <w:rsid w:val="006937E7"/>
    <w:rsid w:val="006A7EC9"/>
    <w:rsid w:val="006B4F45"/>
    <w:rsid w:val="006C01F5"/>
    <w:rsid w:val="006C460C"/>
    <w:rsid w:val="006C66E5"/>
    <w:rsid w:val="006E1670"/>
    <w:rsid w:val="006E6385"/>
    <w:rsid w:val="006F205C"/>
    <w:rsid w:val="00710BE6"/>
    <w:rsid w:val="00724B44"/>
    <w:rsid w:val="00733253"/>
    <w:rsid w:val="00747697"/>
    <w:rsid w:val="007636E2"/>
    <w:rsid w:val="0076402A"/>
    <w:rsid w:val="00764064"/>
    <w:rsid w:val="00767A76"/>
    <w:rsid w:val="0077106C"/>
    <w:rsid w:val="00775B9F"/>
    <w:rsid w:val="00777228"/>
    <w:rsid w:val="007869F0"/>
    <w:rsid w:val="00792E43"/>
    <w:rsid w:val="007C279F"/>
    <w:rsid w:val="007C60EE"/>
    <w:rsid w:val="007D1A01"/>
    <w:rsid w:val="007D4ADD"/>
    <w:rsid w:val="007D58DC"/>
    <w:rsid w:val="007E3059"/>
    <w:rsid w:val="007E6489"/>
    <w:rsid w:val="007F2A2A"/>
    <w:rsid w:val="0080156D"/>
    <w:rsid w:val="00803C4F"/>
    <w:rsid w:val="00810A77"/>
    <w:rsid w:val="008206CF"/>
    <w:rsid w:val="00827970"/>
    <w:rsid w:val="008331F1"/>
    <w:rsid w:val="00854937"/>
    <w:rsid w:val="008576C5"/>
    <w:rsid w:val="00875579"/>
    <w:rsid w:val="008906E8"/>
    <w:rsid w:val="0089723E"/>
    <w:rsid w:val="008A1D0A"/>
    <w:rsid w:val="008A49CD"/>
    <w:rsid w:val="008B6B7D"/>
    <w:rsid w:val="008C1330"/>
    <w:rsid w:val="008C3E8B"/>
    <w:rsid w:val="008E1B8A"/>
    <w:rsid w:val="008E6116"/>
    <w:rsid w:val="008E6EF0"/>
    <w:rsid w:val="008F20AA"/>
    <w:rsid w:val="008F7746"/>
    <w:rsid w:val="00901568"/>
    <w:rsid w:val="00902B94"/>
    <w:rsid w:val="009106C4"/>
    <w:rsid w:val="0091604A"/>
    <w:rsid w:val="00916C30"/>
    <w:rsid w:val="009215BA"/>
    <w:rsid w:val="00924813"/>
    <w:rsid w:val="00944D11"/>
    <w:rsid w:val="009523F3"/>
    <w:rsid w:val="00961EED"/>
    <w:rsid w:val="00992615"/>
    <w:rsid w:val="00994A29"/>
    <w:rsid w:val="00995E0E"/>
    <w:rsid w:val="00997DC6"/>
    <w:rsid w:val="009A7738"/>
    <w:rsid w:val="009A7796"/>
    <w:rsid w:val="009B12D0"/>
    <w:rsid w:val="009C1484"/>
    <w:rsid w:val="009C2F31"/>
    <w:rsid w:val="009C7CB0"/>
    <w:rsid w:val="009E2483"/>
    <w:rsid w:val="009E3315"/>
    <w:rsid w:val="009E4814"/>
    <w:rsid w:val="009E68FD"/>
    <w:rsid w:val="009E727E"/>
    <w:rsid w:val="00A03639"/>
    <w:rsid w:val="00A075B6"/>
    <w:rsid w:val="00A10719"/>
    <w:rsid w:val="00A12158"/>
    <w:rsid w:val="00A15DBF"/>
    <w:rsid w:val="00A210F3"/>
    <w:rsid w:val="00A246F3"/>
    <w:rsid w:val="00A263B6"/>
    <w:rsid w:val="00A3393B"/>
    <w:rsid w:val="00A41F82"/>
    <w:rsid w:val="00A474A4"/>
    <w:rsid w:val="00A50904"/>
    <w:rsid w:val="00A55DE1"/>
    <w:rsid w:val="00A60C19"/>
    <w:rsid w:val="00A65174"/>
    <w:rsid w:val="00A66E2F"/>
    <w:rsid w:val="00A673F6"/>
    <w:rsid w:val="00A725B0"/>
    <w:rsid w:val="00A76716"/>
    <w:rsid w:val="00A8041B"/>
    <w:rsid w:val="00A805DC"/>
    <w:rsid w:val="00A8202E"/>
    <w:rsid w:val="00A93E30"/>
    <w:rsid w:val="00A961ED"/>
    <w:rsid w:val="00AA1101"/>
    <w:rsid w:val="00AB1E4A"/>
    <w:rsid w:val="00AB58F2"/>
    <w:rsid w:val="00AD10FA"/>
    <w:rsid w:val="00AD3E90"/>
    <w:rsid w:val="00AD6168"/>
    <w:rsid w:val="00AF10F0"/>
    <w:rsid w:val="00AF4627"/>
    <w:rsid w:val="00B02623"/>
    <w:rsid w:val="00B26811"/>
    <w:rsid w:val="00B2772C"/>
    <w:rsid w:val="00B453DF"/>
    <w:rsid w:val="00B51D16"/>
    <w:rsid w:val="00B52666"/>
    <w:rsid w:val="00B62BDE"/>
    <w:rsid w:val="00B648AD"/>
    <w:rsid w:val="00B77BC9"/>
    <w:rsid w:val="00B87507"/>
    <w:rsid w:val="00B90F48"/>
    <w:rsid w:val="00B96937"/>
    <w:rsid w:val="00BA0161"/>
    <w:rsid w:val="00BA2513"/>
    <w:rsid w:val="00BB7428"/>
    <w:rsid w:val="00BC034E"/>
    <w:rsid w:val="00BC3771"/>
    <w:rsid w:val="00BC64C4"/>
    <w:rsid w:val="00BE6224"/>
    <w:rsid w:val="00BF1781"/>
    <w:rsid w:val="00BF2494"/>
    <w:rsid w:val="00C01B13"/>
    <w:rsid w:val="00C041B5"/>
    <w:rsid w:val="00C059E2"/>
    <w:rsid w:val="00C11618"/>
    <w:rsid w:val="00C11CB1"/>
    <w:rsid w:val="00C122B5"/>
    <w:rsid w:val="00C16C93"/>
    <w:rsid w:val="00C203D0"/>
    <w:rsid w:val="00C34090"/>
    <w:rsid w:val="00C3669A"/>
    <w:rsid w:val="00C373B5"/>
    <w:rsid w:val="00C44EDB"/>
    <w:rsid w:val="00C462FD"/>
    <w:rsid w:val="00C55E57"/>
    <w:rsid w:val="00C561DC"/>
    <w:rsid w:val="00C72958"/>
    <w:rsid w:val="00C73D2A"/>
    <w:rsid w:val="00C74F69"/>
    <w:rsid w:val="00C80FA8"/>
    <w:rsid w:val="00C84796"/>
    <w:rsid w:val="00C85201"/>
    <w:rsid w:val="00C9223E"/>
    <w:rsid w:val="00CA3477"/>
    <w:rsid w:val="00CA6CE8"/>
    <w:rsid w:val="00CB5D21"/>
    <w:rsid w:val="00CC13F8"/>
    <w:rsid w:val="00CC4BA4"/>
    <w:rsid w:val="00CC77A8"/>
    <w:rsid w:val="00CE345E"/>
    <w:rsid w:val="00D20778"/>
    <w:rsid w:val="00D276BC"/>
    <w:rsid w:val="00D31F72"/>
    <w:rsid w:val="00D32A82"/>
    <w:rsid w:val="00D467C8"/>
    <w:rsid w:val="00D469DB"/>
    <w:rsid w:val="00D5030F"/>
    <w:rsid w:val="00D53235"/>
    <w:rsid w:val="00D5367A"/>
    <w:rsid w:val="00D56337"/>
    <w:rsid w:val="00D567C7"/>
    <w:rsid w:val="00D63BE2"/>
    <w:rsid w:val="00D663F5"/>
    <w:rsid w:val="00D717C2"/>
    <w:rsid w:val="00D826A4"/>
    <w:rsid w:val="00D86807"/>
    <w:rsid w:val="00DA62A7"/>
    <w:rsid w:val="00DE507A"/>
    <w:rsid w:val="00DF3DB9"/>
    <w:rsid w:val="00DF4B3E"/>
    <w:rsid w:val="00DF64DF"/>
    <w:rsid w:val="00DF6829"/>
    <w:rsid w:val="00E11FA1"/>
    <w:rsid w:val="00E2221F"/>
    <w:rsid w:val="00E24F2A"/>
    <w:rsid w:val="00E33951"/>
    <w:rsid w:val="00E41E20"/>
    <w:rsid w:val="00E46CB7"/>
    <w:rsid w:val="00E51395"/>
    <w:rsid w:val="00E51DA3"/>
    <w:rsid w:val="00E54341"/>
    <w:rsid w:val="00E54948"/>
    <w:rsid w:val="00E60AA8"/>
    <w:rsid w:val="00E65041"/>
    <w:rsid w:val="00E7002A"/>
    <w:rsid w:val="00E73C89"/>
    <w:rsid w:val="00E83634"/>
    <w:rsid w:val="00E83A93"/>
    <w:rsid w:val="00E879F6"/>
    <w:rsid w:val="00E87AEF"/>
    <w:rsid w:val="00E9702F"/>
    <w:rsid w:val="00EA3515"/>
    <w:rsid w:val="00EB488C"/>
    <w:rsid w:val="00ED357D"/>
    <w:rsid w:val="00ED5F20"/>
    <w:rsid w:val="00EE2471"/>
    <w:rsid w:val="00EE5665"/>
    <w:rsid w:val="00EF3DD2"/>
    <w:rsid w:val="00F06B87"/>
    <w:rsid w:val="00F14181"/>
    <w:rsid w:val="00F2062A"/>
    <w:rsid w:val="00F22D7D"/>
    <w:rsid w:val="00F33E39"/>
    <w:rsid w:val="00F404F5"/>
    <w:rsid w:val="00F43084"/>
    <w:rsid w:val="00F61773"/>
    <w:rsid w:val="00F760DE"/>
    <w:rsid w:val="00F97121"/>
    <w:rsid w:val="00F97D4A"/>
    <w:rsid w:val="00FA58F3"/>
    <w:rsid w:val="00FB022B"/>
    <w:rsid w:val="00FB3769"/>
    <w:rsid w:val="00FB49B8"/>
    <w:rsid w:val="00FB7A2F"/>
    <w:rsid w:val="00FC20D8"/>
    <w:rsid w:val="00FC66EF"/>
    <w:rsid w:val="00FD0455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CECE07"/>
  <w15:chartTrackingRefBased/>
  <w15:docId w15:val="{8EE69D66-F4C2-426A-A57A-E577E994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pacing w:after="100"/>
      <w:ind w:firstLine="720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100"/>
      <w:ind w:left="709" w:hanging="709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088"/>
        <w:tab w:val="left" w:pos="7371"/>
        <w:tab w:val="left" w:pos="7938"/>
      </w:tabs>
      <w:ind w:left="425" w:hanging="425"/>
      <w:jc w:val="both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7088"/>
        <w:tab w:val="left" w:pos="7371"/>
        <w:tab w:val="left" w:pos="7938"/>
      </w:tabs>
      <w:spacing w:after="10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088"/>
        <w:tab w:val="left" w:pos="7371"/>
        <w:tab w:val="left" w:pos="7938"/>
      </w:tabs>
      <w:spacing w:after="100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tabs>
        <w:tab w:val="left" w:pos="7088"/>
        <w:tab w:val="left" w:pos="7371"/>
        <w:tab w:val="left" w:pos="7938"/>
      </w:tabs>
      <w:ind w:left="425" w:hanging="425"/>
      <w:jc w:val="both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Indent2">
    <w:name w:val="Body Text Indent 2"/>
    <w:basedOn w:val="Normal"/>
    <w:pPr>
      <w:tabs>
        <w:tab w:val="left" w:pos="7088"/>
        <w:tab w:val="left" w:pos="7371"/>
        <w:tab w:val="left" w:pos="7938"/>
      </w:tabs>
      <w:spacing w:after="100"/>
      <w:ind w:left="142" w:hanging="142"/>
      <w:jc w:val="both"/>
    </w:pPr>
    <w:rPr>
      <w:rFonts w:ascii="Arial" w:hAnsi="Arial"/>
      <w:b/>
      <w:sz w:val="22"/>
      <w:u w:val="single"/>
    </w:rPr>
  </w:style>
  <w:style w:type="paragraph" w:styleId="BodyText2">
    <w:name w:val="Body Text 2"/>
    <w:basedOn w:val="Normal"/>
    <w:pPr>
      <w:tabs>
        <w:tab w:val="left" w:pos="7088"/>
        <w:tab w:val="left" w:pos="7371"/>
        <w:tab w:val="left" w:pos="7938"/>
      </w:tabs>
      <w:spacing w:after="100"/>
      <w:jc w:val="both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7088"/>
        <w:tab w:val="left" w:pos="7371"/>
        <w:tab w:val="left" w:pos="7938"/>
      </w:tabs>
      <w:spacing w:after="100"/>
      <w:jc w:val="both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06E8"/>
    <w:rPr>
      <w:sz w:val="16"/>
      <w:szCs w:val="16"/>
    </w:rPr>
  </w:style>
  <w:style w:type="paragraph" w:styleId="CommentText">
    <w:name w:val="annotation text"/>
    <w:basedOn w:val="Normal"/>
    <w:semiHidden/>
    <w:rsid w:val="008906E8"/>
  </w:style>
  <w:style w:type="paragraph" w:styleId="CommentSubject">
    <w:name w:val="annotation subject"/>
    <w:basedOn w:val="CommentText"/>
    <w:next w:val="CommentText"/>
    <w:semiHidden/>
    <w:rsid w:val="008906E8"/>
    <w:rPr>
      <w:b/>
      <w:bCs/>
    </w:rPr>
  </w:style>
  <w:style w:type="paragraph" w:customStyle="1" w:styleId="Default">
    <w:name w:val="Default"/>
    <w:rsid w:val="00A07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B50C7"/>
    <w:rPr>
      <w:color w:val="0000FF"/>
      <w:u w:val="single"/>
    </w:rPr>
  </w:style>
  <w:style w:type="character" w:styleId="FollowedHyperlink">
    <w:name w:val="FollowedHyperlink"/>
    <w:rsid w:val="008E6EF0"/>
    <w:rPr>
      <w:color w:val="800080"/>
      <w:u w:val="single"/>
    </w:rPr>
  </w:style>
  <w:style w:type="paragraph" w:styleId="Header">
    <w:name w:val="header"/>
    <w:basedOn w:val="Normal"/>
    <w:link w:val="HeaderChar"/>
    <w:rsid w:val="00C366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669A"/>
    <w:rPr>
      <w:snapToGrid w:val="0"/>
      <w:lang w:eastAsia="en-US"/>
    </w:rPr>
  </w:style>
  <w:style w:type="paragraph" w:styleId="Footer">
    <w:name w:val="footer"/>
    <w:basedOn w:val="Normal"/>
    <w:link w:val="FooterChar"/>
    <w:rsid w:val="00C366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669A"/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404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FB1E-8689-4553-8937-C098F86B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1008</Words>
  <Characters>5052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ANGUS COUNCIL</vt:lpstr>
    </vt:vector>
  </TitlesOfParts>
  <Company>Angus Council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COUNCIL</dc:title>
  <dc:subject/>
  <dc:creator>USER</dc:creator>
  <cp:keywords/>
  <cp:lastModifiedBy>Gillian S Woodcock</cp:lastModifiedBy>
  <cp:revision>3</cp:revision>
  <cp:lastPrinted>2020-02-21T10:15:00Z</cp:lastPrinted>
  <dcterms:created xsi:type="dcterms:W3CDTF">2022-03-02T11:49:00Z</dcterms:created>
  <dcterms:modified xsi:type="dcterms:W3CDTF">2022-03-02T12:33:00Z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-1901680855</vt:i4>
  </property>
</Properties>
</file>