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660C" w14:textId="77777777" w:rsidR="000575EF" w:rsidRDefault="000575EF" w:rsidP="000575EF">
      <w:pPr>
        <w:ind w:left="-426" w:right="-330"/>
      </w:pPr>
      <w:r>
        <w:object w:dxaOrig="5296" w:dyaOrig="7004" w14:anchorId="2F60C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5pt" o:ole="">
            <v:imagedata r:id="rId5" o:title=""/>
          </v:shape>
          <o:OLEObject Type="Embed" ProgID="MSPhotoEd.3" ShapeID="_x0000_i1025" DrawAspect="Content" ObjectID="_1707654699" r:id="rId6"/>
        </w:object>
      </w:r>
      <w:r>
        <w:t xml:space="preserve">      </w:t>
      </w:r>
      <w:r>
        <w:rPr>
          <w:noProof/>
        </w:rPr>
        <w:drawing>
          <wp:inline distT="0" distB="0" distL="0" distR="0" wp14:anchorId="2EADCE63" wp14:editId="5CD38A86">
            <wp:extent cx="847725" cy="923925"/>
            <wp:effectExtent l="0" t="0" r="9525" b="9525"/>
            <wp:docPr id="3" name="Picture 3" descr="Police Scotlan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 Scotland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t xml:space="preserve">   </w:t>
      </w:r>
      <w:r w:rsidR="00D35F38">
        <w:rPr>
          <w:noProof/>
        </w:rPr>
        <w:drawing>
          <wp:inline distT="0" distB="0" distL="0" distR="0" wp14:anchorId="3A76195C" wp14:editId="5FB7C0BA">
            <wp:extent cx="6572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r>
        <w:t xml:space="preserve">    </w:t>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E01374">
        <w:fldChar w:fldCharType="begin"/>
      </w:r>
      <w:r w:rsidR="00E01374">
        <w:instrText xml:space="preserve"> INCLUDEPICTURE  "cid:F5CAD0C6-7B97-486F-8A85-D9E59C2E4B50@angus.gov.uk" \* MERGEFORMATINET </w:instrText>
      </w:r>
      <w:r w:rsidR="00E01374">
        <w:fldChar w:fldCharType="separate"/>
      </w:r>
      <w:r w:rsidR="006C4063">
        <w:fldChar w:fldCharType="begin"/>
      </w:r>
      <w:r w:rsidR="006C4063">
        <w:instrText xml:space="preserve"> INCLUDEPICTURE  "cid:F5CAD0C6-7B97-486F-8A85-D9E59C2E4B50@angus.gov.uk" \* MERGEFORMATINET </w:instrText>
      </w:r>
      <w:r w:rsidR="006C4063">
        <w:fldChar w:fldCharType="separate"/>
      </w:r>
      <w:r w:rsidR="00C878C1">
        <w:fldChar w:fldCharType="begin"/>
      </w:r>
      <w:r w:rsidR="00C878C1">
        <w:instrText xml:space="preserve"> INCLUDEPICTURE  "cid:F5CAD0C6-7B97-486F-8A85-D9E59C2E4B50@angus.gov.uk" \* MERGEFORMATINET </w:instrText>
      </w:r>
      <w:r w:rsidR="00C878C1">
        <w:fldChar w:fldCharType="separate"/>
      </w:r>
      <w:r w:rsidR="000579C1">
        <w:fldChar w:fldCharType="begin"/>
      </w:r>
      <w:r w:rsidR="000579C1">
        <w:instrText xml:space="preserve"> INCLUDEPICTURE  "cid:F5CAD0C6-7B97-486F-8A85-D9E59C2E4B50@angus.gov.uk" \* MERGEFORMATINET </w:instrText>
      </w:r>
      <w:r w:rsidR="000579C1">
        <w:fldChar w:fldCharType="separate"/>
      </w:r>
      <w:r w:rsidR="003767E7">
        <w:fldChar w:fldCharType="begin"/>
      </w:r>
      <w:r w:rsidR="003767E7">
        <w:instrText xml:space="preserve"> INCLUDEPICTURE  "cid:F5CAD0C6-7B97-486F-8A85-D9E59C2E4B50@angus.gov.uk" \* MERGEFORMATINET </w:instrText>
      </w:r>
      <w:r w:rsidR="003767E7">
        <w:fldChar w:fldCharType="separate"/>
      </w:r>
      <w:r w:rsidR="001A364F">
        <w:fldChar w:fldCharType="begin"/>
      </w:r>
      <w:r w:rsidR="001A364F">
        <w:instrText xml:space="preserve"> </w:instrText>
      </w:r>
      <w:r w:rsidR="001A364F">
        <w:instrText>INCLUDEPICTURE  "cid:F5CAD0C6-7B97-486F-8A8</w:instrText>
      </w:r>
      <w:r w:rsidR="001A364F">
        <w:instrText>5-D9E59C2E4B50@angus.gov.uk" \* MERGEFORMATINET</w:instrText>
      </w:r>
      <w:r w:rsidR="001A364F">
        <w:instrText xml:space="preserve"> </w:instrText>
      </w:r>
      <w:r w:rsidR="001A364F">
        <w:fldChar w:fldCharType="separate"/>
      </w:r>
      <w:r w:rsidR="001A364F">
        <w:pict w14:anchorId="27698566">
          <v:shape id="_x0000_i1026" type="#_x0000_t75" style="width:76pt;height:76pt">
            <v:imagedata r:id="rId9" r:href="rId10"/>
          </v:shape>
        </w:pict>
      </w:r>
      <w:r w:rsidR="001A364F">
        <w:fldChar w:fldCharType="end"/>
      </w:r>
      <w:r w:rsidR="003767E7">
        <w:fldChar w:fldCharType="end"/>
      </w:r>
      <w:r w:rsidR="000579C1">
        <w:fldChar w:fldCharType="end"/>
      </w:r>
      <w:r w:rsidR="00C878C1">
        <w:fldChar w:fldCharType="end"/>
      </w:r>
      <w:r w:rsidR="006C4063">
        <w:fldChar w:fldCharType="end"/>
      </w:r>
      <w:r w:rsidR="00E01374">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rsidR="00D35F38">
        <w:fldChar w:fldCharType="end"/>
      </w:r>
      <w:r>
        <w:t xml:space="preserve">     </w:t>
      </w:r>
      <w:r>
        <w:rPr>
          <w:b/>
          <w:noProof/>
          <w:sz w:val="36"/>
          <w:szCs w:val="36"/>
        </w:rPr>
        <w:drawing>
          <wp:inline distT="0" distB="0" distL="0" distR="0" wp14:anchorId="162F6E21" wp14:editId="34A093D3">
            <wp:extent cx="657225" cy="647700"/>
            <wp:effectExtent l="0" t="0" r="9525" b="0"/>
            <wp:docPr id="2" name="Picture 2" descr="220px-Scottish_Fire_and_Rescue_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px-Scottish_Fire_and_Rescue_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t xml:space="preserve"> </w:t>
      </w:r>
      <w:r>
        <w:rPr>
          <w:b/>
          <w:noProof/>
          <w:sz w:val="36"/>
          <w:szCs w:val="36"/>
        </w:rPr>
        <w:drawing>
          <wp:inline distT="0" distB="0" distL="0" distR="0" wp14:anchorId="0F53C319" wp14:editId="1B704776">
            <wp:extent cx="1238250" cy="666750"/>
            <wp:effectExtent l="0" t="0" r="0" b="0"/>
            <wp:docPr id="1" name="Picture 1" descr="ScottishFireandRescue-46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tishFireandRescue-460x2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inline>
        </w:drawing>
      </w:r>
    </w:p>
    <w:p w14:paraId="4306B579" w14:textId="77777777" w:rsidR="000575EF" w:rsidRDefault="000575EF" w:rsidP="000575EF"/>
    <w:p w14:paraId="736CB7FF" w14:textId="77777777" w:rsidR="000575EF" w:rsidRDefault="000575EF" w:rsidP="000575EF"/>
    <w:p w14:paraId="2CDBB80F" w14:textId="77777777" w:rsidR="000575EF" w:rsidRPr="0092124C" w:rsidRDefault="000575EF" w:rsidP="000575EF">
      <w:pPr>
        <w:rPr>
          <w:rFonts w:ascii="Century Gothic" w:hAnsi="Century Gothic"/>
          <w:b/>
          <w:color w:val="000099"/>
          <w:sz w:val="40"/>
          <w:szCs w:val="40"/>
        </w:rPr>
      </w:pPr>
      <w:r w:rsidRPr="0092124C">
        <w:rPr>
          <w:rFonts w:ascii="Century Gothic" w:hAnsi="Century Gothic"/>
          <w:b/>
          <w:color w:val="000099"/>
          <w:sz w:val="40"/>
          <w:szCs w:val="40"/>
        </w:rPr>
        <w:t>Adult Protection Early Screening Group (ESG)</w:t>
      </w:r>
    </w:p>
    <w:p w14:paraId="0430EC32" w14:textId="77777777" w:rsidR="000575EF" w:rsidRDefault="000575EF" w:rsidP="000575EF">
      <w:pPr>
        <w:rPr>
          <w:rFonts w:ascii="Century Gothic" w:hAnsi="Century Gothic"/>
          <w:b/>
          <w:sz w:val="36"/>
          <w:szCs w:val="36"/>
        </w:rPr>
      </w:pPr>
    </w:p>
    <w:p w14:paraId="63E1FE59" w14:textId="77777777" w:rsidR="000575EF" w:rsidRPr="0092124C" w:rsidRDefault="000575EF" w:rsidP="000575EF">
      <w:pPr>
        <w:rPr>
          <w:rFonts w:ascii="Century Gothic" w:hAnsi="Century Gothic"/>
          <w:b/>
          <w:color w:val="000099"/>
          <w:sz w:val="36"/>
          <w:szCs w:val="36"/>
        </w:rPr>
      </w:pPr>
      <w:r w:rsidRPr="0092124C">
        <w:rPr>
          <w:rFonts w:ascii="Century Gothic" w:hAnsi="Century Gothic"/>
          <w:b/>
          <w:color w:val="000099"/>
          <w:sz w:val="36"/>
          <w:szCs w:val="36"/>
        </w:rPr>
        <w:t xml:space="preserve">Protocol and Procedures </w:t>
      </w:r>
    </w:p>
    <w:p w14:paraId="6FE78168" w14:textId="77777777" w:rsidR="000575EF" w:rsidRPr="0092124C" w:rsidRDefault="000575EF" w:rsidP="000575EF">
      <w:pPr>
        <w:rPr>
          <w:rFonts w:ascii="Century Gothic" w:hAnsi="Century Gothic"/>
          <w:b/>
          <w:color w:val="000099"/>
          <w:sz w:val="36"/>
          <w:szCs w:val="36"/>
        </w:rPr>
      </w:pPr>
    </w:p>
    <w:p w14:paraId="1F5C7442" w14:textId="77777777" w:rsidR="0092124C" w:rsidRDefault="00E50D94" w:rsidP="0092124C">
      <w:pPr>
        <w:rPr>
          <w:rFonts w:ascii="Century Gothic" w:hAnsi="Century Gothic"/>
          <w:b/>
          <w:color w:val="000099"/>
          <w:sz w:val="36"/>
          <w:szCs w:val="36"/>
        </w:rPr>
      </w:pPr>
      <w:r>
        <w:rPr>
          <w:rFonts w:ascii="Century Gothic" w:hAnsi="Century Gothic"/>
          <w:b/>
          <w:color w:val="000099"/>
          <w:sz w:val="36"/>
          <w:szCs w:val="36"/>
        </w:rPr>
        <w:t>As at 11/03/2020</w:t>
      </w:r>
    </w:p>
    <w:p w14:paraId="38E4DD05" w14:textId="77777777" w:rsidR="0092124C" w:rsidRDefault="0092124C" w:rsidP="0092124C">
      <w:pPr>
        <w:rPr>
          <w:rFonts w:ascii="Century Gothic" w:hAnsi="Century Gothic"/>
          <w:b/>
          <w:color w:val="000099"/>
          <w:sz w:val="36"/>
          <w:szCs w:val="36"/>
        </w:rPr>
      </w:pPr>
    </w:p>
    <w:p w14:paraId="3EFFE8E0" w14:textId="77777777" w:rsidR="0092124C" w:rsidRDefault="0092124C" w:rsidP="0092124C">
      <w:pPr>
        <w:rPr>
          <w:rFonts w:ascii="Century Gothic" w:hAnsi="Century Gothic"/>
          <w:b/>
          <w:color w:val="000099"/>
          <w:sz w:val="36"/>
          <w:szCs w:val="36"/>
        </w:rPr>
      </w:pPr>
    </w:p>
    <w:p w14:paraId="7A95ADF7" w14:textId="77777777" w:rsidR="0092124C" w:rsidRDefault="0092124C" w:rsidP="0092124C">
      <w:pPr>
        <w:rPr>
          <w:rFonts w:ascii="Century Gothic" w:hAnsi="Century Gothic"/>
          <w:b/>
          <w:color w:val="000099"/>
          <w:sz w:val="36"/>
          <w:szCs w:val="36"/>
        </w:rPr>
      </w:pPr>
    </w:p>
    <w:p w14:paraId="5B3FDFB4" w14:textId="77777777" w:rsidR="0092124C" w:rsidRDefault="0092124C" w:rsidP="0092124C">
      <w:pPr>
        <w:rPr>
          <w:rFonts w:ascii="Century Gothic" w:hAnsi="Century Gothic"/>
          <w:b/>
          <w:color w:val="000099"/>
          <w:sz w:val="36"/>
          <w:szCs w:val="36"/>
        </w:rPr>
      </w:pPr>
    </w:p>
    <w:p w14:paraId="3C75E9B6" w14:textId="77777777" w:rsidR="0092124C" w:rsidRDefault="0092124C" w:rsidP="0092124C">
      <w:pPr>
        <w:rPr>
          <w:rFonts w:ascii="Century Gothic" w:hAnsi="Century Gothic"/>
          <w:b/>
          <w:color w:val="000099"/>
          <w:sz w:val="36"/>
          <w:szCs w:val="36"/>
        </w:rPr>
      </w:pPr>
    </w:p>
    <w:p w14:paraId="1293C57C" w14:textId="77777777" w:rsidR="0092124C" w:rsidRDefault="0092124C" w:rsidP="0092124C">
      <w:pPr>
        <w:rPr>
          <w:rFonts w:ascii="Century Gothic" w:hAnsi="Century Gothic"/>
          <w:b/>
          <w:color w:val="000099"/>
          <w:sz w:val="36"/>
          <w:szCs w:val="36"/>
        </w:rPr>
      </w:pPr>
    </w:p>
    <w:p w14:paraId="4A0BDBC5" w14:textId="77777777" w:rsidR="0092124C" w:rsidRDefault="0092124C" w:rsidP="0092124C">
      <w:pPr>
        <w:rPr>
          <w:rFonts w:ascii="Century Gothic" w:hAnsi="Century Gothic"/>
          <w:b/>
          <w:color w:val="000099"/>
          <w:sz w:val="36"/>
          <w:szCs w:val="36"/>
        </w:rPr>
      </w:pPr>
    </w:p>
    <w:p w14:paraId="43FAF779" w14:textId="77777777" w:rsidR="0092124C" w:rsidRDefault="0092124C" w:rsidP="0092124C">
      <w:pPr>
        <w:rPr>
          <w:rFonts w:ascii="Century Gothic" w:hAnsi="Century Gothic"/>
          <w:b/>
          <w:color w:val="000099"/>
          <w:sz w:val="36"/>
          <w:szCs w:val="36"/>
        </w:rPr>
      </w:pPr>
    </w:p>
    <w:p w14:paraId="0DF4ADCF" w14:textId="77777777" w:rsidR="0092124C" w:rsidRDefault="0092124C" w:rsidP="0092124C">
      <w:pPr>
        <w:rPr>
          <w:rFonts w:ascii="Century Gothic" w:hAnsi="Century Gothic"/>
          <w:b/>
          <w:color w:val="000099"/>
          <w:sz w:val="36"/>
          <w:szCs w:val="36"/>
        </w:rPr>
      </w:pPr>
    </w:p>
    <w:p w14:paraId="7EBC914C" w14:textId="77777777" w:rsidR="0092124C" w:rsidRDefault="0092124C" w:rsidP="0092124C">
      <w:pPr>
        <w:rPr>
          <w:rFonts w:ascii="Century Gothic" w:hAnsi="Century Gothic"/>
          <w:b/>
          <w:color w:val="000099"/>
          <w:sz w:val="36"/>
          <w:szCs w:val="36"/>
        </w:rPr>
      </w:pPr>
    </w:p>
    <w:p w14:paraId="231F0C2B" w14:textId="77777777" w:rsidR="0092124C" w:rsidRDefault="0092124C" w:rsidP="0092124C">
      <w:pPr>
        <w:rPr>
          <w:rFonts w:ascii="Century Gothic" w:hAnsi="Century Gothic"/>
          <w:b/>
          <w:color w:val="000099"/>
          <w:sz w:val="36"/>
          <w:szCs w:val="36"/>
        </w:rPr>
      </w:pPr>
    </w:p>
    <w:p w14:paraId="79229553" w14:textId="77777777" w:rsidR="0092124C" w:rsidRDefault="0092124C" w:rsidP="0092124C">
      <w:pPr>
        <w:rPr>
          <w:rFonts w:ascii="Century Gothic" w:hAnsi="Century Gothic"/>
          <w:b/>
          <w:color w:val="000099"/>
          <w:sz w:val="36"/>
          <w:szCs w:val="36"/>
        </w:rPr>
      </w:pPr>
    </w:p>
    <w:p w14:paraId="3EC78AD6" w14:textId="77777777" w:rsidR="0092124C" w:rsidRDefault="0092124C" w:rsidP="0092124C">
      <w:pPr>
        <w:rPr>
          <w:rFonts w:ascii="Century Gothic" w:hAnsi="Century Gothic"/>
          <w:b/>
          <w:color w:val="000099"/>
          <w:sz w:val="36"/>
          <w:szCs w:val="36"/>
        </w:rPr>
      </w:pPr>
    </w:p>
    <w:p w14:paraId="08260CFC" w14:textId="77777777" w:rsidR="0092124C" w:rsidRDefault="0092124C" w:rsidP="0092124C">
      <w:pPr>
        <w:rPr>
          <w:rFonts w:ascii="Century Gothic" w:hAnsi="Century Gothic"/>
          <w:b/>
          <w:color w:val="000099"/>
          <w:sz w:val="36"/>
          <w:szCs w:val="36"/>
        </w:rPr>
      </w:pPr>
    </w:p>
    <w:p w14:paraId="36CCDFD6" w14:textId="77777777" w:rsidR="0092124C" w:rsidRDefault="0092124C" w:rsidP="0092124C">
      <w:pPr>
        <w:rPr>
          <w:rFonts w:ascii="Century Gothic" w:hAnsi="Century Gothic"/>
          <w:b/>
          <w:color w:val="000099"/>
          <w:sz w:val="36"/>
          <w:szCs w:val="36"/>
        </w:rPr>
      </w:pPr>
    </w:p>
    <w:p w14:paraId="6CB3E8BC" w14:textId="77777777" w:rsidR="0092124C" w:rsidRDefault="0092124C" w:rsidP="0092124C">
      <w:pPr>
        <w:rPr>
          <w:rFonts w:ascii="Century Gothic" w:hAnsi="Century Gothic"/>
          <w:b/>
          <w:color w:val="000099"/>
          <w:sz w:val="36"/>
          <w:szCs w:val="36"/>
        </w:rPr>
      </w:pPr>
    </w:p>
    <w:p w14:paraId="4CF465E3" w14:textId="77777777" w:rsidR="0092124C" w:rsidRDefault="0092124C" w:rsidP="0092124C">
      <w:pPr>
        <w:rPr>
          <w:rFonts w:ascii="Century Gothic" w:hAnsi="Century Gothic"/>
          <w:b/>
          <w:color w:val="000099"/>
          <w:sz w:val="36"/>
          <w:szCs w:val="36"/>
        </w:rPr>
      </w:pPr>
    </w:p>
    <w:p w14:paraId="56F59D64" w14:textId="77777777" w:rsidR="0092124C" w:rsidRDefault="0092124C" w:rsidP="0092124C">
      <w:pPr>
        <w:rPr>
          <w:rFonts w:ascii="Century Gothic" w:hAnsi="Century Gothic"/>
          <w:b/>
          <w:color w:val="000099"/>
          <w:sz w:val="36"/>
          <w:szCs w:val="36"/>
        </w:rPr>
      </w:pPr>
    </w:p>
    <w:p w14:paraId="27A3DCB2" w14:textId="77777777" w:rsidR="0092124C" w:rsidRDefault="0092124C" w:rsidP="0092124C">
      <w:pPr>
        <w:rPr>
          <w:rFonts w:ascii="Century Gothic" w:hAnsi="Century Gothic"/>
          <w:b/>
          <w:bCs/>
          <w:sz w:val="22"/>
          <w:szCs w:val="22"/>
        </w:rPr>
      </w:pPr>
    </w:p>
    <w:p w14:paraId="54566A8F" w14:textId="77777777" w:rsidR="0092124C" w:rsidRDefault="0092124C" w:rsidP="0092124C">
      <w:pPr>
        <w:rPr>
          <w:rFonts w:ascii="Century Gothic" w:hAnsi="Century Gothic"/>
          <w:b/>
          <w:bCs/>
          <w:sz w:val="22"/>
          <w:szCs w:val="22"/>
        </w:rPr>
      </w:pPr>
    </w:p>
    <w:p w14:paraId="1242DE3F" w14:textId="77777777" w:rsidR="0092124C" w:rsidRDefault="0092124C" w:rsidP="0092124C">
      <w:pPr>
        <w:rPr>
          <w:rFonts w:ascii="Century Gothic" w:hAnsi="Century Gothic"/>
          <w:b/>
          <w:bCs/>
          <w:sz w:val="22"/>
          <w:szCs w:val="22"/>
        </w:rPr>
      </w:pPr>
    </w:p>
    <w:p w14:paraId="2A54D8C0" w14:textId="77777777" w:rsidR="0092124C" w:rsidRDefault="0092124C" w:rsidP="0092124C">
      <w:pPr>
        <w:rPr>
          <w:rFonts w:ascii="Century Gothic" w:hAnsi="Century Gothic"/>
          <w:b/>
          <w:bCs/>
          <w:sz w:val="22"/>
          <w:szCs w:val="22"/>
        </w:rPr>
      </w:pPr>
    </w:p>
    <w:p w14:paraId="140C0AA1" w14:textId="77777777" w:rsidR="00AD52C7" w:rsidRDefault="00AD52C7" w:rsidP="0092124C">
      <w:pPr>
        <w:rPr>
          <w:rFonts w:ascii="Century Gothic" w:hAnsi="Century Gothic"/>
          <w:b/>
          <w:bCs/>
          <w:sz w:val="22"/>
          <w:szCs w:val="22"/>
        </w:rPr>
      </w:pPr>
    </w:p>
    <w:p w14:paraId="2D0083E7" w14:textId="77777777" w:rsidR="0092124C" w:rsidRDefault="0092124C" w:rsidP="0092124C">
      <w:pPr>
        <w:rPr>
          <w:rFonts w:ascii="Century Gothic" w:hAnsi="Century Gothic"/>
          <w:b/>
          <w:bCs/>
          <w:sz w:val="22"/>
          <w:szCs w:val="22"/>
        </w:rPr>
      </w:pPr>
    </w:p>
    <w:p w14:paraId="07D0FE5A" w14:textId="77777777" w:rsidR="0076423A" w:rsidRDefault="0076423A" w:rsidP="0092124C">
      <w:pPr>
        <w:rPr>
          <w:rFonts w:ascii="Century Gothic" w:hAnsi="Century Gothic"/>
          <w:b/>
          <w:bCs/>
          <w:sz w:val="22"/>
          <w:szCs w:val="22"/>
        </w:rPr>
      </w:pPr>
    </w:p>
    <w:p w14:paraId="77BA7678" w14:textId="77777777" w:rsidR="0092124C" w:rsidRDefault="0092124C" w:rsidP="0092124C">
      <w:pPr>
        <w:rPr>
          <w:rFonts w:ascii="Century Gothic" w:hAnsi="Century Gothic"/>
          <w:b/>
          <w:bCs/>
          <w:sz w:val="22"/>
          <w:szCs w:val="22"/>
        </w:rPr>
      </w:pPr>
      <w:r>
        <w:rPr>
          <w:rFonts w:ascii="Century Gothic" w:hAnsi="Century Gothic"/>
          <w:b/>
          <w:bCs/>
          <w:sz w:val="22"/>
          <w:szCs w:val="22"/>
        </w:rPr>
        <w:lastRenderedPageBreak/>
        <w:t>BACKGROUND</w:t>
      </w:r>
    </w:p>
    <w:p w14:paraId="475FC724" w14:textId="77777777" w:rsidR="0092124C" w:rsidRDefault="0092124C" w:rsidP="0092124C">
      <w:pPr>
        <w:rPr>
          <w:rFonts w:ascii="Century Gothic" w:hAnsi="Century Gothic"/>
          <w:b/>
          <w:bCs/>
          <w:sz w:val="22"/>
          <w:szCs w:val="22"/>
        </w:rPr>
      </w:pPr>
    </w:p>
    <w:p w14:paraId="40677922" w14:textId="77777777" w:rsidR="000575EF" w:rsidRDefault="000575EF" w:rsidP="0092124C">
      <w:pPr>
        <w:rPr>
          <w:rFonts w:ascii="Century Gothic" w:hAnsi="Century Gothic"/>
          <w:sz w:val="22"/>
          <w:szCs w:val="22"/>
        </w:rPr>
      </w:pPr>
      <w:r>
        <w:rPr>
          <w:rFonts w:ascii="Century Gothic" w:hAnsi="Century Gothic"/>
          <w:sz w:val="22"/>
          <w:szCs w:val="22"/>
        </w:rPr>
        <w:t xml:space="preserve">The Adult Support and Protection (Scotland) Act 2007 makes it a legal duty for the Angus Council to make inquiries into the circumstances of adults at risk and for key other agencies to co-operate with these inquiries. </w:t>
      </w:r>
    </w:p>
    <w:p w14:paraId="5C9EEB03" w14:textId="77777777" w:rsidR="000575EF" w:rsidRDefault="000575EF" w:rsidP="000575EF">
      <w:pPr>
        <w:pStyle w:val="Default"/>
        <w:keepNext/>
        <w:jc w:val="both"/>
        <w:rPr>
          <w:rFonts w:ascii="Century Gothic" w:hAnsi="Century Gothic"/>
          <w:sz w:val="22"/>
          <w:szCs w:val="22"/>
        </w:rPr>
      </w:pPr>
    </w:p>
    <w:p w14:paraId="57AAADE0" w14:textId="77777777" w:rsidR="000575EF" w:rsidRDefault="000575EF" w:rsidP="000575EF">
      <w:pPr>
        <w:pStyle w:val="Default"/>
        <w:keepNext/>
        <w:jc w:val="both"/>
        <w:rPr>
          <w:rFonts w:ascii="Century Gothic" w:hAnsi="Century Gothic"/>
          <w:sz w:val="22"/>
          <w:szCs w:val="22"/>
        </w:rPr>
      </w:pPr>
      <w:r>
        <w:rPr>
          <w:rFonts w:ascii="Century Gothic" w:hAnsi="Century Gothic"/>
          <w:sz w:val="22"/>
          <w:szCs w:val="22"/>
        </w:rPr>
        <w:t>It also makes it a legal duty for key agencies to make referrals to Angus Council of any adult they believe to be at risk of harm.</w:t>
      </w:r>
    </w:p>
    <w:p w14:paraId="49DD57C5" w14:textId="77777777" w:rsidR="000575EF" w:rsidRDefault="000575EF" w:rsidP="000575EF">
      <w:pPr>
        <w:pStyle w:val="Default"/>
        <w:keepNext/>
        <w:jc w:val="both"/>
        <w:rPr>
          <w:rFonts w:ascii="Century Gothic" w:hAnsi="Century Gothic"/>
          <w:sz w:val="22"/>
          <w:szCs w:val="22"/>
        </w:rPr>
      </w:pPr>
    </w:p>
    <w:p w14:paraId="4B7D01E6" w14:textId="77777777" w:rsidR="000575EF" w:rsidRDefault="000575EF" w:rsidP="000575EF">
      <w:pPr>
        <w:pStyle w:val="Default"/>
        <w:keepNext/>
        <w:jc w:val="both"/>
        <w:rPr>
          <w:rFonts w:ascii="Century Gothic" w:hAnsi="Century Gothic"/>
          <w:sz w:val="22"/>
          <w:szCs w:val="22"/>
        </w:rPr>
      </w:pPr>
      <w:r>
        <w:rPr>
          <w:rFonts w:ascii="Century Gothic" w:hAnsi="Century Gothic"/>
          <w:sz w:val="22"/>
          <w:szCs w:val="22"/>
        </w:rPr>
        <w:t xml:space="preserve">Police </w:t>
      </w:r>
      <w:smartTag w:uri="urn:schemas-microsoft-com:office:smarttags" w:element="country-region">
        <w:smartTag w:uri="urn:schemas-microsoft-com:office:smarttags" w:element="place">
          <w:r>
            <w:rPr>
              <w:rFonts w:ascii="Century Gothic" w:hAnsi="Century Gothic"/>
              <w:sz w:val="22"/>
              <w:szCs w:val="22"/>
            </w:rPr>
            <w:t>Scotland</w:t>
          </w:r>
        </w:smartTag>
      </w:smartTag>
      <w:r>
        <w:rPr>
          <w:rFonts w:ascii="Century Gothic" w:hAnsi="Century Gothic"/>
          <w:sz w:val="22"/>
          <w:szCs w:val="22"/>
        </w:rPr>
        <w:t xml:space="preserve"> come into contact with a large number of adults about whom they have welfare concerns. The circumstances of these adults differ widely, as does the seriousness of the concerns.</w:t>
      </w:r>
    </w:p>
    <w:p w14:paraId="15BEAC86" w14:textId="77777777" w:rsidR="000575EF" w:rsidRDefault="000575EF" w:rsidP="000575EF">
      <w:pPr>
        <w:pStyle w:val="Default"/>
        <w:keepNext/>
        <w:jc w:val="both"/>
        <w:rPr>
          <w:rFonts w:ascii="Century Gothic" w:hAnsi="Century Gothic"/>
          <w:sz w:val="22"/>
          <w:szCs w:val="22"/>
        </w:rPr>
      </w:pPr>
    </w:p>
    <w:p w14:paraId="4EED4D99" w14:textId="77777777" w:rsidR="000575EF" w:rsidRDefault="000575EF" w:rsidP="000575EF">
      <w:pPr>
        <w:pStyle w:val="Default"/>
        <w:keepNext/>
        <w:jc w:val="both"/>
        <w:rPr>
          <w:rFonts w:ascii="Century Gothic" w:hAnsi="Century Gothic"/>
          <w:sz w:val="22"/>
          <w:szCs w:val="22"/>
        </w:rPr>
      </w:pPr>
      <w:r>
        <w:rPr>
          <w:rFonts w:ascii="Century Gothic" w:hAnsi="Century Gothic"/>
          <w:sz w:val="22"/>
          <w:szCs w:val="22"/>
        </w:rPr>
        <w:t>This Protocol forms part of a framework of common protocols, policies and procedures agreed by agencies in Angus.</w:t>
      </w:r>
    </w:p>
    <w:p w14:paraId="00C6B3EA" w14:textId="77777777" w:rsidR="000575EF" w:rsidRDefault="000575EF" w:rsidP="000575EF">
      <w:pPr>
        <w:pStyle w:val="Default"/>
        <w:keepNext/>
        <w:jc w:val="both"/>
        <w:rPr>
          <w:rFonts w:ascii="Century Gothic" w:hAnsi="Century Gothic"/>
          <w:sz w:val="22"/>
          <w:szCs w:val="22"/>
        </w:rPr>
      </w:pPr>
    </w:p>
    <w:p w14:paraId="61F0B680" w14:textId="77777777" w:rsidR="000575EF" w:rsidRDefault="000575EF" w:rsidP="000575EF">
      <w:pPr>
        <w:pStyle w:val="Default"/>
        <w:keepNext/>
        <w:jc w:val="both"/>
        <w:rPr>
          <w:rFonts w:ascii="Century Gothic" w:hAnsi="Century Gothic"/>
          <w:b/>
          <w:sz w:val="22"/>
          <w:szCs w:val="22"/>
        </w:rPr>
      </w:pPr>
      <w:r>
        <w:rPr>
          <w:rFonts w:ascii="Century Gothic" w:hAnsi="Century Gothic"/>
          <w:b/>
          <w:sz w:val="22"/>
          <w:szCs w:val="22"/>
        </w:rPr>
        <w:t xml:space="preserve">OVERALL AIMS </w:t>
      </w:r>
    </w:p>
    <w:p w14:paraId="6A9649EE" w14:textId="77777777" w:rsidR="000575EF" w:rsidRDefault="000575EF" w:rsidP="000575EF">
      <w:pPr>
        <w:pStyle w:val="Default"/>
        <w:keepNext/>
        <w:jc w:val="both"/>
        <w:rPr>
          <w:rFonts w:ascii="Century Gothic" w:hAnsi="Century Gothic"/>
          <w:sz w:val="22"/>
          <w:szCs w:val="22"/>
        </w:rPr>
      </w:pPr>
    </w:p>
    <w:p w14:paraId="229F1750" w14:textId="77777777" w:rsidR="000575EF" w:rsidRDefault="000575EF" w:rsidP="000575EF">
      <w:pPr>
        <w:numPr>
          <w:ilvl w:val="0"/>
          <w:numId w:val="17"/>
        </w:numPr>
        <w:jc w:val="both"/>
        <w:rPr>
          <w:rFonts w:ascii="Century Gothic" w:hAnsi="Century Gothic" w:cs="Arial"/>
          <w:sz w:val="22"/>
          <w:szCs w:val="22"/>
        </w:rPr>
      </w:pPr>
      <w:r>
        <w:rPr>
          <w:rFonts w:ascii="Century Gothic" w:hAnsi="Century Gothic" w:cs="Arial"/>
          <w:sz w:val="22"/>
          <w:szCs w:val="22"/>
        </w:rPr>
        <w:t>To ensure that there is an informed and appropriate response to adults about whom the Police have concerns.</w:t>
      </w:r>
    </w:p>
    <w:p w14:paraId="4C4E2876" w14:textId="77777777" w:rsidR="000575EF" w:rsidRDefault="000575EF" w:rsidP="000575EF">
      <w:pPr>
        <w:ind w:left="284"/>
        <w:jc w:val="both"/>
        <w:rPr>
          <w:rFonts w:ascii="Century Gothic" w:hAnsi="Century Gothic" w:cs="Arial"/>
          <w:sz w:val="22"/>
          <w:szCs w:val="22"/>
        </w:rPr>
      </w:pPr>
    </w:p>
    <w:p w14:paraId="6D730CE2" w14:textId="77777777" w:rsidR="000575EF" w:rsidRDefault="000575EF" w:rsidP="000575EF">
      <w:pPr>
        <w:numPr>
          <w:ilvl w:val="0"/>
          <w:numId w:val="17"/>
        </w:numPr>
        <w:jc w:val="both"/>
        <w:rPr>
          <w:rFonts w:ascii="Century Gothic" w:hAnsi="Century Gothic" w:cs="Arial"/>
          <w:sz w:val="22"/>
          <w:szCs w:val="22"/>
        </w:rPr>
      </w:pPr>
      <w:r>
        <w:rPr>
          <w:rFonts w:ascii="Century Gothic" w:hAnsi="Century Gothic" w:cs="Arial"/>
          <w:sz w:val="22"/>
          <w:szCs w:val="22"/>
        </w:rPr>
        <w:t>To prevent community care teams from receiving referrals about people who do not need any social work and health support.</w:t>
      </w:r>
    </w:p>
    <w:p w14:paraId="71C22805" w14:textId="77777777" w:rsidR="000575EF" w:rsidRDefault="000575EF" w:rsidP="000575EF">
      <w:pPr>
        <w:jc w:val="both"/>
        <w:rPr>
          <w:rFonts w:ascii="Century Gothic" w:hAnsi="Century Gothic" w:cs="Arial"/>
          <w:sz w:val="22"/>
          <w:szCs w:val="22"/>
        </w:rPr>
      </w:pPr>
    </w:p>
    <w:p w14:paraId="408633A3" w14:textId="77777777" w:rsidR="000575EF" w:rsidRDefault="000575EF" w:rsidP="000575EF">
      <w:pPr>
        <w:numPr>
          <w:ilvl w:val="0"/>
          <w:numId w:val="17"/>
        </w:numPr>
        <w:jc w:val="both"/>
        <w:rPr>
          <w:rFonts w:ascii="Century Gothic" w:hAnsi="Century Gothic" w:cs="Arial"/>
          <w:sz w:val="22"/>
          <w:szCs w:val="22"/>
        </w:rPr>
      </w:pPr>
      <w:r>
        <w:rPr>
          <w:rFonts w:ascii="Century Gothic" w:hAnsi="Century Gothic" w:cs="Arial"/>
          <w:sz w:val="22"/>
          <w:szCs w:val="22"/>
        </w:rPr>
        <w:t xml:space="preserve">To target referrals, along with relevant background information, to the community care teams when specific needs are identified, putting adults in need of services in touch with these services at an early stage. </w:t>
      </w:r>
    </w:p>
    <w:p w14:paraId="7777DCBD" w14:textId="77777777" w:rsidR="000575EF" w:rsidRDefault="000575EF" w:rsidP="000575EF">
      <w:pPr>
        <w:jc w:val="both"/>
        <w:rPr>
          <w:rFonts w:ascii="Century Gothic" w:hAnsi="Century Gothic" w:cs="Arial"/>
          <w:sz w:val="22"/>
          <w:szCs w:val="22"/>
        </w:rPr>
      </w:pPr>
    </w:p>
    <w:p w14:paraId="4C5C2769" w14:textId="77777777" w:rsidR="000575EF" w:rsidRDefault="002855A1" w:rsidP="000575EF">
      <w:pPr>
        <w:numPr>
          <w:ilvl w:val="0"/>
          <w:numId w:val="17"/>
        </w:numPr>
        <w:jc w:val="both"/>
        <w:rPr>
          <w:rFonts w:ascii="Century Gothic" w:hAnsi="Century Gothic" w:cs="Arial"/>
          <w:sz w:val="22"/>
          <w:szCs w:val="22"/>
        </w:rPr>
      </w:pPr>
      <w:r>
        <w:rPr>
          <w:rFonts w:ascii="Century Gothic" w:hAnsi="Century Gothic" w:cs="Arial"/>
          <w:sz w:val="22"/>
          <w:szCs w:val="22"/>
        </w:rPr>
        <w:t xml:space="preserve">To </w:t>
      </w:r>
      <w:r w:rsidR="000575EF">
        <w:rPr>
          <w:rFonts w:ascii="Century Gothic" w:hAnsi="Century Gothic" w:cs="Arial"/>
          <w:sz w:val="22"/>
          <w:szCs w:val="22"/>
        </w:rPr>
        <w:t>provide Housing and Community Safe</w:t>
      </w:r>
      <w:r>
        <w:rPr>
          <w:rFonts w:ascii="Century Gothic" w:hAnsi="Century Gothic" w:cs="Arial"/>
          <w:sz w:val="22"/>
          <w:szCs w:val="22"/>
        </w:rPr>
        <w:t>ty Teams with a forum for multi-</w:t>
      </w:r>
      <w:r w:rsidR="000575EF">
        <w:rPr>
          <w:rFonts w:ascii="Century Gothic" w:hAnsi="Century Gothic" w:cs="Arial"/>
          <w:sz w:val="22"/>
          <w:szCs w:val="22"/>
        </w:rPr>
        <w:t>agency discussion of adults who may be at risk or where there are concerns to enable services to be provided that may preclude the need for formal tenancy or antisocial behaviour actions.</w:t>
      </w:r>
    </w:p>
    <w:p w14:paraId="0660BE97" w14:textId="77777777" w:rsidR="000575EF" w:rsidRDefault="000575EF" w:rsidP="000575EF">
      <w:pPr>
        <w:pStyle w:val="ListParagraph"/>
        <w:ind w:left="0"/>
        <w:rPr>
          <w:rFonts w:ascii="Century Gothic" w:hAnsi="Century Gothic" w:cs="Arial"/>
          <w:sz w:val="22"/>
          <w:szCs w:val="22"/>
        </w:rPr>
      </w:pPr>
    </w:p>
    <w:p w14:paraId="487C595B" w14:textId="59B77CCA" w:rsidR="000575EF" w:rsidRDefault="000575EF" w:rsidP="000575EF">
      <w:pPr>
        <w:numPr>
          <w:ilvl w:val="0"/>
          <w:numId w:val="17"/>
        </w:numPr>
        <w:jc w:val="both"/>
        <w:rPr>
          <w:rFonts w:ascii="Century Gothic" w:hAnsi="Century Gothic" w:cs="Arial"/>
          <w:sz w:val="22"/>
          <w:szCs w:val="22"/>
        </w:rPr>
      </w:pPr>
      <w:r>
        <w:rPr>
          <w:rFonts w:ascii="Century Gothic" w:hAnsi="Century Gothic" w:cs="Arial"/>
          <w:sz w:val="22"/>
          <w:szCs w:val="22"/>
        </w:rPr>
        <w:t>To identify adults who may be especially vulnerable to fire to be offered and whenever possible provided with fire prevention assistance.</w:t>
      </w:r>
    </w:p>
    <w:p w14:paraId="4E90DD60" w14:textId="77777777" w:rsidR="00FB48A0" w:rsidRDefault="00FB48A0" w:rsidP="003767E7">
      <w:pPr>
        <w:pStyle w:val="ListParagraph"/>
        <w:rPr>
          <w:rFonts w:ascii="Century Gothic" w:hAnsi="Century Gothic" w:cs="Arial"/>
          <w:sz w:val="22"/>
          <w:szCs w:val="22"/>
        </w:rPr>
      </w:pPr>
    </w:p>
    <w:p w14:paraId="4B6D596B" w14:textId="42B3A1B0" w:rsidR="00FB48A0" w:rsidRPr="00FB48A0" w:rsidRDefault="00FB48A0">
      <w:pPr>
        <w:numPr>
          <w:ilvl w:val="0"/>
          <w:numId w:val="17"/>
        </w:numPr>
        <w:jc w:val="both"/>
        <w:rPr>
          <w:rFonts w:ascii="Century Gothic" w:hAnsi="Century Gothic" w:cs="Arial"/>
          <w:sz w:val="22"/>
          <w:szCs w:val="22"/>
        </w:rPr>
      </w:pPr>
      <w:r>
        <w:rPr>
          <w:rFonts w:ascii="Century Gothic" w:hAnsi="Century Gothic" w:cs="Arial"/>
          <w:sz w:val="22"/>
          <w:szCs w:val="22"/>
        </w:rPr>
        <w:t>To alert GPSs to any information about a patient where such information may assist with treatment or onward referral decisions</w:t>
      </w:r>
    </w:p>
    <w:p w14:paraId="657CE23B" w14:textId="77777777" w:rsidR="002855A1" w:rsidRDefault="002855A1" w:rsidP="002855A1">
      <w:pPr>
        <w:pStyle w:val="ListParagraph"/>
        <w:rPr>
          <w:rFonts w:ascii="Century Gothic" w:hAnsi="Century Gothic" w:cs="Arial"/>
          <w:sz w:val="22"/>
          <w:szCs w:val="22"/>
        </w:rPr>
      </w:pPr>
    </w:p>
    <w:p w14:paraId="02FFDA0A" w14:textId="77777777" w:rsidR="002855A1" w:rsidRDefault="002855A1" w:rsidP="000575EF">
      <w:pPr>
        <w:numPr>
          <w:ilvl w:val="0"/>
          <w:numId w:val="17"/>
        </w:numPr>
        <w:jc w:val="both"/>
        <w:rPr>
          <w:rFonts w:ascii="Century Gothic" w:hAnsi="Century Gothic" w:cs="Arial"/>
          <w:sz w:val="22"/>
          <w:szCs w:val="22"/>
        </w:rPr>
      </w:pPr>
      <w:r>
        <w:rPr>
          <w:rFonts w:ascii="Century Gothic" w:hAnsi="Century Gothic" w:cs="Arial"/>
          <w:sz w:val="22"/>
          <w:szCs w:val="22"/>
        </w:rPr>
        <w:t xml:space="preserve">To offer adults with suicidality </w:t>
      </w:r>
      <w:r w:rsidR="009A5AE2">
        <w:rPr>
          <w:rFonts w:ascii="Century Gothic" w:hAnsi="Century Gothic" w:cs="Arial"/>
          <w:sz w:val="22"/>
          <w:szCs w:val="22"/>
        </w:rPr>
        <w:t>the opport</w:t>
      </w:r>
      <w:r w:rsidR="00FE7117">
        <w:rPr>
          <w:rFonts w:ascii="Century Gothic" w:hAnsi="Century Gothic" w:cs="Arial"/>
          <w:sz w:val="22"/>
          <w:szCs w:val="22"/>
        </w:rPr>
        <w:t>unity to receive support from Pe</w:t>
      </w:r>
      <w:r w:rsidR="009A5AE2">
        <w:rPr>
          <w:rFonts w:ascii="Century Gothic" w:hAnsi="Century Gothic" w:cs="Arial"/>
          <w:sz w:val="22"/>
          <w:szCs w:val="22"/>
        </w:rPr>
        <w:t>numbra</w:t>
      </w:r>
    </w:p>
    <w:p w14:paraId="2C5C54A0"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 xml:space="preserve">  </w:t>
      </w:r>
    </w:p>
    <w:p w14:paraId="6D27514C"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The intended outcomes of t</w:t>
      </w:r>
      <w:r w:rsidR="004D620D">
        <w:rPr>
          <w:rFonts w:ascii="Century Gothic" w:hAnsi="Century Gothic" w:cs="Arial"/>
          <w:sz w:val="22"/>
          <w:szCs w:val="22"/>
        </w:rPr>
        <w:t>he introduction of the ESG are</w:t>
      </w:r>
      <w:r>
        <w:rPr>
          <w:rFonts w:ascii="Century Gothic" w:hAnsi="Century Gothic" w:cs="Arial"/>
          <w:sz w:val="22"/>
          <w:szCs w:val="22"/>
        </w:rPr>
        <w:t xml:space="preserve"> to:</w:t>
      </w:r>
    </w:p>
    <w:p w14:paraId="1866B2EB" w14:textId="77777777" w:rsidR="000575EF" w:rsidRDefault="000575EF" w:rsidP="000575EF">
      <w:pPr>
        <w:jc w:val="both"/>
        <w:rPr>
          <w:rFonts w:ascii="Century Gothic" w:hAnsi="Century Gothic" w:cs="Arial"/>
          <w:sz w:val="22"/>
          <w:szCs w:val="22"/>
        </w:rPr>
      </w:pPr>
    </w:p>
    <w:p w14:paraId="36EAA0D6" w14:textId="77777777" w:rsidR="004D620D" w:rsidRDefault="0092124C" w:rsidP="004D620D">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Enable a multi-</w:t>
      </w:r>
      <w:r w:rsidR="004D620D">
        <w:rPr>
          <w:rFonts w:ascii="Century Gothic" w:hAnsi="Century Gothic" w:cs="Arial"/>
          <w:sz w:val="22"/>
          <w:szCs w:val="22"/>
        </w:rPr>
        <w:t>agency decision to be made regards the support and protection of adults referred principally by the police, but also by Housing</w:t>
      </w:r>
    </w:p>
    <w:p w14:paraId="622905CF" w14:textId="77777777" w:rsidR="004D620D" w:rsidRDefault="004D620D" w:rsidP="004D620D">
      <w:pPr>
        <w:pStyle w:val="ListParagraph"/>
        <w:jc w:val="both"/>
        <w:rPr>
          <w:rFonts w:ascii="Century Gothic" w:hAnsi="Century Gothic" w:cs="Arial"/>
          <w:sz w:val="22"/>
          <w:szCs w:val="22"/>
        </w:rPr>
      </w:pPr>
    </w:p>
    <w:p w14:paraId="5AD0CEC2" w14:textId="77777777" w:rsidR="004D620D" w:rsidRDefault="004D620D" w:rsidP="004D620D">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To put adults referred in touch with appropriate services promptly</w:t>
      </w:r>
    </w:p>
    <w:p w14:paraId="1798CC49" w14:textId="77777777" w:rsidR="004D620D" w:rsidRPr="004D620D" w:rsidRDefault="004D620D" w:rsidP="004D620D">
      <w:pPr>
        <w:pStyle w:val="ListParagraph"/>
        <w:rPr>
          <w:rFonts w:ascii="Century Gothic" w:hAnsi="Century Gothic" w:cs="Arial"/>
          <w:sz w:val="22"/>
          <w:szCs w:val="22"/>
        </w:rPr>
      </w:pPr>
    </w:p>
    <w:p w14:paraId="673F7C88" w14:textId="7EF958B4" w:rsidR="00FB48A0" w:rsidRPr="0092124C" w:rsidRDefault="004D620D" w:rsidP="0092124C">
      <w:pPr>
        <w:jc w:val="both"/>
        <w:rPr>
          <w:rFonts w:ascii="Century Gothic" w:hAnsi="Century Gothic" w:cs="Arial"/>
          <w:sz w:val="22"/>
          <w:szCs w:val="22"/>
        </w:rPr>
      </w:pPr>
      <w:r>
        <w:rPr>
          <w:rFonts w:ascii="Century Gothic" w:hAnsi="Century Gothic" w:cs="Arial"/>
          <w:sz w:val="22"/>
          <w:szCs w:val="22"/>
        </w:rPr>
        <w:t>T</w:t>
      </w:r>
      <w:r w:rsidR="000575EF">
        <w:rPr>
          <w:rFonts w:ascii="Century Gothic" w:hAnsi="Century Gothic" w:cs="Arial"/>
          <w:sz w:val="22"/>
          <w:szCs w:val="22"/>
        </w:rPr>
        <w:t>he operational procedures of the Early Screening Group, designed to ensure that relevant information is shared by the key adult protection partners, and that actions are agreed that are bot</w:t>
      </w:r>
      <w:r w:rsidR="0092124C">
        <w:rPr>
          <w:rFonts w:ascii="Century Gothic" w:hAnsi="Century Gothic" w:cs="Arial"/>
          <w:sz w:val="22"/>
          <w:szCs w:val="22"/>
        </w:rPr>
        <w:t>h appropriate and proportionate</w:t>
      </w:r>
    </w:p>
    <w:p w14:paraId="77C31096" w14:textId="77777777" w:rsidR="000575EF" w:rsidRDefault="000575EF" w:rsidP="000575EF">
      <w:pPr>
        <w:jc w:val="both"/>
        <w:rPr>
          <w:rFonts w:ascii="Century Gothic" w:hAnsi="Century Gothic" w:cs="Arial"/>
          <w:sz w:val="22"/>
          <w:szCs w:val="22"/>
        </w:rPr>
      </w:pPr>
      <w:r>
        <w:rPr>
          <w:rFonts w:ascii="Century Gothic" w:hAnsi="Century Gothic" w:cs="Arial"/>
          <w:b/>
          <w:sz w:val="22"/>
          <w:szCs w:val="22"/>
        </w:rPr>
        <w:lastRenderedPageBreak/>
        <w:t>PROCEDURES</w:t>
      </w:r>
    </w:p>
    <w:p w14:paraId="11604407" w14:textId="77777777" w:rsidR="000575EF" w:rsidRDefault="000575EF" w:rsidP="000575EF">
      <w:pPr>
        <w:jc w:val="both"/>
        <w:rPr>
          <w:rFonts w:ascii="Century Gothic" w:hAnsi="Century Gothic" w:cs="Arial"/>
          <w:b/>
          <w:sz w:val="22"/>
          <w:szCs w:val="22"/>
        </w:rPr>
      </w:pPr>
    </w:p>
    <w:p w14:paraId="351E8BFF" w14:textId="77777777" w:rsidR="000575EF" w:rsidRDefault="000575EF" w:rsidP="000575EF">
      <w:pPr>
        <w:jc w:val="both"/>
        <w:rPr>
          <w:rFonts w:ascii="Century Gothic" w:hAnsi="Century Gothic" w:cs="Arial"/>
          <w:b/>
          <w:sz w:val="22"/>
          <w:szCs w:val="22"/>
        </w:rPr>
      </w:pPr>
      <w:r>
        <w:rPr>
          <w:rFonts w:ascii="Century Gothic" w:hAnsi="Century Gothic" w:cs="Arial"/>
          <w:b/>
          <w:sz w:val="22"/>
          <w:szCs w:val="22"/>
        </w:rPr>
        <w:t>1. Meeting frequency</w:t>
      </w:r>
    </w:p>
    <w:p w14:paraId="6FED8C1A" w14:textId="77777777" w:rsidR="000575EF" w:rsidRDefault="000575EF" w:rsidP="000575EF">
      <w:pPr>
        <w:jc w:val="both"/>
        <w:rPr>
          <w:rFonts w:ascii="Century Gothic" w:hAnsi="Century Gothic" w:cs="Arial"/>
          <w:sz w:val="22"/>
          <w:szCs w:val="22"/>
        </w:rPr>
      </w:pPr>
    </w:p>
    <w:p w14:paraId="0724B2D1"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Adult Protection Early Screening Group Meetings will take place each fortnight.</w:t>
      </w:r>
    </w:p>
    <w:p w14:paraId="25ECA8A9" w14:textId="77777777" w:rsidR="000575EF" w:rsidRDefault="000575EF" w:rsidP="000575EF">
      <w:pPr>
        <w:jc w:val="both"/>
        <w:rPr>
          <w:rFonts w:ascii="Century Gothic" w:hAnsi="Century Gothic" w:cs="Arial"/>
          <w:b/>
          <w:sz w:val="22"/>
          <w:szCs w:val="22"/>
        </w:rPr>
      </w:pPr>
    </w:p>
    <w:p w14:paraId="030F1FBC" w14:textId="77777777" w:rsidR="000575EF" w:rsidRDefault="000575EF" w:rsidP="000575EF">
      <w:pPr>
        <w:jc w:val="both"/>
        <w:rPr>
          <w:rFonts w:ascii="Century Gothic" w:hAnsi="Century Gothic" w:cs="Arial"/>
          <w:b/>
          <w:sz w:val="22"/>
          <w:szCs w:val="22"/>
        </w:rPr>
      </w:pPr>
      <w:r>
        <w:rPr>
          <w:rFonts w:ascii="Century Gothic" w:hAnsi="Century Gothic" w:cs="Arial"/>
          <w:b/>
          <w:sz w:val="22"/>
          <w:szCs w:val="22"/>
        </w:rPr>
        <w:t>2. Membership</w:t>
      </w:r>
    </w:p>
    <w:p w14:paraId="76411595" w14:textId="77777777" w:rsidR="000575EF" w:rsidRDefault="000575EF" w:rsidP="000575EF">
      <w:pPr>
        <w:jc w:val="both"/>
        <w:rPr>
          <w:rFonts w:ascii="Century Gothic" w:hAnsi="Century Gothic" w:cs="Arial"/>
          <w:sz w:val="22"/>
          <w:szCs w:val="22"/>
        </w:rPr>
      </w:pPr>
    </w:p>
    <w:p w14:paraId="39E5EE5E"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Permanent full time members of the ESG will be:</w:t>
      </w:r>
    </w:p>
    <w:p w14:paraId="44F652A8" w14:textId="77777777" w:rsidR="000575EF" w:rsidRDefault="000575EF" w:rsidP="000575EF">
      <w:pPr>
        <w:jc w:val="both"/>
        <w:rPr>
          <w:rFonts w:ascii="Century Gothic" w:hAnsi="Century Gothic" w:cs="Arial"/>
          <w:sz w:val="22"/>
          <w:szCs w:val="22"/>
        </w:rPr>
      </w:pPr>
    </w:p>
    <w:p w14:paraId="38CDCDF3" w14:textId="77777777" w:rsidR="000575EF" w:rsidRDefault="000575EF" w:rsidP="000575EF">
      <w:pPr>
        <w:numPr>
          <w:ilvl w:val="0"/>
          <w:numId w:val="1"/>
        </w:numPr>
        <w:jc w:val="both"/>
        <w:rPr>
          <w:rFonts w:ascii="Century Gothic" w:hAnsi="Century Gothic" w:cs="Arial"/>
          <w:sz w:val="22"/>
          <w:szCs w:val="22"/>
        </w:rPr>
      </w:pPr>
      <w:r>
        <w:rPr>
          <w:rFonts w:ascii="Century Gothic" w:hAnsi="Century Gothic" w:cs="Arial"/>
          <w:sz w:val="22"/>
          <w:szCs w:val="22"/>
        </w:rPr>
        <w:t xml:space="preserve">Adult Protection Review Officer </w:t>
      </w:r>
      <w:r w:rsidR="00B50E48">
        <w:rPr>
          <w:rFonts w:ascii="Century Gothic" w:hAnsi="Century Gothic" w:cs="Arial"/>
          <w:sz w:val="22"/>
          <w:szCs w:val="22"/>
        </w:rPr>
        <w:t xml:space="preserve">(APRO) </w:t>
      </w:r>
      <w:r>
        <w:rPr>
          <w:rFonts w:ascii="Century Gothic" w:hAnsi="Century Gothic" w:cs="Arial"/>
          <w:sz w:val="22"/>
          <w:szCs w:val="22"/>
        </w:rPr>
        <w:t>(Angus Council) (Chair)</w:t>
      </w:r>
    </w:p>
    <w:p w14:paraId="4A62B1BA" w14:textId="77777777" w:rsidR="000575EF" w:rsidRDefault="000575EF" w:rsidP="000575EF">
      <w:pPr>
        <w:jc w:val="both"/>
        <w:rPr>
          <w:rFonts w:ascii="Century Gothic" w:hAnsi="Century Gothic" w:cs="Arial"/>
          <w:sz w:val="22"/>
          <w:szCs w:val="22"/>
        </w:rPr>
      </w:pPr>
    </w:p>
    <w:p w14:paraId="47490D3A" w14:textId="62FCC61F" w:rsidR="000575EF" w:rsidRDefault="000575EF" w:rsidP="000575EF">
      <w:pPr>
        <w:numPr>
          <w:ilvl w:val="0"/>
          <w:numId w:val="14"/>
        </w:numPr>
        <w:jc w:val="both"/>
        <w:rPr>
          <w:rFonts w:ascii="Century Gothic" w:hAnsi="Century Gothic" w:cs="Arial"/>
          <w:sz w:val="22"/>
          <w:szCs w:val="22"/>
        </w:rPr>
      </w:pPr>
      <w:r>
        <w:rPr>
          <w:rFonts w:ascii="Century Gothic" w:hAnsi="Century Gothic" w:cs="Arial"/>
          <w:sz w:val="22"/>
          <w:szCs w:val="22"/>
        </w:rPr>
        <w:t xml:space="preserve">Public Protection </w:t>
      </w:r>
      <w:r w:rsidR="004D620D">
        <w:rPr>
          <w:rFonts w:ascii="Century Gothic" w:hAnsi="Century Gothic" w:cs="Arial"/>
          <w:sz w:val="22"/>
          <w:szCs w:val="22"/>
        </w:rPr>
        <w:t>Unit</w:t>
      </w:r>
      <w:r w:rsidR="00FB48A0">
        <w:rPr>
          <w:rFonts w:ascii="Century Gothic" w:hAnsi="Century Gothic" w:cs="Arial"/>
          <w:sz w:val="22"/>
          <w:szCs w:val="22"/>
        </w:rPr>
        <w:t>/Risk and Concern</w:t>
      </w:r>
      <w:r w:rsidR="004D620D">
        <w:rPr>
          <w:rFonts w:ascii="Century Gothic" w:hAnsi="Century Gothic" w:cs="Arial"/>
          <w:sz w:val="22"/>
          <w:szCs w:val="22"/>
        </w:rPr>
        <w:t xml:space="preserve"> </w:t>
      </w:r>
      <w:r>
        <w:rPr>
          <w:rFonts w:ascii="Century Gothic" w:hAnsi="Century Gothic" w:cs="Arial"/>
          <w:sz w:val="22"/>
          <w:szCs w:val="22"/>
        </w:rPr>
        <w:t xml:space="preserve">Police </w:t>
      </w:r>
      <w:r w:rsidR="004D620D">
        <w:rPr>
          <w:rFonts w:ascii="Century Gothic" w:hAnsi="Century Gothic" w:cs="Arial"/>
          <w:sz w:val="22"/>
          <w:szCs w:val="22"/>
        </w:rPr>
        <w:t>Officer</w:t>
      </w:r>
      <w:r>
        <w:rPr>
          <w:rFonts w:ascii="Century Gothic" w:hAnsi="Century Gothic" w:cs="Arial"/>
          <w:sz w:val="22"/>
          <w:szCs w:val="22"/>
        </w:rPr>
        <w:t xml:space="preserve"> (Police Scotland)</w:t>
      </w:r>
    </w:p>
    <w:p w14:paraId="588D500C" w14:textId="77777777" w:rsidR="000575EF" w:rsidRDefault="000575EF" w:rsidP="000575EF">
      <w:pPr>
        <w:jc w:val="both"/>
        <w:rPr>
          <w:rFonts w:ascii="Century Gothic" w:hAnsi="Century Gothic" w:cs="Arial"/>
          <w:sz w:val="22"/>
          <w:szCs w:val="22"/>
        </w:rPr>
      </w:pPr>
    </w:p>
    <w:p w14:paraId="4044BE5E" w14:textId="3ECCDAF7" w:rsidR="000575EF" w:rsidRDefault="000575EF" w:rsidP="000575EF">
      <w:pPr>
        <w:numPr>
          <w:ilvl w:val="0"/>
          <w:numId w:val="1"/>
        </w:numPr>
        <w:jc w:val="both"/>
        <w:rPr>
          <w:rFonts w:ascii="Century Gothic" w:hAnsi="Century Gothic" w:cs="Arial"/>
          <w:sz w:val="22"/>
          <w:szCs w:val="22"/>
        </w:rPr>
      </w:pPr>
      <w:r>
        <w:rPr>
          <w:rFonts w:ascii="Century Gothic" w:hAnsi="Century Gothic" w:cs="Arial"/>
          <w:sz w:val="22"/>
          <w:szCs w:val="22"/>
        </w:rPr>
        <w:t xml:space="preserve">Community Mental Health </w:t>
      </w:r>
      <w:r w:rsidR="00FB48A0">
        <w:rPr>
          <w:rFonts w:ascii="Century Gothic" w:hAnsi="Century Gothic" w:cs="Arial"/>
          <w:sz w:val="22"/>
          <w:szCs w:val="22"/>
        </w:rPr>
        <w:t xml:space="preserve">Under 65s </w:t>
      </w:r>
      <w:r>
        <w:rPr>
          <w:rFonts w:ascii="Century Gothic" w:hAnsi="Century Gothic" w:cs="Arial"/>
          <w:sz w:val="22"/>
          <w:szCs w:val="22"/>
        </w:rPr>
        <w:t>Team Manager (</w:t>
      </w:r>
      <w:r w:rsidR="00480856">
        <w:rPr>
          <w:rFonts w:ascii="Century Gothic" w:hAnsi="Century Gothic" w:cs="Arial"/>
          <w:sz w:val="22"/>
          <w:szCs w:val="22"/>
        </w:rPr>
        <w:t>Angus Health and Social Care Partnership</w:t>
      </w:r>
      <w:r>
        <w:rPr>
          <w:rFonts w:ascii="Century Gothic" w:hAnsi="Century Gothic" w:cs="Arial"/>
          <w:sz w:val="22"/>
          <w:szCs w:val="22"/>
        </w:rPr>
        <w:t>)</w:t>
      </w:r>
    </w:p>
    <w:p w14:paraId="2847E61B" w14:textId="77777777" w:rsidR="000575EF" w:rsidRDefault="000575EF" w:rsidP="000575EF">
      <w:pPr>
        <w:jc w:val="both"/>
        <w:rPr>
          <w:rFonts w:ascii="Century Gothic" w:hAnsi="Century Gothic" w:cs="Arial"/>
          <w:sz w:val="22"/>
          <w:szCs w:val="22"/>
        </w:rPr>
      </w:pPr>
    </w:p>
    <w:p w14:paraId="4D5262AB" w14:textId="53F90D05" w:rsidR="00480856" w:rsidRPr="00480856" w:rsidRDefault="000575EF" w:rsidP="00480856">
      <w:pPr>
        <w:numPr>
          <w:ilvl w:val="0"/>
          <w:numId w:val="1"/>
        </w:numPr>
        <w:jc w:val="both"/>
        <w:rPr>
          <w:rFonts w:ascii="Century Gothic" w:hAnsi="Century Gothic" w:cs="Arial"/>
          <w:sz w:val="22"/>
          <w:szCs w:val="22"/>
        </w:rPr>
      </w:pPr>
      <w:r w:rsidRPr="00480856">
        <w:rPr>
          <w:rFonts w:ascii="Century Gothic" w:hAnsi="Century Gothic" w:cs="Arial"/>
          <w:sz w:val="22"/>
          <w:szCs w:val="22"/>
        </w:rPr>
        <w:t xml:space="preserve">Community Mental Health </w:t>
      </w:r>
      <w:r w:rsidR="00FB48A0">
        <w:rPr>
          <w:rFonts w:ascii="Century Gothic" w:hAnsi="Century Gothic" w:cs="Arial"/>
          <w:sz w:val="22"/>
          <w:szCs w:val="22"/>
        </w:rPr>
        <w:t xml:space="preserve">Over 65s </w:t>
      </w:r>
      <w:r w:rsidR="00FB48A0" w:rsidRPr="00480856">
        <w:rPr>
          <w:rFonts w:ascii="Century Gothic" w:hAnsi="Century Gothic" w:cs="Arial"/>
          <w:sz w:val="22"/>
          <w:szCs w:val="22"/>
        </w:rPr>
        <w:t xml:space="preserve">Team </w:t>
      </w:r>
      <w:r w:rsidRPr="00480856">
        <w:rPr>
          <w:rFonts w:ascii="Century Gothic" w:hAnsi="Century Gothic" w:cs="Arial"/>
          <w:sz w:val="22"/>
          <w:szCs w:val="22"/>
        </w:rPr>
        <w:t>Manager (</w:t>
      </w:r>
      <w:r w:rsidR="00480856" w:rsidRPr="00480856">
        <w:rPr>
          <w:rFonts w:ascii="Century Gothic" w:hAnsi="Century Gothic" w:cs="Arial"/>
          <w:sz w:val="22"/>
          <w:szCs w:val="22"/>
        </w:rPr>
        <w:t>Angus Health and Social Care Partnership)</w:t>
      </w:r>
    </w:p>
    <w:p w14:paraId="3D63C8B3" w14:textId="77777777" w:rsidR="000575EF" w:rsidRDefault="000575EF" w:rsidP="003767E7">
      <w:pPr>
        <w:ind w:left="680"/>
        <w:jc w:val="both"/>
        <w:rPr>
          <w:rFonts w:ascii="Century Gothic" w:hAnsi="Century Gothic" w:cs="Arial"/>
          <w:sz w:val="22"/>
          <w:szCs w:val="22"/>
        </w:rPr>
      </w:pPr>
    </w:p>
    <w:p w14:paraId="3817468E" w14:textId="77777777" w:rsidR="000575EF" w:rsidRDefault="000575EF" w:rsidP="000575EF">
      <w:pPr>
        <w:numPr>
          <w:ilvl w:val="0"/>
          <w:numId w:val="1"/>
        </w:numPr>
        <w:jc w:val="both"/>
        <w:rPr>
          <w:rFonts w:ascii="Century Gothic" w:hAnsi="Century Gothic" w:cs="Arial"/>
          <w:sz w:val="22"/>
          <w:szCs w:val="22"/>
        </w:rPr>
      </w:pPr>
      <w:r>
        <w:rPr>
          <w:rFonts w:ascii="Century Gothic" w:hAnsi="Century Gothic" w:cs="Arial"/>
          <w:sz w:val="22"/>
          <w:szCs w:val="22"/>
        </w:rPr>
        <w:t>Team Managers Angus Integrated Drug and Alcohol Recovery Service</w:t>
      </w:r>
    </w:p>
    <w:p w14:paraId="6FFA9305" w14:textId="77777777" w:rsidR="000575EF" w:rsidRDefault="000575EF" w:rsidP="000575EF">
      <w:pPr>
        <w:pStyle w:val="ListParagraph"/>
        <w:rPr>
          <w:rFonts w:ascii="Century Gothic" w:hAnsi="Century Gothic" w:cs="Arial"/>
          <w:sz w:val="22"/>
          <w:szCs w:val="22"/>
        </w:rPr>
      </w:pPr>
    </w:p>
    <w:p w14:paraId="7AE7140F" w14:textId="77777777" w:rsidR="000575EF" w:rsidRDefault="000575EF" w:rsidP="000575EF">
      <w:pPr>
        <w:numPr>
          <w:ilvl w:val="0"/>
          <w:numId w:val="1"/>
        </w:numPr>
        <w:jc w:val="both"/>
        <w:rPr>
          <w:rFonts w:ascii="Century Gothic" w:hAnsi="Century Gothic" w:cs="Arial"/>
          <w:sz w:val="22"/>
          <w:szCs w:val="22"/>
        </w:rPr>
      </w:pPr>
      <w:r>
        <w:rPr>
          <w:rFonts w:ascii="Century Gothic" w:hAnsi="Century Gothic" w:cs="Arial"/>
          <w:sz w:val="22"/>
          <w:szCs w:val="22"/>
        </w:rPr>
        <w:t xml:space="preserve">Fire Safety Officer (Fire </w:t>
      </w:r>
      <w:smartTag w:uri="urn:schemas-microsoft-com:office:smarttags" w:element="country-region">
        <w:smartTag w:uri="urn:schemas-microsoft-com:office:smarttags" w:element="place">
          <w:r>
            <w:rPr>
              <w:rFonts w:ascii="Century Gothic" w:hAnsi="Century Gothic" w:cs="Arial"/>
              <w:sz w:val="22"/>
              <w:szCs w:val="22"/>
            </w:rPr>
            <w:t>Scotland</w:t>
          </w:r>
        </w:smartTag>
      </w:smartTag>
      <w:r>
        <w:rPr>
          <w:rFonts w:ascii="Century Gothic" w:hAnsi="Century Gothic" w:cs="Arial"/>
          <w:sz w:val="22"/>
          <w:szCs w:val="22"/>
        </w:rPr>
        <w:t>)</w:t>
      </w:r>
    </w:p>
    <w:p w14:paraId="0DF97D5C" w14:textId="77777777" w:rsidR="000575EF" w:rsidRDefault="000575EF" w:rsidP="000575EF">
      <w:pPr>
        <w:jc w:val="both"/>
        <w:rPr>
          <w:rFonts w:ascii="Century Gothic" w:hAnsi="Century Gothic" w:cs="Arial"/>
          <w:sz w:val="22"/>
          <w:szCs w:val="22"/>
        </w:rPr>
      </w:pPr>
    </w:p>
    <w:p w14:paraId="374AFA47"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Other or occasional members will be:</w:t>
      </w:r>
    </w:p>
    <w:p w14:paraId="5270570D" w14:textId="77777777" w:rsidR="000575EF" w:rsidRDefault="000575EF" w:rsidP="000575EF">
      <w:pPr>
        <w:jc w:val="both"/>
        <w:rPr>
          <w:rFonts w:ascii="Century Gothic" w:hAnsi="Century Gothic" w:cs="Arial"/>
          <w:sz w:val="22"/>
          <w:szCs w:val="22"/>
        </w:rPr>
      </w:pPr>
    </w:p>
    <w:p w14:paraId="3AC85EB9" w14:textId="77777777" w:rsidR="000575EF" w:rsidRDefault="000575EF" w:rsidP="000575EF">
      <w:pPr>
        <w:numPr>
          <w:ilvl w:val="0"/>
          <w:numId w:val="1"/>
        </w:numPr>
        <w:jc w:val="both"/>
        <w:rPr>
          <w:rFonts w:ascii="Century Gothic" w:hAnsi="Century Gothic" w:cs="Arial"/>
          <w:sz w:val="22"/>
          <w:szCs w:val="22"/>
        </w:rPr>
      </w:pPr>
      <w:r>
        <w:rPr>
          <w:rFonts w:ascii="Century Gothic" w:hAnsi="Century Gothic" w:cs="Arial"/>
          <w:sz w:val="22"/>
          <w:szCs w:val="22"/>
        </w:rPr>
        <w:t xml:space="preserve">Police Inspector Community Safety (Police </w:t>
      </w:r>
      <w:smartTag w:uri="urn:schemas-microsoft-com:office:smarttags" w:element="country-region">
        <w:smartTag w:uri="urn:schemas-microsoft-com:office:smarttags" w:element="place">
          <w:r>
            <w:rPr>
              <w:rFonts w:ascii="Century Gothic" w:hAnsi="Century Gothic" w:cs="Arial"/>
              <w:sz w:val="22"/>
              <w:szCs w:val="22"/>
            </w:rPr>
            <w:t>Scotland</w:t>
          </w:r>
        </w:smartTag>
      </w:smartTag>
      <w:r>
        <w:rPr>
          <w:rFonts w:ascii="Century Gothic" w:hAnsi="Century Gothic" w:cs="Arial"/>
          <w:sz w:val="22"/>
          <w:szCs w:val="22"/>
        </w:rPr>
        <w:t>)</w:t>
      </w:r>
    </w:p>
    <w:p w14:paraId="33E6A03F" w14:textId="77777777" w:rsidR="000575EF" w:rsidRDefault="000575EF" w:rsidP="000575EF">
      <w:pPr>
        <w:jc w:val="both"/>
        <w:rPr>
          <w:rFonts w:ascii="Century Gothic" w:hAnsi="Century Gothic" w:cs="Arial"/>
          <w:sz w:val="22"/>
          <w:szCs w:val="22"/>
        </w:rPr>
      </w:pPr>
    </w:p>
    <w:p w14:paraId="319E5DD7" w14:textId="77777777" w:rsidR="000575EF" w:rsidRDefault="000575EF" w:rsidP="000575EF">
      <w:pPr>
        <w:numPr>
          <w:ilvl w:val="0"/>
          <w:numId w:val="1"/>
        </w:numPr>
        <w:jc w:val="both"/>
        <w:rPr>
          <w:rFonts w:ascii="Century Gothic" w:hAnsi="Century Gothic" w:cs="Arial"/>
          <w:sz w:val="22"/>
          <w:szCs w:val="22"/>
        </w:rPr>
      </w:pPr>
      <w:r>
        <w:rPr>
          <w:rFonts w:ascii="Century Gothic" w:hAnsi="Century Gothic" w:cs="Arial"/>
          <w:sz w:val="22"/>
          <w:szCs w:val="22"/>
        </w:rPr>
        <w:t>Officer (Community Housing Team)</w:t>
      </w:r>
    </w:p>
    <w:p w14:paraId="2382C97D" w14:textId="77777777" w:rsidR="000575EF" w:rsidRDefault="000575EF" w:rsidP="000575EF">
      <w:pPr>
        <w:jc w:val="both"/>
        <w:rPr>
          <w:rFonts w:ascii="Century Gothic" w:hAnsi="Century Gothic" w:cs="Arial"/>
          <w:sz w:val="22"/>
          <w:szCs w:val="22"/>
        </w:rPr>
      </w:pPr>
    </w:p>
    <w:p w14:paraId="6B7885B7" w14:textId="77777777" w:rsidR="000575EF" w:rsidRDefault="000575EF" w:rsidP="000575EF">
      <w:pPr>
        <w:jc w:val="both"/>
        <w:rPr>
          <w:rFonts w:ascii="Century Gothic" w:hAnsi="Century Gothic" w:cs="Arial"/>
          <w:b/>
          <w:sz w:val="22"/>
          <w:szCs w:val="22"/>
        </w:rPr>
      </w:pPr>
      <w:r>
        <w:rPr>
          <w:rFonts w:ascii="Century Gothic" w:hAnsi="Century Gothic" w:cs="Arial"/>
          <w:b/>
          <w:sz w:val="22"/>
          <w:szCs w:val="22"/>
        </w:rPr>
        <w:t>3. Confidentiality</w:t>
      </w:r>
    </w:p>
    <w:p w14:paraId="09AEBE5C" w14:textId="77777777" w:rsidR="000575EF" w:rsidRDefault="000575EF" w:rsidP="000575EF">
      <w:pPr>
        <w:jc w:val="both"/>
        <w:rPr>
          <w:rFonts w:ascii="Century Gothic" w:hAnsi="Century Gothic" w:cs="Arial"/>
          <w:b/>
          <w:sz w:val="22"/>
          <w:szCs w:val="22"/>
        </w:rPr>
      </w:pPr>
    </w:p>
    <w:p w14:paraId="0FC99316"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All information shared in respect of any individual referred into the ESG and passed electronically will be treated as highly confidential.</w:t>
      </w:r>
    </w:p>
    <w:p w14:paraId="431C674B" w14:textId="77777777" w:rsidR="000575EF" w:rsidRDefault="000575EF" w:rsidP="000575EF">
      <w:pPr>
        <w:jc w:val="both"/>
        <w:rPr>
          <w:rFonts w:ascii="Century Gothic" w:hAnsi="Century Gothic" w:cs="Arial"/>
          <w:sz w:val="22"/>
          <w:szCs w:val="22"/>
        </w:rPr>
      </w:pPr>
    </w:p>
    <w:p w14:paraId="33B379D8" w14:textId="77777777" w:rsidR="000575EF" w:rsidRDefault="000575EF" w:rsidP="000575EF">
      <w:pPr>
        <w:jc w:val="both"/>
        <w:rPr>
          <w:rFonts w:ascii="Century Gothic" w:hAnsi="Century Gothic" w:cs="Arial"/>
          <w:b/>
          <w:sz w:val="22"/>
          <w:szCs w:val="22"/>
        </w:rPr>
      </w:pPr>
      <w:r>
        <w:rPr>
          <w:rFonts w:ascii="Century Gothic" w:hAnsi="Century Gothic" w:cs="Arial"/>
          <w:b/>
          <w:sz w:val="22"/>
          <w:szCs w:val="22"/>
        </w:rPr>
        <w:t>4. Data Protection (</w:t>
      </w:r>
      <w:r w:rsidRPr="00E1185A">
        <w:rPr>
          <w:rFonts w:ascii="Century Gothic" w:hAnsi="Century Gothic" w:cs="Arial"/>
          <w:b/>
          <w:sz w:val="22"/>
          <w:szCs w:val="22"/>
        </w:rPr>
        <w:t>GDPR</w:t>
      </w:r>
      <w:r>
        <w:rPr>
          <w:rFonts w:ascii="Century Gothic" w:hAnsi="Century Gothic" w:cs="Arial"/>
          <w:b/>
          <w:sz w:val="22"/>
          <w:szCs w:val="22"/>
        </w:rPr>
        <w:t xml:space="preserve">) </w:t>
      </w:r>
    </w:p>
    <w:p w14:paraId="075625E5" w14:textId="77777777" w:rsidR="000575EF" w:rsidRDefault="000575EF" w:rsidP="000575EF">
      <w:pPr>
        <w:jc w:val="both"/>
        <w:rPr>
          <w:rFonts w:ascii="Century Gothic" w:hAnsi="Century Gothic" w:cs="Arial"/>
          <w:b/>
          <w:sz w:val="22"/>
          <w:szCs w:val="22"/>
        </w:rPr>
      </w:pPr>
    </w:p>
    <w:p w14:paraId="0EF86E2D" w14:textId="77777777" w:rsidR="000575EF" w:rsidRDefault="000575EF" w:rsidP="000575EF">
      <w:pPr>
        <w:jc w:val="both"/>
        <w:rPr>
          <w:rFonts w:ascii="Century Gothic" w:hAnsi="Century Gothic" w:cs="Arial"/>
          <w:sz w:val="22"/>
          <w:szCs w:val="22"/>
        </w:rPr>
      </w:pPr>
      <w:r>
        <w:rPr>
          <w:rFonts w:ascii="Century Gothic" w:hAnsi="Century Gothic" w:cs="Arial"/>
          <w:sz w:val="22"/>
          <w:szCs w:val="22"/>
        </w:rPr>
        <w:t>Information regarding adults referred to the ESG is shared under the following GDPR conditions:</w:t>
      </w:r>
    </w:p>
    <w:p w14:paraId="6BA77FB9" w14:textId="77777777" w:rsidR="000575EF" w:rsidRDefault="000575EF" w:rsidP="000575EF">
      <w:pPr>
        <w:jc w:val="both"/>
        <w:rPr>
          <w:rFonts w:ascii="Century Gothic" w:hAnsi="Century Gothic" w:cs="Arial"/>
          <w:sz w:val="22"/>
          <w:szCs w:val="22"/>
        </w:rPr>
      </w:pPr>
    </w:p>
    <w:p w14:paraId="13DBD212" w14:textId="77777777" w:rsidR="000575EF" w:rsidRDefault="000575EF" w:rsidP="000575EF">
      <w:pPr>
        <w:numPr>
          <w:ilvl w:val="0"/>
          <w:numId w:val="19"/>
        </w:numPr>
        <w:jc w:val="both"/>
        <w:rPr>
          <w:rFonts w:ascii="Century Gothic" w:hAnsi="Century Gothic" w:cs="Arial"/>
          <w:sz w:val="22"/>
          <w:szCs w:val="22"/>
        </w:rPr>
      </w:pPr>
      <w:r>
        <w:rPr>
          <w:rFonts w:ascii="Century Gothic" w:hAnsi="Century Gothic" w:cs="Arial"/>
          <w:sz w:val="22"/>
          <w:szCs w:val="22"/>
        </w:rPr>
        <w:t xml:space="preserve">6(1) </w:t>
      </w:r>
      <w:proofErr w:type="gramStart"/>
      <w:r>
        <w:rPr>
          <w:rFonts w:ascii="Century Gothic" w:hAnsi="Century Gothic" w:cs="Arial"/>
          <w:sz w:val="22"/>
          <w:szCs w:val="22"/>
        </w:rPr>
        <w:t>( c</w:t>
      </w:r>
      <w:proofErr w:type="gramEnd"/>
      <w:r>
        <w:rPr>
          <w:rFonts w:ascii="Century Gothic" w:hAnsi="Century Gothic" w:cs="Arial"/>
          <w:sz w:val="22"/>
          <w:szCs w:val="22"/>
        </w:rPr>
        <w:t xml:space="preserve"> ) – Processing is necessary in compliance with a legal obligation (assist in the prevention and detection of crime)</w:t>
      </w:r>
    </w:p>
    <w:p w14:paraId="7316CBBC" w14:textId="77777777" w:rsidR="000575EF" w:rsidRDefault="000575EF" w:rsidP="000575EF">
      <w:pPr>
        <w:numPr>
          <w:ilvl w:val="0"/>
          <w:numId w:val="19"/>
        </w:numPr>
        <w:jc w:val="both"/>
        <w:rPr>
          <w:rFonts w:ascii="Century Gothic" w:hAnsi="Century Gothic" w:cs="Arial"/>
          <w:sz w:val="22"/>
          <w:szCs w:val="22"/>
        </w:rPr>
      </w:pPr>
      <w:r>
        <w:rPr>
          <w:rFonts w:ascii="Century Gothic" w:hAnsi="Century Gothic" w:cs="Arial"/>
          <w:sz w:val="22"/>
          <w:szCs w:val="22"/>
        </w:rPr>
        <w:t>5 (3) - and other - in the Adult Support and Protection (Scotland) Act 2007 (duty to make adult protection referrals, and duty to inquire)</w:t>
      </w:r>
    </w:p>
    <w:p w14:paraId="4C92EB46" w14:textId="77777777" w:rsidR="000575EF" w:rsidRDefault="000575EF" w:rsidP="000575EF">
      <w:pPr>
        <w:numPr>
          <w:ilvl w:val="0"/>
          <w:numId w:val="19"/>
        </w:numPr>
        <w:jc w:val="both"/>
        <w:rPr>
          <w:rFonts w:ascii="Century Gothic" w:hAnsi="Century Gothic" w:cs="Arial"/>
          <w:sz w:val="22"/>
          <w:szCs w:val="22"/>
        </w:rPr>
      </w:pPr>
      <w:r>
        <w:rPr>
          <w:rFonts w:ascii="Century Gothic" w:hAnsi="Century Gothic" w:cs="Arial"/>
          <w:sz w:val="22"/>
          <w:szCs w:val="22"/>
        </w:rPr>
        <w:t>6(1)(e) – Processing is necessary for performance of a public task</w:t>
      </w:r>
    </w:p>
    <w:p w14:paraId="3B58BF8F" w14:textId="77777777" w:rsidR="000575EF" w:rsidRDefault="000575EF" w:rsidP="000575EF">
      <w:pPr>
        <w:numPr>
          <w:ilvl w:val="0"/>
          <w:numId w:val="19"/>
        </w:numPr>
        <w:jc w:val="both"/>
        <w:rPr>
          <w:rFonts w:ascii="Century Gothic" w:hAnsi="Century Gothic" w:cs="Arial"/>
          <w:sz w:val="22"/>
          <w:szCs w:val="22"/>
        </w:rPr>
      </w:pPr>
      <w:r>
        <w:rPr>
          <w:rFonts w:ascii="Century Gothic" w:hAnsi="Century Gothic" w:cs="Arial"/>
          <w:sz w:val="22"/>
          <w:szCs w:val="22"/>
        </w:rPr>
        <w:t>9(2)(g) – processing is necessary for reasons of substantial public interest</w:t>
      </w:r>
    </w:p>
    <w:p w14:paraId="56B9B6B3" w14:textId="77777777" w:rsidR="004D620D" w:rsidRDefault="004D620D" w:rsidP="004D620D">
      <w:pPr>
        <w:ind w:left="720"/>
        <w:jc w:val="both"/>
        <w:rPr>
          <w:rFonts w:ascii="Century Gothic" w:hAnsi="Century Gothic" w:cs="Arial"/>
          <w:sz w:val="22"/>
          <w:szCs w:val="22"/>
        </w:rPr>
      </w:pPr>
    </w:p>
    <w:p w14:paraId="2DA2E47E" w14:textId="77777777" w:rsidR="004D620D" w:rsidRDefault="004D620D" w:rsidP="004D620D">
      <w:pPr>
        <w:ind w:hanging="720"/>
        <w:jc w:val="both"/>
        <w:rPr>
          <w:rFonts w:ascii="Century Gothic" w:hAnsi="Century Gothic" w:cs="Arial"/>
          <w:sz w:val="22"/>
          <w:szCs w:val="22"/>
        </w:rPr>
      </w:pPr>
      <w:r>
        <w:rPr>
          <w:rFonts w:ascii="Century Gothic" w:hAnsi="Century Gothic" w:cs="Arial"/>
          <w:sz w:val="22"/>
          <w:szCs w:val="22"/>
        </w:rPr>
        <w:t xml:space="preserve">            These procedures have been approved by The Angus Health and Social Care Partnership Data Protection Officer</w:t>
      </w:r>
    </w:p>
    <w:p w14:paraId="5D248C17" w14:textId="77777777" w:rsidR="004D620D" w:rsidRPr="00E1185A" w:rsidRDefault="004D620D" w:rsidP="004D620D">
      <w:pPr>
        <w:ind w:left="720"/>
        <w:jc w:val="both"/>
        <w:rPr>
          <w:rFonts w:ascii="Century Gothic" w:hAnsi="Century Gothic" w:cs="Arial"/>
          <w:sz w:val="22"/>
          <w:szCs w:val="22"/>
        </w:rPr>
      </w:pPr>
    </w:p>
    <w:p w14:paraId="5E1F31C9" w14:textId="77777777" w:rsidR="000575EF" w:rsidRDefault="000575EF" w:rsidP="000575EF">
      <w:pPr>
        <w:jc w:val="both"/>
        <w:rPr>
          <w:rFonts w:ascii="Century Gothic" w:hAnsi="Century Gothic" w:cs="Arial"/>
          <w:sz w:val="22"/>
          <w:szCs w:val="22"/>
        </w:rPr>
      </w:pPr>
    </w:p>
    <w:p w14:paraId="6DC5C748" w14:textId="77777777" w:rsidR="004D620D" w:rsidRDefault="004D620D" w:rsidP="000575EF">
      <w:pPr>
        <w:jc w:val="both"/>
        <w:rPr>
          <w:rFonts w:ascii="Century Gothic" w:hAnsi="Century Gothic" w:cs="Arial"/>
          <w:sz w:val="22"/>
          <w:szCs w:val="22"/>
        </w:rPr>
      </w:pPr>
    </w:p>
    <w:p w14:paraId="577AF823" w14:textId="77777777" w:rsidR="0092124C" w:rsidRDefault="0092124C" w:rsidP="000575EF">
      <w:pPr>
        <w:jc w:val="both"/>
        <w:rPr>
          <w:rFonts w:ascii="Century Gothic" w:hAnsi="Century Gothic" w:cs="Arial"/>
          <w:sz w:val="22"/>
          <w:szCs w:val="22"/>
        </w:rPr>
      </w:pPr>
    </w:p>
    <w:p w14:paraId="238E2E9C" w14:textId="77777777" w:rsidR="00AD52C7" w:rsidRPr="00D54A85" w:rsidRDefault="00AD52C7" w:rsidP="000575EF">
      <w:pPr>
        <w:jc w:val="both"/>
        <w:rPr>
          <w:rFonts w:ascii="Century Gothic" w:hAnsi="Century Gothic" w:cs="Arial"/>
          <w:color w:val="000000" w:themeColor="text1"/>
          <w:sz w:val="22"/>
          <w:szCs w:val="22"/>
        </w:rPr>
      </w:pPr>
    </w:p>
    <w:p w14:paraId="209ECC9F" w14:textId="77777777" w:rsidR="008B4ABF" w:rsidRPr="00D54A85" w:rsidRDefault="008B4ABF" w:rsidP="000575EF">
      <w:pPr>
        <w:jc w:val="both"/>
        <w:rPr>
          <w:rFonts w:ascii="Century Gothic" w:hAnsi="Century Gothic" w:cs="Arial"/>
          <w:color w:val="000000" w:themeColor="text1"/>
          <w:sz w:val="22"/>
          <w:szCs w:val="22"/>
        </w:rPr>
      </w:pPr>
    </w:p>
    <w:p w14:paraId="071CC136" w14:textId="77777777" w:rsidR="000575EF" w:rsidRPr="00D54A85" w:rsidRDefault="0092124C" w:rsidP="000575EF">
      <w:pPr>
        <w:jc w:val="both"/>
        <w:rPr>
          <w:rFonts w:ascii="Century Gothic" w:hAnsi="Century Gothic" w:cs="Arial"/>
          <w:b/>
          <w:color w:val="000000" w:themeColor="text1"/>
          <w:sz w:val="22"/>
          <w:szCs w:val="22"/>
        </w:rPr>
      </w:pPr>
      <w:r w:rsidRPr="00D54A85">
        <w:rPr>
          <w:rFonts w:ascii="Century Gothic" w:hAnsi="Century Gothic" w:cs="Arial"/>
          <w:b/>
          <w:color w:val="000000" w:themeColor="text1"/>
          <w:sz w:val="22"/>
          <w:szCs w:val="22"/>
        </w:rPr>
        <w:t xml:space="preserve">5. </w:t>
      </w:r>
      <w:r w:rsidR="000575EF" w:rsidRPr="00D54A85">
        <w:rPr>
          <w:rFonts w:ascii="Century Gothic" w:hAnsi="Century Gothic" w:cs="Arial"/>
          <w:b/>
          <w:color w:val="000000" w:themeColor="text1"/>
          <w:sz w:val="22"/>
          <w:szCs w:val="22"/>
        </w:rPr>
        <w:t xml:space="preserve"> Preparation for ESG Meetings</w:t>
      </w:r>
    </w:p>
    <w:p w14:paraId="752CF919" w14:textId="77777777" w:rsidR="000575EF" w:rsidRPr="00D54A85" w:rsidRDefault="000575EF" w:rsidP="000575EF">
      <w:pPr>
        <w:jc w:val="both"/>
        <w:rPr>
          <w:rFonts w:ascii="Century Gothic" w:hAnsi="Century Gothic" w:cs="Arial"/>
          <w:b/>
          <w:color w:val="000000" w:themeColor="text1"/>
          <w:sz w:val="22"/>
          <w:szCs w:val="22"/>
        </w:rPr>
      </w:pPr>
    </w:p>
    <w:p w14:paraId="595D3508" w14:textId="77777777" w:rsidR="000575EF" w:rsidRPr="00D54A85" w:rsidRDefault="000575EF" w:rsidP="000575EF">
      <w:pPr>
        <w:jc w:val="both"/>
        <w:rPr>
          <w:rFonts w:ascii="Century Gothic" w:hAnsi="Century Gothic" w:cs="Arial"/>
          <w:b/>
          <w:color w:val="000000" w:themeColor="text1"/>
          <w:sz w:val="22"/>
          <w:szCs w:val="22"/>
        </w:rPr>
      </w:pPr>
      <w:r w:rsidRPr="00D54A85">
        <w:rPr>
          <w:rFonts w:ascii="Century Gothic" w:hAnsi="Century Gothic" w:cs="Arial"/>
          <w:b/>
          <w:color w:val="000000" w:themeColor="text1"/>
          <w:sz w:val="22"/>
          <w:szCs w:val="22"/>
        </w:rPr>
        <w:t>The following outlines the responsibilities of key ESG personnel</w:t>
      </w:r>
    </w:p>
    <w:p w14:paraId="67C864F9" w14:textId="77777777" w:rsidR="000575EF" w:rsidRPr="00D54A85" w:rsidRDefault="000575EF" w:rsidP="000575EF">
      <w:pPr>
        <w:jc w:val="both"/>
        <w:rPr>
          <w:rFonts w:ascii="Century Gothic" w:hAnsi="Century Gothic" w:cs="Arial"/>
          <w:color w:val="000000" w:themeColor="text1"/>
          <w:sz w:val="22"/>
          <w:szCs w:val="22"/>
        </w:rPr>
      </w:pPr>
    </w:p>
    <w:p w14:paraId="0DD681F9" w14:textId="77777777" w:rsidR="000575EF" w:rsidRPr="00D54A85" w:rsidRDefault="0092124C" w:rsidP="000575EF">
      <w:pPr>
        <w:jc w:val="both"/>
        <w:rPr>
          <w:rFonts w:ascii="Century Gothic" w:hAnsi="Century Gothic" w:cs="Arial"/>
          <w:color w:val="000000" w:themeColor="text1"/>
          <w:sz w:val="22"/>
          <w:szCs w:val="22"/>
        </w:rPr>
      </w:pPr>
      <w:r w:rsidRPr="00D54A85">
        <w:rPr>
          <w:rFonts w:ascii="Century Gothic" w:hAnsi="Century Gothic" w:cs="Arial"/>
          <w:b/>
          <w:color w:val="000000" w:themeColor="text1"/>
          <w:sz w:val="22"/>
          <w:szCs w:val="22"/>
        </w:rPr>
        <w:t>5.</w:t>
      </w:r>
      <w:r w:rsidR="000575EF" w:rsidRPr="00D54A85">
        <w:rPr>
          <w:rFonts w:ascii="Century Gothic" w:hAnsi="Century Gothic" w:cs="Arial"/>
          <w:b/>
          <w:color w:val="000000" w:themeColor="text1"/>
          <w:sz w:val="22"/>
          <w:szCs w:val="22"/>
        </w:rPr>
        <w:t xml:space="preserve">1 The senior clerical officers </w:t>
      </w:r>
      <w:r w:rsidR="000575EF" w:rsidRPr="00D54A85">
        <w:rPr>
          <w:rFonts w:ascii="Century Gothic" w:hAnsi="Century Gothic" w:cs="Arial"/>
          <w:color w:val="000000" w:themeColor="text1"/>
          <w:sz w:val="22"/>
          <w:szCs w:val="22"/>
        </w:rPr>
        <w:t>will:</w:t>
      </w:r>
    </w:p>
    <w:p w14:paraId="7944D4F1" w14:textId="77777777" w:rsidR="000575EF" w:rsidRPr="00D54A85" w:rsidRDefault="000575EF" w:rsidP="000575EF">
      <w:pPr>
        <w:jc w:val="both"/>
        <w:rPr>
          <w:rFonts w:ascii="Century Gothic" w:hAnsi="Century Gothic" w:cs="Arial"/>
          <w:color w:val="000000" w:themeColor="text1"/>
          <w:sz w:val="22"/>
          <w:szCs w:val="22"/>
        </w:rPr>
      </w:pPr>
    </w:p>
    <w:p w14:paraId="60AA1730" w14:textId="77777777" w:rsidR="000575EF" w:rsidRPr="00D54A85" w:rsidRDefault="000575EF"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Receive and collate all referrals received (adult concern reports, or referrals from Housing or police repeat caller referrals)</w:t>
      </w:r>
    </w:p>
    <w:p w14:paraId="78486D2B" w14:textId="77777777" w:rsidR="004D620D" w:rsidRPr="00D54A85" w:rsidRDefault="004D620D" w:rsidP="00D35F38">
      <w:pPr>
        <w:jc w:val="both"/>
        <w:rPr>
          <w:rFonts w:ascii="Century Gothic" w:hAnsi="Century Gothic" w:cs="Arial"/>
          <w:color w:val="000000" w:themeColor="text1"/>
          <w:sz w:val="22"/>
          <w:szCs w:val="22"/>
        </w:rPr>
      </w:pPr>
    </w:p>
    <w:p w14:paraId="0D90F792" w14:textId="77777777" w:rsidR="004D620D" w:rsidRPr="00D54A85" w:rsidRDefault="004D620D"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 xml:space="preserve">Examine all the police reports and check them for </w:t>
      </w:r>
      <w:r w:rsidRPr="00D54A85">
        <w:rPr>
          <w:rFonts w:ascii="Century Gothic" w:hAnsi="Century Gothic" w:cs="Arial"/>
          <w:b/>
          <w:color w:val="000000" w:themeColor="text1"/>
          <w:sz w:val="22"/>
          <w:szCs w:val="22"/>
        </w:rPr>
        <w:t>ALL</w:t>
      </w:r>
      <w:r w:rsidRPr="00D54A85">
        <w:rPr>
          <w:rFonts w:ascii="Century Gothic" w:hAnsi="Century Gothic" w:cs="Arial"/>
          <w:color w:val="000000" w:themeColor="text1"/>
          <w:sz w:val="22"/>
          <w:szCs w:val="22"/>
        </w:rPr>
        <w:t xml:space="preserve"> adults detailed on each police report as being “adult concerns”</w:t>
      </w:r>
      <w:r w:rsidR="00B50E48" w:rsidRPr="00D54A85">
        <w:rPr>
          <w:rFonts w:ascii="Century Gothic" w:hAnsi="Century Gothic" w:cs="Arial"/>
          <w:color w:val="000000" w:themeColor="text1"/>
          <w:sz w:val="22"/>
          <w:szCs w:val="22"/>
        </w:rPr>
        <w:t xml:space="preserve"> </w:t>
      </w:r>
      <w:r w:rsidR="00B50E48" w:rsidRPr="00D54A85">
        <w:rPr>
          <w:rFonts w:ascii="Century Gothic" w:hAnsi="Century Gothic" w:cs="Arial"/>
          <w:b/>
          <w:color w:val="000000" w:themeColor="text1"/>
          <w:sz w:val="22"/>
          <w:szCs w:val="22"/>
        </w:rPr>
        <w:t xml:space="preserve">(some reports may detail more than one adult the police have concerns about). </w:t>
      </w:r>
    </w:p>
    <w:p w14:paraId="0D7653B7" w14:textId="77777777" w:rsidR="000575EF" w:rsidRPr="00D54A85" w:rsidRDefault="000575EF" w:rsidP="000575EF">
      <w:pPr>
        <w:jc w:val="both"/>
        <w:rPr>
          <w:rFonts w:ascii="Century Gothic" w:hAnsi="Century Gothic" w:cs="Arial"/>
          <w:color w:val="000000" w:themeColor="text1"/>
          <w:sz w:val="22"/>
          <w:szCs w:val="22"/>
        </w:rPr>
      </w:pPr>
    </w:p>
    <w:p w14:paraId="0F764563" w14:textId="6DD1287F" w:rsidR="000575EF" w:rsidRPr="00D54A85" w:rsidRDefault="000575EF"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 xml:space="preserve">Check </w:t>
      </w:r>
      <w:proofErr w:type="spellStart"/>
      <w:r w:rsidRPr="00D54A85">
        <w:rPr>
          <w:rFonts w:ascii="Century Gothic" w:hAnsi="Century Gothic" w:cs="Arial"/>
          <w:color w:val="000000" w:themeColor="text1"/>
          <w:sz w:val="22"/>
          <w:szCs w:val="22"/>
        </w:rPr>
        <w:t>Emis</w:t>
      </w:r>
      <w:proofErr w:type="spellEnd"/>
      <w:r w:rsidRPr="00D54A85">
        <w:rPr>
          <w:rFonts w:ascii="Century Gothic" w:hAnsi="Century Gothic" w:cs="Arial"/>
          <w:color w:val="000000" w:themeColor="text1"/>
          <w:sz w:val="22"/>
          <w:szCs w:val="22"/>
        </w:rPr>
        <w:t>, Clinical Portal and CareFirst NHS/Social Work information systems to check whether there is any information known about individuals either subject to adult concern reports, repeat police caller, or community safety team referrals</w:t>
      </w:r>
    </w:p>
    <w:p w14:paraId="47509964" w14:textId="77777777" w:rsidR="00D35F38" w:rsidRPr="00D54A85" w:rsidRDefault="00D35F38" w:rsidP="00D35F38">
      <w:pPr>
        <w:pStyle w:val="ListParagraph"/>
        <w:rPr>
          <w:rFonts w:ascii="Century Gothic" w:hAnsi="Century Gothic" w:cs="Arial"/>
          <w:color w:val="000000" w:themeColor="text1"/>
          <w:sz w:val="22"/>
          <w:szCs w:val="22"/>
        </w:rPr>
      </w:pPr>
    </w:p>
    <w:p w14:paraId="7A197488" w14:textId="77777777" w:rsidR="00D35F38" w:rsidRPr="00D54A85" w:rsidRDefault="00D35F38"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b/>
          <w:color w:val="000000" w:themeColor="text1"/>
          <w:sz w:val="22"/>
          <w:szCs w:val="22"/>
        </w:rPr>
        <w:t>ANY/ALL reports found t</w:t>
      </w:r>
      <w:r w:rsidR="00B50E48" w:rsidRPr="00D54A85">
        <w:rPr>
          <w:rFonts w:ascii="Century Gothic" w:hAnsi="Century Gothic" w:cs="Arial"/>
          <w:b/>
          <w:color w:val="000000" w:themeColor="text1"/>
          <w:sz w:val="22"/>
          <w:szCs w:val="22"/>
        </w:rPr>
        <w:t xml:space="preserve">o be open already to any AHSCP team </w:t>
      </w:r>
      <w:r w:rsidRPr="00D54A85">
        <w:rPr>
          <w:rFonts w:ascii="Century Gothic" w:hAnsi="Century Gothic" w:cs="Arial"/>
          <w:b/>
          <w:color w:val="000000" w:themeColor="text1"/>
          <w:sz w:val="22"/>
          <w:szCs w:val="22"/>
        </w:rPr>
        <w:t>will be sent directly to that team. All other reports will become part of the ESG process.</w:t>
      </w:r>
      <w:r w:rsidRPr="00D54A85">
        <w:rPr>
          <w:rFonts w:ascii="Century Gothic" w:hAnsi="Century Gothic" w:cs="Arial"/>
          <w:color w:val="000000" w:themeColor="text1"/>
          <w:sz w:val="22"/>
          <w:szCs w:val="22"/>
        </w:rPr>
        <w:t xml:space="preserve"> The rest of this procedural guide relates only to reports received on cases that are not identified by the Care First/ NHS checks as being open cases</w:t>
      </w:r>
      <w:r w:rsidR="00B50E48" w:rsidRPr="00D54A85">
        <w:rPr>
          <w:rFonts w:ascii="Century Gothic" w:hAnsi="Century Gothic" w:cs="Arial"/>
          <w:color w:val="000000" w:themeColor="text1"/>
          <w:sz w:val="22"/>
          <w:szCs w:val="22"/>
        </w:rPr>
        <w:t>.</w:t>
      </w:r>
    </w:p>
    <w:p w14:paraId="3D987221" w14:textId="77777777" w:rsidR="00B50E48" w:rsidRPr="00D54A85" w:rsidRDefault="00B50E48" w:rsidP="00B50E48">
      <w:pPr>
        <w:pStyle w:val="ListParagraph"/>
        <w:rPr>
          <w:rFonts w:ascii="Century Gothic" w:hAnsi="Century Gothic" w:cs="Arial"/>
          <w:b/>
          <w:color w:val="000000" w:themeColor="text1"/>
          <w:sz w:val="22"/>
          <w:szCs w:val="22"/>
        </w:rPr>
      </w:pPr>
    </w:p>
    <w:p w14:paraId="1C5F250C" w14:textId="77777777" w:rsidR="00B50E48" w:rsidRPr="00D54A85" w:rsidRDefault="00B50E48" w:rsidP="000575EF">
      <w:pPr>
        <w:numPr>
          <w:ilvl w:val="0"/>
          <w:numId w:val="2"/>
        </w:numPr>
        <w:jc w:val="both"/>
        <w:rPr>
          <w:rFonts w:ascii="Century Gothic" w:hAnsi="Century Gothic" w:cs="Arial"/>
          <w:b/>
          <w:color w:val="000000" w:themeColor="text1"/>
          <w:sz w:val="22"/>
          <w:szCs w:val="22"/>
        </w:rPr>
      </w:pPr>
      <w:r w:rsidRPr="00D54A85">
        <w:rPr>
          <w:rFonts w:ascii="Century Gothic" w:hAnsi="Century Gothic" w:cs="Arial"/>
          <w:b/>
          <w:color w:val="000000" w:themeColor="text1"/>
          <w:sz w:val="22"/>
          <w:szCs w:val="22"/>
        </w:rPr>
        <w:t>All reports on non-open cases will always be sent to the APRO for processing through to the next ESG.</w:t>
      </w:r>
    </w:p>
    <w:p w14:paraId="091CF4A9" w14:textId="77777777" w:rsidR="000575EF" w:rsidRPr="00D54A85" w:rsidRDefault="000575EF" w:rsidP="000575EF">
      <w:pPr>
        <w:jc w:val="both"/>
        <w:rPr>
          <w:rFonts w:ascii="Century Gothic" w:hAnsi="Century Gothic" w:cs="Arial"/>
          <w:color w:val="000000" w:themeColor="text1"/>
          <w:sz w:val="22"/>
          <w:szCs w:val="22"/>
        </w:rPr>
      </w:pPr>
    </w:p>
    <w:p w14:paraId="36E2ACD2" w14:textId="0C0B7418" w:rsidR="000575EF" w:rsidRPr="00D54A85" w:rsidRDefault="000575EF"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 xml:space="preserve">Checking CareFirst will involve looking into information held in Networks and Relationships History to ascertain whether a community care team were previously involved; the aim being to make sure any relevant information held by social </w:t>
      </w:r>
      <w:r w:rsidR="00480856">
        <w:rPr>
          <w:rFonts w:ascii="Century Gothic" w:hAnsi="Century Gothic" w:cs="Arial"/>
          <w:color w:val="000000" w:themeColor="text1"/>
          <w:sz w:val="22"/>
          <w:szCs w:val="22"/>
        </w:rPr>
        <w:t>care and health</w:t>
      </w:r>
      <w:r w:rsidR="00480856" w:rsidRPr="00D54A85">
        <w:rPr>
          <w:rFonts w:ascii="Century Gothic" w:hAnsi="Century Gothic" w:cs="Arial"/>
          <w:color w:val="000000" w:themeColor="text1"/>
          <w:sz w:val="22"/>
          <w:szCs w:val="22"/>
        </w:rPr>
        <w:t xml:space="preserve"> </w:t>
      </w:r>
      <w:r w:rsidRPr="00D54A85">
        <w:rPr>
          <w:rFonts w:ascii="Century Gothic" w:hAnsi="Century Gothic" w:cs="Arial"/>
          <w:color w:val="000000" w:themeColor="text1"/>
          <w:sz w:val="22"/>
          <w:szCs w:val="22"/>
        </w:rPr>
        <w:t xml:space="preserve">is available for ESG consideration. </w:t>
      </w:r>
      <w:proofErr w:type="spellStart"/>
      <w:r w:rsidRPr="00D54A85">
        <w:rPr>
          <w:rFonts w:ascii="Century Gothic" w:hAnsi="Century Gothic" w:cs="Arial"/>
          <w:color w:val="000000" w:themeColor="text1"/>
          <w:sz w:val="22"/>
          <w:szCs w:val="22"/>
        </w:rPr>
        <w:t>Emis</w:t>
      </w:r>
      <w:proofErr w:type="spellEnd"/>
      <w:r w:rsidRPr="00D54A85">
        <w:rPr>
          <w:rFonts w:ascii="Century Gothic" w:hAnsi="Century Gothic" w:cs="Arial"/>
          <w:color w:val="000000" w:themeColor="text1"/>
          <w:sz w:val="22"/>
          <w:szCs w:val="22"/>
        </w:rPr>
        <w:t xml:space="preserve"> and Clinical Portal information will identify key health information including the name of the adult’s GP.</w:t>
      </w:r>
    </w:p>
    <w:p w14:paraId="310CBB53" w14:textId="77777777" w:rsidR="00D35F38" w:rsidRPr="00D54A85" w:rsidRDefault="00D35F38" w:rsidP="00D35F38">
      <w:pPr>
        <w:pStyle w:val="ListParagraph"/>
        <w:rPr>
          <w:rFonts w:ascii="Century Gothic" w:hAnsi="Century Gothic" w:cs="Arial"/>
          <w:color w:val="000000" w:themeColor="text1"/>
          <w:sz w:val="22"/>
          <w:szCs w:val="22"/>
        </w:rPr>
      </w:pPr>
    </w:p>
    <w:p w14:paraId="507B1A1F" w14:textId="77777777" w:rsidR="00D35F38" w:rsidRPr="00D54A85" w:rsidRDefault="00D35F38"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The checks will also identify whether the adult referred is or was open to CAMHS and this information will be forwarded to the APRO along with the report.</w:t>
      </w:r>
    </w:p>
    <w:p w14:paraId="1DA5EF3B" w14:textId="77777777" w:rsidR="00D35F38" w:rsidRPr="00D54A85" w:rsidRDefault="00D35F38" w:rsidP="00D35F38">
      <w:pPr>
        <w:pStyle w:val="ListParagraph"/>
        <w:rPr>
          <w:rFonts w:ascii="Century Gothic" w:hAnsi="Century Gothic" w:cs="Arial"/>
          <w:color w:val="000000" w:themeColor="text1"/>
          <w:sz w:val="22"/>
          <w:szCs w:val="22"/>
        </w:rPr>
      </w:pPr>
    </w:p>
    <w:p w14:paraId="01D7675B" w14:textId="77777777" w:rsidR="00D35F38" w:rsidRPr="00D54A85" w:rsidRDefault="00D35F38" w:rsidP="000575EF">
      <w:pPr>
        <w:numPr>
          <w:ilvl w:val="0"/>
          <w:numId w:val="2"/>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All reports processed on an adult who is found to be open to a psychiatrist or CAMHS will always be sent to the psychiatrist concerned for information (and any necessary ongoing action)</w:t>
      </w:r>
    </w:p>
    <w:p w14:paraId="3FA4B506" w14:textId="77777777" w:rsidR="000575EF" w:rsidRDefault="000575EF" w:rsidP="000575EF">
      <w:pPr>
        <w:jc w:val="both"/>
        <w:rPr>
          <w:rFonts w:ascii="Century Gothic" w:hAnsi="Century Gothic" w:cs="Arial"/>
          <w:sz w:val="22"/>
          <w:szCs w:val="22"/>
        </w:rPr>
      </w:pPr>
    </w:p>
    <w:p w14:paraId="2CC16C0B" w14:textId="77777777" w:rsidR="000575EF" w:rsidRDefault="000575EF" w:rsidP="000575EF">
      <w:pPr>
        <w:numPr>
          <w:ilvl w:val="0"/>
          <w:numId w:val="2"/>
        </w:numPr>
        <w:jc w:val="both"/>
        <w:rPr>
          <w:rFonts w:ascii="Century Gothic" w:hAnsi="Century Gothic" w:cs="Arial"/>
          <w:sz w:val="22"/>
          <w:szCs w:val="22"/>
        </w:rPr>
      </w:pPr>
      <w:r>
        <w:rPr>
          <w:rFonts w:ascii="Century Gothic" w:hAnsi="Century Gothic" w:cs="Arial"/>
          <w:sz w:val="22"/>
          <w:szCs w:val="22"/>
        </w:rPr>
        <w:t>Identify CHI number</w:t>
      </w:r>
    </w:p>
    <w:p w14:paraId="135AA9B5" w14:textId="77777777" w:rsidR="000575EF" w:rsidRDefault="000575EF" w:rsidP="000575EF">
      <w:pPr>
        <w:jc w:val="both"/>
        <w:rPr>
          <w:rFonts w:ascii="Century Gothic" w:hAnsi="Century Gothic" w:cs="Arial"/>
          <w:sz w:val="22"/>
          <w:szCs w:val="22"/>
        </w:rPr>
      </w:pPr>
    </w:p>
    <w:p w14:paraId="182D31B7" w14:textId="77777777" w:rsidR="000575EF" w:rsidRDefault="000575EF" w:rsidP="000575EF">
      <w:pPr>
        <w:numPr>
          <w:ilvl w:val="0"/>
          <w:numId w:val="2"/>
        </w:numPr>
        <w:jc w:val="both"/>
        <w:rPr>
          <w:rFonts w:ascii="Century Gothic" w:hAnsi="Century Gothic" w:cs="Arial"/>
          <w:sz w:val="22"/>
          <w:szCs w:val="22"/>
        </w:rPr>
      </w:pPr>
      <w:r>
        <w:rPr>
          <w:rFonts w:ascii="Century Gothic" w:hAnsi="Century Gothic" w:cs="Arial"/>
          <w:sz w:val="22"/>
          <w:szCs w:val="22"/>
        </w:rPr>
        <w:t>Record the information known about the individuals on an email</w:t>
      </w:r>
    </w:p>
    <w:p w14:paraId="18D8EC5C" w14:textId="77777777" w:rsidR="000575EF" w:rsidRDefault="000575EF" w:rsidP="000575EF">
      <w:pPr>
        <w:pStyle w:val="ListParagraph"/>
        <w:rPr>
          <w:rFonts w:ascii="Century Gothic" w:hAnsi="Century Gothic" w:cs="Arial"/>
          <w:sz w:val="22"/>
          <w:szCs w:val="22"/>
        </w:rPr>
      </w:pPr>
    </w:p>
    <w:p w14:paraId="54F045B6" w14:textId="2E717C2F" w:rsidR="000575EF" w:rsidRDefault="000575EF" w:rsidP="000575EF">
      <w:pPr>
        <w:numPr>
          <w:ilvl w:val="0"/>
          <w:numId w:val="2"/>
        </w:numPr>
        <w:jc w:val="both"/>
        <w:rPr>
          <w:rFonts w:ascii="Century Gothic" w:hAnsi="Century Gothic" w:cs="Arial"/>
          <w:sz w:val="22"/>
          <w:szCs w:val="22"/>
        </w:rPr>
      </w:pPr>
      <w:r>
        <w:rPr>
          <w:rFonts w:ascii="Century Gothic" w:hAnsi="Century Gothic" w:cs="Arial"/>
          <w:sz w:val="22"/>
          <w:szCs w:val="22"/>
        </w:rPr>
        <w:t xml:space="preserve">Pass all ACR’s and information </w:t>
      </w:r>
      <w:r w:rsidR="00B50E48">
        <w:rPr>
          <w:rFonts w:ascii="Century Gothic" w:hAnsi="Century Gothic" w:cs="Arial"/>
          <w:sz w:val="22"/>
          <w:szCs w:val="22"/>
        </w:rPr>
        <w:t>identified from Care First/NHS systems</w:t>
      </w:r>
      <w:r>
        <w:rPr>
          <w:rFonts w:ascii="Century Gothic" w:hAnsi="Century Gothic" w:cs="Arial"/>
          <w:sz w:val="22"/>
          <w:szCs w:val="22"/>
        </w:rPr>
        <w:t xml:space="preserve"> on </w:t>
      </w:r>
      <w:r w:rsidR="00FB48A0" w:rsidRPr="009C738C">
        <w:rPr>
          <w:rFonts w:ascii="Century Gothic" w:hAnsi="Century Gothic" w:cs="Arial"/>
          <w:b/>
          <w:sz w:val="22"/>
          <w:szCs w:val="22"/>
        </w:rPr>
        <w:t>non-open</w:t>
      </w:r>
      <w:r w:rsidRPr="009C738C">
        <w:rPr>
          <w:rFonts w:ascii="Century Gothic" w:hAnsi="Century Gothic" w:cs="Arial"/>
          <w:b/>
          <w:sz w:val="22"/>
          <w:szCs w:val="22"/>
        </w:rPr>
        <w:t xml:space="preserve"> cases</w:t>
      </w:r>
      <w:r>
        <w:rPr>
          <w:rFonts w:ascii="Century Gothic" w:hAnsi="Century Gothic" w:cs="Arial"/>
          <w:sz w:val="22"/>
          <w:szCs w:val="22"/>
        </w:rPr>
        <w:t xml:space="preserve"> to the A</w:t>
      </w:r>
      <w:r w:rsidR="00B50E48">
        <w:rPr>
          <w:rFonts w:ascii="Century Gothic" w:hAnsi="Century Gothic" w:cs="Arial"/>
          <w:sz w:val="22"/>
          <w:szCs w:val="22"/>
        </w:rPr>
        <w:t>PRO</w:t>
      </w:r>
      <w:r>
        <w:rPr>
          <w:rFonts w:ascii="Century Gothic" w:hAnsi="Century Gothic" w:cs="Arial"/>
          <w:sz w:val="22"/>
          <w:szCs w:val="22"/>
        </w:rPr>
        <w:t xml:space="preserve"> </w:t>
      </w:r>
    </w:p>
    <w:p w14:paraId="20AF2B1D" w14:textId="77777777" w:rsidR="000575EF" w:rsidRDefault="000575EF" w:rsidP="000575EF">
      <w:pPr>
        <w:jc w:val="both"/>
        <w:rPr>
          <w:rFonts w:ascii="Century Gothic" w:hAnsi="Century Gothic" w:cs="Arial"/>
          <w:sz w:val="22"/>
          <w:szCs w:val="22"/>
        </w:rPr>
      </w:pPr>
    </w:p>
    <w:p w14:paraId="7B15C2C3" w14:textId="52B5EB25" w:rsidR="000575EF" w:rsidRDefault="000575EF" w:rsidP="000575EF">
      <w:pPr>
        <w:numPr>
          <w:ilvl w:val="0"/>
          <w:numId w:val="2"/>
        </w:numPr>
        <w:jc w:val="both"/>
        <w:rPr>
          <w:rFonts w:ascii="Century Gothic" w:hAnsi="Century Gothic" w:cs="Arial"/>
          <w:sz w:val="22"/>
          <w:szCs w:val="22"/>
        </w:rPr>
      </w:pPr>
      <w:r>
        <w:rPr>
          <w:rFonts w:ascii="Century Gothic" w:hAnsi="Century Gothic" w:cs="Arial"/>
          <w:sz w:val="22"/>
          <w:szCs w:val="22"/>
        </w:rPr>
        <w:t xml:space="preserve">Pass all ACR’s on new/previously closed cases, and on cases where either there is a child or high risk offender involved in any </w:t>
      </w:r>
      <w:proofErr w:type="gramStart"/>
      <w:r>
        <w:rPr>
          <w:rFonts w:ascii="Century Gothic" w:hAnsi="Century Gothic" w:cs="Arial"/>
          <w:sz w:val="22"/>
          <w:szCs w:val="22"/>
        </w:rPr>
        <w:t>way,  with</w:t>
      </w:r>
      <w:proofErr w:type="gramEnd"/>
      <w:r>
        <w:rPr>
          <w:rFonts w:ascii="Century Gothic" w:hAnsi="Century Gothic" w:cs="Arial"/>
          <w:sz w:val="22"/>
          <w:szCs w:val="22"/>
        </w:rPr>
        <w:t xml:space="preserve"> the known CareFirst/</w:t>
      </w:r>
      <w:r w:rsidR="00480856">
        <w:rPr>
          <w:rFonts w:ascii="Century Gothic" w:hAnsi="Century Gothic" w:cs="Arial"/>
          <w:sz w:val="22"/>
          <w:szCs w:val="22"/>
        </w:rPr>
        <w:t xml:space="preserve">EMIS </w:t>
      </w:r>
      <w:r>
        <w:rPr>
          <w:rFonts w:ascii="Century Gothic" w:hAnsi="Century Gothic" w:cs="Arial"/>
          <w:sz w:val="22"/>
          <w:szCs w:val="22"/>
        </w:rPr>
        <w:t>information to the Adult Protection Review Officer</w:t>
      </w:r>
    </w:p>
    <w:p w14:paraId="0CDD9AC5" w14:textId="77777777" w:rsidR="000575EF" w:rsidRDefault="000575EF" w:rsidP="000575EF">
      <w:pPr>
        <w:pStyle w:val="ListParagraph"/>
        <w:rPr>
          <w:rFonts w:ascii="Century Gothic" w:hAnsi="Century Gothic" w:cs="Arial"/>
          <w:sz w:val="22"/>
          <w:szCs w:val="22"/>
        </w:rPr>
      </w:pPr>
    </w:p>
    <w:p w14:paraId="2C8728A5" w14:textId="77777777" w:rsidR="000575EF" w:rsidRPr="009C738C" w:rsidRDefault="000575EF" w:rsidP="000575EF">
      <w:pPr>
        <w:numPr>
          <w:ilvl w:val="0"/>
          <w:numId w:val="2"/>
        </w:numPr>
        <w:jc w:val="both"/>
        <w:rPr>
          <w:rFonts w:ascii="Century Gothic" w:hAnsi="Century Gothic" w:cs="Arial"/>
          <w:sz w:val="22"/>
          <w:szCs w:val="22"/>
        </w:rPr>
      </w:pPr>
      <w:r>
        <w:rPr>
          <w:rFonts w:ascii="Century Gothic" w:hAnsi="Century Gothic" w:cs="Arial"/>
          <w:sz w:val="22"/>
          <w:szCs w:val="22"/>
        </w:rPr>
        <w:t xml:space="preserve">Pass on all ACR’s on </w:t>
      </w:r>
      <w:r w:rsidRPr="009C738C">
        <w:rPr>
          <w:rFonts w:ascii="Century Gothic" w:hAnsi="Century Gothic" w:cs="Arial"/>
          <w:b/>
          <w:sz w:val="22"/>
          <w:szCs w:val="22"/>
        </w:rPr>
        <w:t>open cases</w:t>
      </w:r>
      <w:r>
        <w:rPr>
          <w:rFonts w:ascii="Century Gothic" w:hAnsi="Century Gothic" w:cs="Arial"/>
          <w:sz w:val="22"/>
          <w:szCs w:val="22"/>
        </w:rPr>
        <w:t xml:space="preserve"> to the appropriate team manager and open worker</w:t>
      </w:r>
    </w:p>
    <w:p w14:paraId="582F1ACE" w14:textId="77777777" w:rsidR="000575EF" w:rsidRDefault="000575EF" w:rsidP="000575EF">
      <w:pPr>
        <w:jc w:val="both"/>
        <w:rPr>
          <w:rFonts w:ascii="Century Gothic" w:hAnsi="Century Gothic" w:cs="Arial"/>
          <w:sz w:val="22"/>
          <w:szCs w:val="22"/>
        </w:rPr>
      </w:pPr>
    </w:p>
    <w:p w14:paraId="22243B03" w14:textId="77777777" w:rsidR="000575EF" w:rsidRDefault="0092124C" w:rsidP="000575EF">
      <w:pPr>
        <w:jc w:val="both"/>
        <w:rPr>
          <w:rFonts w:ascii="Century Gothic" w:hAnsi="Century Gothic" w:cs="Arial"/>
          <w:b/>
          <w:sz w:val="22"/>
          <w:szCs w:val="22"/>
        </w:rPr>
      </w:pPr>
      <w:proofErr w:type="gramStart"/>
      <w:r>
        <w:rPr>
          <w:rFonts w:ascii="Century Gothic" w:hAnsi="Century Gothic" w:cs="Arial"/>
          <w:b/>
          <w:sz w:val="22"/>
          <w:szCs w:val="22"/>
        </w:rPr>
        <w:t>5</w:t>
      </w:r>
      <w:r w:rsidR="000575EF">
        <w:rPr>
          <w:rFonts w:ascii="Century Gothic" w:hAnsi="Century Gothic" w:cs="Arial"/>
          <w:b/>
          <w:sz w:val="22"/>
          <w:szCs w:val="22"/>
        </w:rPr>
        <w:t xml:space="preserve">.2 </w:t>
      </w:r>
      <w:r>
        <w:rPr>
          <w:rFonts w:ascii="Century Gothic" w:hAnsi="Century Gothic" w:cs="Arial"/>
          <w:b/>
          <w:sz w:val="22"/>
          <w:szCs w:val="22"/>
        </w:rPr>
        <w:t xml:space="preserve"> </w:t>
      </w:r>
      <w:r w:rsidR="000575EF">
        <w:rPr>
          <w:rFonts w:ascii="Century Gothic" w:hAnsi="Century Gothic" w:cs="Arial"/>
          <w:b/>
          <w:sz w:val="22"/>
          <w:szCs w:val="22"/>
        </w:rPr>
        <w:t>The</w:t>
      </w:r>
      <w:proofErr w:type="gramEnd"/>
      <w:r w:rsidR="000575EF">
        <w:rPr>
          <w:rFonts w:ascii="Century Gothic" w:hAnsi="Century Gothic" w:cs="Arial"/>
          <w:b/>
          <w:sz w:val="22"/>
          <w:szCs w:val="22"/>
        </w:rPr>
        <w:t xml:space="preserve"> Adult Protection Review Officer will:</w:t>
      </w:r>
    </w:p>
    <w:p w14:paraId="62F8A453" w14:textId="77777777" w:rsidR="000575EF" w:rsidRDefault="000575EF" w:rsidP="000575EF">
      <w:pPr>
        <w:jc w:val="both"/>
        <w:rPr>
          <w:rFonts w:ascii="Century Gothic" w:hAnsi="Century Gothic" w:cs="Arial"/>
          <w:b/>
          <w:sz w:val="22"/>
          <w:szCs w:val="22"/>
        </w:rPr>
      </w:pPr>
    </w:p>
    <w:p w14:paraId="77C4F3DE" w14:textId="77777777" w:rsidR="000575EF" w:rsidRDefault="000575EF" w:rsidP="000575EF">
      <w:pPr>
        <w:numPr>
          <w:ilvl w:val="0"/>
          <w:numId w:val="16"/>
        </w:numPr>
        <w:jc w:val="both"/>
        <w:rPr>
          <w:rFonts w:ascii="Century Gothic" w:hAnsi="Century Gothic" w:cs="Arial"/>
          <w:sz w:val="22"/>
          <w:szCs w:val="22"/>
        </w:rPr>
      </w:pPr>
      <w:r>
        <w:rPr>
          <w:rFonts w:ascii="Century Gothic" w:hAnsi="Century Gothic" w:cs="Arial"/>
          <w:sz w:val="22"/>
          <w:szCs w:val="22"/>
        </w:rPr>
        <w:t>Read all th</w:t>
      </w:r>
      <w:r w:rsidR="0092124C">
        <w:rPr>
          <w:rFonts w:ascii="Century Gothic" w:hAnsi="Century Gothic" w:cs="Arial"/>
          <w:sz w:val="22"/>
          <w:szCs w:val="22"/>
        </w:rPr>
        <w:t>e adult concern reports (on non-</w:t>
      </w:r>
      <w:r>
        <w:rPr>
          <w:rFonts w:ascii="Century Gothic" w:hAnsi="Century Gothic" w:cs="Arial"/>
          <w:sz w:val="22"/>
          <w:szCs w:val="22"/>
        </w:rPr>
        <w:t xml:space="preserve">open cases and on all cases where either a high risk offender or child is </w:t>
      </w:r>
      <w:r w:rsidR="004D620D">
        <w:rPr>
          <w:rFonts w:ascii="Century Gothic" w:hAnsi="Century Gothic" w:cs="Arial"/>
          <w:sz w:val="22"/>
          <w:szCs w:val="22"/>
        </w:rPr>
        <w:t>identified</w:t>
      </w:r>
      <w:r>
        <w:rPr>
          <w:rFonts w:ascii="Century Gothic" w:hAnsi="Century Gothic" w:cs="Arial"/>
          <w:sz w:val="22"/>
          <w:szCs w:val="22"/>
        </w:rPr>
        <w:t xml:space="preserve"> by the initial checks) as they come in and decide whether an urgent referral to a specific team is required or an alert regarding a child or a high risk offender must be sent either to children’s services of CJS respectively.</w:t>
      </w:r>
    </w:p>
    <w:p w14:paraId="59CC852E" w14:textId="77777777" w:rsidR="000575EF" w:rsidRDefault="000575EF" w:rsidP="000575EF">
      <w:pPr>
        <w:jc w:val="both"/>
        <w:rPr>
          <w:rFonts w:ascii="Century Gothic" w:hAnsi="Century Gothic" w:cs="Arial"/>
          <w:sz w:val="22"/>
          <w:szCs w:val="22"/>
        </w:rPr>
      </w:pPr>
    </w:p>
    <w:p w14:paraId="161E2788" w14:textId="77777777" w:rsidR="000575EF" w:rsidRDefault="000575EF" w:rsidP="000575EF">
      <w:pPr>
        <w:numPr>
          <w:ilvl w:val="0"/>
          <w:numId w:val="16"/>
        </w:numPr>
        <w:jc w:val="both"/>
        <w:rPr>
          <w:rFonts w:ascii="Century Gothic" w:hAnsi="Century Gothic" w:cs="Arial"/>
          <w:sz w:val="22"/>
          <w:szCs w:val="22"/>
        </w:rPr>
      </w:pPr>
      <w:r>
        <w:rPr>
          <w:rFonts w:ascii="Century Gothic" w:hAnsi="Century Gothic" w:cs="Arial"/>
          <w:sz w:val="22"/>
          <w:szCs w:val="22"/>
        </w:rPr>
        <w:t>Send any adult concern reports regards any illegal drug overdose to the Team Managers (Angus Integrated Drug and Alcohol Recovery Service)</w:t>
      </w:r>
      <w:r w:rsidR="00124119">
        <w:rPr>
          <w:rFonts w:ascii="Century Gothic" w:hAnsi="Century Gothic" w:cs="Arial"/>
          <w:sz w:val="22"/>
          <w:szCs w:val="22"/>
        </w:rPr>
        <w:t xml:space="preserve"> as soon as possible.</w:t>
      </w:r>
    </w:p>
    <w:p w14:paraId="1DDF3C83" w14:textId="77777777" w:rsidR="000575EF" w:rsidRDefault="000575EF" w:rsidP="000575EF">
      <w:pPr>
        <w:pStyle w:val="ListParagraph"/>
        <w:rPr>
          <w:rFonts w:ascii="Century Gothic" w:hAnsi="Century Gothic" w:cs="Arial"/>
          <w:sz w:val="22"/>
          <w:szCs w:val="22"/>
        </w:rPr>
      </w:pPr>
    </w:p>
    <w:p w14:paraId="18213899" w14:textId="77777777" w:rsidR="000575EF" w:rsidRPr="002420AB" w:rsidRDefault="000575EF" w:rsidP="000575EF">
      <w:pPr>
        <w:numPr>
          <w:ilvl w:val="0"/>
          <w:numId w:val="16"/>
        </w:numPr>
        <w:jc w:val="both"/>
        <w:rPr>
          <w:rFonts w:ascii="Century Gothic" w:hAnsi="Century Gothic" w:cs="Arial"/>
          <w:sz w:val="22"/>
          <w:szCs w:val="22"/>
        </w:rPr>
      </w:pPr>
      <w:r>
        <w:rPr>
          <w:rFonts w:ascii="Century Gothic" w:hAnsi="Century Gothic" w:cs="Arial"/>
          <w:sz w:val="22"/>
          <w:szCs w:val="22"/>
        </w:rPr>
        <w:t>Two days before the next ESG send all the papers relevant to the cases sched</w:t>
      </w:r>
      <w:r w:rsidR="00B50E48">
        <w:rPr>
          <w:rFonts w:ascii="Century Gothic" w:hAnsi="Century Gothic" w:cs="Arial"/>
          <w:sz w:val="22"/>
          <w:szCs w:val="22"/>
        </w:rPr>
        <w:t>uled for discussion to all ESG</w:t>
      </w:r>
      <w:r>
        <w:rPr>
          <w:rFonts w:ascii="Century Gothic" w:hAnsi="Century Gothic" w:cs="Arial"/>
          <w:sz w:val="22"/>
          <w:szCs w:val="22"/>
        </w:rPr>
        <w:t xml:space="preserve"> members </w:t>
      </w:r>
    </w:p>
    <w:p w14:paraId="4D84F23D" w14:textId="77777777" w:rsidR="000575EF" w:rsidRDefault="000575EF" w:rsidP="000575EF">
      <w:pPr>
        <w:jc w:val="both"/>
        <w:rPr>
          <w:rFonts w:ascii="Century Gothic" w:hAnsi="Century Gothic" w:cs="Arial"/>
          <w:sz w:val="22"/>
          <w:szCs w:val="22"/>
        </w:rPr>
      </w:pPr>
    </w:p>
    <w:p w14:paraId="004DF1E5" w14:textId="77777777" w:rsidR="0092124C" w:rsidRDefault="0092124C" w:rsidP="000575EF">
      <w:pPr>
        <w:jc w:val="both"/>
        <w:rPr>
          <w:rFonts w:ascii="Century Gothic" w:hAnsi="Century Gothic" w:cs="Arial"/>
          <w:sz w:val="22"/>
          <w:szCs w:val="22"/>
        </w:rPr>
      </w:pPr>
    </w:p>
    <w:p w14:paraId="4945889A" w14:textId="77777777" w:rsidR="000575EF" w:rsidRDefault="0092124C" w:rsidP="000575EF">
      <w:pPr>
        <w:jc w:val="both"/>
        <w:rPr>
          <w:rFonts w:ascii="Century Gothic" w:hAnsi="Century Gothic" w:cs="Arial"/>
          <w:sz w:val="22"/>
          <w:szCs w:val="22"/>
        </w:rPr>
      </w:pPr>
      <w:proofErr w:type="gramStart"/>
      <w:r>
        <w:rPr>
          <w:rFonts w:ascii="Century Gothic" w:hAnsi="Century Gothic" w:cs="Arial"/>
          <w:b/>
          <w:sz w:val="22"/>
          <w:szCs w:val="22"/>
        </w:rPr>
        <w:t>5</w:t>
      </w:r>
      <w:r w:rsidR="000575EF">
        <w:rPr>
          <w:rFonts w:ascii="Century Gothic" w:hAnsi="Century Gothic" w:cs="Arial"/>
          <w:b/>
          <w:sz w:val="22"/>
          <w:szCs w:val="22"/>
        </w:rPr>
        <w:t xml:space="preserve">.3 </w:t>
      </w:r>
      <w:r>
        <w:rPr>
          <w:rFonts w:ascii="Century Gothic" w:hAnsi="Century Gothic" w:cs="Arial"/>
          <w:b/>
          <w:sz w:val="22"/>
          <w:szCs w:val="22"/>
        </w:rPr>
        <w:t xml:space="preserve"> </w:t>
      </w:r>
      <w:r w:rsidR="000575EF">
        <w:rPr>
          <w:rFonts w:ascii="Century Gothic" w:hAnsi="Century Gothic" w:cs="Arial"/>
          <w:b/>
          <w:sz w:val="22"/>
          <w:szCs w:val="22"/>
        </w:rPr>
        <w:t>Permanent</w:t>
      </w:r>
      <w:proofErr w:type="gramEnd"/>
      <w:r w:rsidR="000575EF">
        <w:rPr>
          <w:rFonts w:ascii="Century Gothic" w:hAnsi="Century Gothic" w:cs="Arial"/>
          <w:b/>
          <w:sz w:val="22"/>
          <w:szCs w:val="22"/>
        </w:rPr>
        <w:t xml:space="preserve"> full time ESG members </w:t>
      </w:r>
      <w:r w:rsidR="000575EF">
        <w:rPr>
          <w:rFonts w:ascii="Century Gothic" w:hAnsi="Century Gothic" w:cs="Arial"/>
          <w:sz w:val="22"/>
          <w:szCs w:val="22"/>
        </w:rPr>
        <w:t>will:</w:t>
      </w:r>
    </w:p>
    <w:p w14:paraId="0B964E72" w14:textId="77777777" w:rsidR="000575EF" w:rsidRDefault="000575EF" w:rsidP="000575EF">
      <w:pPr>
        <w:jc w:val="both"/>
        <w:rPr>
          <w:rFonts w:ascii="Century Gothic" w:hAnsi="Century Gothic" w:cs="Arial"/>
          <w:sz w:val="22"/>
          <w:szCs w:val="22"/>
        </w:rPr>
      </w:pPr>
    </w:p>
    <w:p w14:paraId="24D74DC5" w14:textId="77777777" w:rsidR="003617DC" w:rsidRDefault="000575EF" w:rsidP="001C0DC3">
      <w:pPr>
        <w:numPr>
          <w:ilvl w:val="0"/>
          <w:numId w:val="10"/>
        </w:numPr>
        <w:jc w:val="both"/>
        <w:rPr>
          <w:rFonts w:ascii="Century Gothic" w:hAnsi="Century Gothic" w:cs="Arial"/>
          <w:sz w:val="22"/>
          <w:szCs w:val="22"/>
        </w:rPr>
      </w:pPr>
      <w:r>
        <w:rPr>
          <w:rFonts w:ascii="Century Gothic" w:hAnsi="Century Gothic" w:cs="Arial"/>
          <w:sz w:val="22"/>
          <w:szCs w:val="22"/>
        </w:rPr>
        <w:t>On receipt of the information sent by the ESG administrator, check within their own agency for any known information</w:t>
      </w:r>
      <w:r w:rsidR="00E01374">
        <w:rPr>
          <w:rFonts w:ascii="Century Gothic" w:hAnsi="Century Gothic" w:cs="Arial"/>
          <w:sz w:val="22"/>
          <w:szCs w:val="22"/>
        </w:rPr>
        <w:t xml:space="preserve">. This will include checking NHS </w:t>
      </w:r>
      <w:r w:rsidR="008F4B0E">
        <w:rPr>
          <w:rFonts w:ascii="Century Gothic" w:hAnsi="Century Gothic" w:cs="Arial"/>
          <w:sz w:val="22"/>
          <w:szCs w:val="22"/>
        </w:rPr>
        <w:t xml:space="preserve">clinical </w:t>
      </w:r>
      <w:r w:rsidR="00E01374">
        <w:rPr>
          <w:rFonts w:ascii="Century Gothic" w:hAnsi="Century Gothic" w:cs="Arial"/>
          <w:sz w:val="22"/>
          <w:szCs w:val="22"/>
        </w:rPr>
        <w:t>portal</w:t>
      </w:r>
      <w:r w:rsidR="00D54A85">
        <w:rPr>
          <w:rFonts w:ascii="Century Gothic" w:hAnsi="Century Gothic" w:cs="Arial"/>
          <w:sz w:val="22"/>
          <w:szCs w:val="22"/>
        </w:rPr>
        <w:t xml:space="preserve"> for any relevant health information for ESG members with access to this system.</w:t>
      </w:r>
      <w:r w:rsidR="001C0DC3">
        <w:rPr>
          <w:rFonts w:ascii="Century Gothic" w:hAnsi="Century Gothic" w:cs="Arial"/>
          <w:sz w:val="22"/>
          <w:szCs w:val="22"/>
        </w:rPr>
        <w:t xml:space="preserve"> </w:t>
      </w:r>
    </w:p>
    <w:p w14:paraId="13970C76" w14:textId="77777777" w:rsidR="003617DC" w:rsidRDefault="003617DC" w:rsidP="003767E7">
      <w:pPr>
        <w:ind w:left="680"/>
        <w:jc w:val="both"/>
        <w:rPr>
          <w:rFonts w:ascii="Century Gothic" w:hAnsi="Century Gothic" w:cs="Arial"/>
          <w:sz w:val="22"/>
          <w:szCs w:val="22"/>
        </w:rPr>
      </w:pPr>
    </w:p>
    <w:p w14:paraId="506F1304" w14:textId="72CF3E54" w:rsidR="001C0DC3" w:rsidRPr="001C0DC3" w:rsidRDefault="001C0DC3">
      <w:pPr>
        <w:numPr>
          <w:ilvl w:val="0"/>
          <w:numId w:val="10"/>
        </w:numPr>
        <w:jc w:val="both"/>
        <w:rPr>
          <w:rFonts w:ascii="Century Gothic" w:hAnsi="Century Gothic" w:cs="Arial"/>
          <w:sz w:val="22"/>
          <w:szCs w:val="22"/>
        </w:rPr>
      </w:pPr>
      <w:r>
        <w:rPr>
          <w:rFonts w:ascii="Century Gothic" w:hAnsi="Century Gothic" w:cs="Arial"/>
          <w:sz w:val="22"/>
          <w:szCs w:val="22"/>
        </w:rPr>
        <w:t>This will mean the CMHT Under 65s officer checking for any information known on Care First, Clinical Portal and any other relevant systems about adults under 65s, and the CMHT Over 65s officer checking relevant systems for adults under 65.</w:t>
      </w:r>
    </w:p>
    <w:p w14:paraId="255DAA94" w14:textId="77777777" w:rsidR="000575EF" w:rsidRDefault="000575EF" w:rsidP="000575EF">
      <w:pPr>
        <w:jc w:val="both"/>
        <w:rPr>
          <w:rFonts w:ascii="Century Gothic" w:hAnsi="Century Gothic" w:cs="Arial"/>
          <w:sz w:val="22"/>
          <w:szCs w:val="22"/>
        </w:rPr>
      </w:pPr>
    </w:p>
    <w:p w14:paraId="1565A7AA" w14:textId="77777777" w:rsidR="000575EF" w:rsidRDefault="000575EF" w:rsidP="000575EF">
      <w:pPr>
        <w:numPr>
          <w:ilvl w:val="0"/>
          <w:numId w:val="3"/>
        </w:numPr>
        <w:jc w:val="both"/>
        <w:rPr>
          <w:rFonts w:ascii="Century Gothic" w:hAnsi="Century Gothic" w:cs="Arial"/>
          <w:sz w:val="22"/>
          <w:szCs w:val="22"/>
        </w:rPr>
      </w:pPr>
      <w:r>
        <w:rPr>
          <w:rFonts w:ascii="Century Gothic" w:hAnsi="Century Gothic" w:cs="Arial"/>
          <w:sz w:val="22"/>
          <w:szCs w:val="22"/>
        </w:rPr>
        <w:t xml:space="preserve">Record the information </w:t>
      </w:r>
    </w:p>
    <w:p w14:paraId="77DDEB90" w14:textId="77777777" w:rsidR="000575EF" w:rsidRDefault="000575EF" w:rsidP="000575EF">
      <w:pPr>
        <w:jc w:val="both"/>
        <w:rPr>
          <w:rFonts w:ascii="Century Gothic" w:hAnsi="Century Gothic" w:cs="Arial"/>
          <w:sz w:val="22"/>
          <w:szCs w:val="22"/>
        </w:rPr>
      </w:pPr>
    </w:p>
    <w:p w14:paraId="17A2E61B" w14:textId="77777777" w:rsidR="000575EF" w:rsidRDefault="000575EF" w:rsidP="000575EF">
      <w:pPr>
        <w:numPr>
          <w:ilvl w:val="0"/>
          <w:numId w:val="3"/>
        </w:numPr>
        <w:jc w:val="both"/>
        <w:rPr>
          <w:rFonts w:ascii="Century Gothic" w:hAnsi="Century Gothic" w:cs="Arial"/>
          <w:sz w:val="22"/>
          <w:szCs w:val="22"/>
        </w:rPr>
      </w:pPr>
      <w:r>
        <w:rPr>
          <w:rFonts w:ascii="Century Gothic" w:hAnsi="Century Gothic" w:cs="Arial"/>
          <w:sz w:val="22"/>
          <w:szCs w:val="22"/>
        </w:rPr>
        <w:t>Attend the ESG</w:t>
      </w:r>
    </w:p>
    <w:p w14:paraId="5F6257C6" w14:textId="77777777" w:rsidR="000575EF" w:rsidRDefault="000575EF" w:rsidP="000575EF">
      <w:pPr>
        <w:jc w:val="both"/>
        <w:rPr>
          <w:rFonts w:ascii="Century Gothic" w:hAnsi="Century Gothic" w:cs="Arial"/>
          <w:color w:val="000000"/>
          <w:sz w:val="22"/>
          <w:szCs w:val="22"/>
        </w:rPr>
      </w:pPr>
    </w:p>
    <w:p w14:paraId="5ACE2916" w14:textId="77777777" w:rsidR="000575EF" w:rsidRDefault="000575EF" w:rsidP="000575EF">
      <w:pPr>
        <w:jc w:val="both"/>
        <w:rPr>
          <w:rFonts w:ascii="Century Gothic" w:hAnsi="Century Gothic" w:cs="Arial"/>
          <w:color w:val="000000"/>
          <w:sz w:val="22"/>
          <w:szCs w:val="22"/>
        </w:rPr>
      </w:pPr>
    </w:p>
    <w:p w14:paraId="320B08E2" w14:textId="77777777" w:rsidR="000575EF" w:rsidRDefault="0092124C" w:rsidP="000575EF">
      <w:pPr>
        <w:jc w:val="both"/>
        <w:rPr>
          <w:rFonts w:ascii="Century Gothic" w:hAnsi="Century Gothic" w:cs="Arial"/>
          <w:color w:val="000000"/>
          <w:sz w:val="22"/>
          <w:szCs w:val="22"/>
        </w:rPr>
      </w:pPr>
      <w:proofErr w:type="gramStart"/>
      <w:r>
        <w:rPr>
          <w:rFonts w:ascii="Century Gothic" w:hAnsi="Century Gothic" w:cs="Arial"/>
          <w:b/>
          <w:color w:val="000000"/>
          <w:sz w:val="22"/>
          <w:szCs w:val="22"/>
        </w:rPr>
        <w:t>5.4</w:t>
      </w:r>
      <w:r w:rsidR="000575EF">
        <w:rPr>
          <w:rFonts w:ascii="Century Gothic" w:hAnsi="Century Gothic" w:cs="Arial"/>
          <w:b/>
          <w:color w:val="000000"/>
          <w:sz w:val="22"/>
          <w:szCs w:val="22"/>
        </w:rPr>
        <w:t xml:space="preserve"> </w:t>
      </w:r>
      <w:r>
        <w:rPr>
          <w:rFonts w:ascii="Century Gothic" w:hAnsi="Century Gothic" w:cs="Arial"/>
          <w:b/>
          <w:color w:val="000000"/>
          <w:sz w:val="22"/>
          <w:szCs w:val="22"/>
        </w:rPr>
        <w:t xml:space="preserve"> </w:t>
      </w:r>
      <w:r w:rsidR="000575EF">
        <w:rPr>
          <w:rFonts w:ascii="Century Gothic" w:hAnsi="Century Gothic" w:cs="Arial"/>
          <w:b/>
          <w:color w:val="000000"/>
          <w:sz w:val="22"/>
          <w:szCs w:val="22"/>
        </w:rPr>
        <w:t>The</w:t>
      </w:r>
      <w:proofErr w:type="gramEnd"/>
      <w:r w:rsidR="000575EF">
        <w:rPr>
          <w:rFonts w:ascii="Century Gothic" w:hAnsi="Century Gothic" w:cs="Arial"/>
          <w:b/>
          <w:color w:val="000000"/>
          <w:sz w:val="22"/>
          <w:szCs w:val="22"/>
        </w:rPr>
        <w:t xml:space="preserve"> housing officer</w:t>
      </w:r>
      <w:r w:rsidR="000575EF">
        <w:rPr>
          <w:rFonts w:ascii="Century Gothic" w:hAnsi="Century Gothic" w:cs="Arial"/>
          <w:color w:val="000000"/>
          <w:sz w:val="22"/>
          <w:szCs w:val="22"/>
        </w:rPr>
        <w:t xml:space="preserve"> will:</w:t>
      </w:r>
    </w:p>
    <w:p w14:paraId="6C60A269" w14:textId="77777777" w:rsidR="000575EF" w:rsidRDefault="000575EF" w:rsidP="000575EF">
      <w:pPr>
        <w:jc w:val="both"/>
        <w:rPr>
          <w:rFonts w:ascii="Century Gothic" w:hAnsi="Century Gothic" w:cs="Arial"/>
          <w:color w:val="000000"/>
          <w:sz w:val="22"/>
          <w:szCs w:val="22"/>
        </w:rPr>
      </w:pPr>
    </w:p>
    <w:p w14:paraId="52438DF4" w14:textId="77777777" w:rsidR="000575EF" w:rsidRDefault="000575EF" w:rsidP="000575EF">
      <w:pPr>
        <w:numPr>
          <w:ilvl w:val="0"/>
          <w:numId w:val="11"/>
        </w:numPr>
        <w:jc w:val="both"/>
        <w:rPr>
          <w:rFonts w:ascii="Century Gothic" w:hAnsi="Century Gothic" w:cs="Arial"/>
          <w:color w:val="000000"/>
          <w:sz w:val="22"/>
          <w:szCs w:val="22"/>
        </w:rPr>
      </w:pPr>
      <w:r>
        <w:rPr>
          <w:rFonts w:ascii="Century Gothic" w:hAnsi="Century Gothic" w:cs="Arial"/>
          <w:color w:val="000000"/>
          <w:sz w:val="22"/>
          <w:szCs w:val="22"/>
        </w:rPr>
        <w:t xml:space="preserve">Refer any individuals who may be at risk, </w:t>
      </w:r>
      <w:r w:rsidR="00AD52C7">
        <w:rPr>
          <w:rFonts w:ascii="Century Gothic" w:hAnsi="Century Gothic" w:cs="Arial"/>
          <w:color w:val="000000"/>
          <w:sz w:val="22"/>
          <w:szCs w:val="22"/>
        </w:rPr>
        <w:t>and are either involved in anti-</w:t>
      </w:r>
      <w:r>
        <w:rPr>
          <w:rFonts w:ascii="Century Gothic" w:hAnsi="Century Gothic" w:cs="Arial"/>
          <w:color w:val="000000"/>
          <w:sz w:val="22"/>
          <w:szCs w:val="22"/>
        </w:rPr>
        <w:t>social behaviour, or have other housing related problems to the ESG.</w:t>
      </w:r>
    </w:p>
    <w:p w14:paraId="04A9B491" w14:textId="77777777" w:rsidR="000575EF" w:rsidRDefault="000575EF" w:rsidP="000575EF">
      <w:pPr>
        <w:ind w:left="284"/>
        <w:jc w:val="both"/>
        <w:rPr>
          <w:rFonts w:ascii="Century Gothic" w:hAnsi="Century Gothic" w:cs="Arial"/>
          <w:color w:val="000000"/>
          <w:sz w:val="22"/>
          <w:szCs w:val="22"/>
        </w:rPr>
      </w:pPr>
    </w:p>
    <w:p w14:paraId="7D80D9DE" w14:textId="77777777" w:rsidR="000575EF" w:rsidRDefault="000575EF" w:rsidP="000575EF">
      <w:pPr>
        <w:numPr>
          <w:ilvl w:val="0"/>
          <w:numId w:val="11"/>
        </w:numPr>
        <w:jc w:val="both"/>
        <w:rPr>
          <w:rFonts w:ascii="Century Gothic" w:hAnsi="Century Gothic" w:cs="Arial"/>
          <w:color w:val="000000"/>
          <w:sz w:val="22"/>
          <w:szCs w:val="22"/>
        </w:rPr>
      </w:pPr>
      <w:r>
        <w:rPr>
          <w:rFonts w:ascii="Century Gothic" w:hAnsi="Century Gothic" w:cs="Arial"/>
          <w:color w:val="000000"/>
          <w:sz w:val="22"/>
          <w:szCs w:val="22"/>
        </w:rPr>
        <w:t xml:space="preserve">Forward basic details about any such cases to the administrator for the ESG </w:t>
      </w:r>
    </w:p>
    <w:p w14:paraId="53330685" w14:textId="77777777" w:rsidR="000575EF" w:rsidRDefault="000575EF" w:rsidP="000575EF">
      <w:pPr>
        <w:jc w:val="both"/>
        <w:rPr>
          <w:rFonts w:ascii="Century Gothic" w:hAnsi="Century Gothic" w:cs="Arial"/>
          <w:color w:val="000000"/>
          <w:sz w:val="22"/>
          <w:szCs w:val="22"/>
        </w:rPr>
      </w:pPr>
    </w:p>
    <w:p w14:paraId="678DF34E" w14:textId="77777777" w:rsidR="000575EF" w:rsidRDefault="000575EF" w:rsidP="000575EF">
      <w:pPr>
        <w:numPr>
          <w:ilvl w:val="0"/>
          <w:numId w:val="4"/>
        </w:numPr>
        <w:jc w:val="both"/>
        <w:rPr>
          <w:rFonts w:ascii="Century Gothic" w:hAnsi="Century Gothic" w:cs="Arial"/>
          <w:color w:val="000000"/>
          <w:sz w:val="22"/>
          <w:szCs w:val="22"/>
        </w:rPr>
      </w:pPr>
      <w:r>
        <w:rPr>
          <w:rFonts w:ascii="Century Gothic" w:hAnsi="Century Gothic" w:cs="Arial"/>
          <w:color w:val="000000"/>
          <w:sz w:val="22"/>
          <w:szCs w:val="22"/>
        </w:rPr>
        <w:t xml:space="preserve">Ensure attendance at the ESG whenever any such referral is scheduled for discussion </w:t>
      </w:r>
    </w:p>
    <w:p w14:paraId="4BBBF31E" w14:textId="77777777" w:rsidR="0092124C" w:rsidRDefault="0092124C" w:rsidP="0092124C">
      <w:pPr>
        <w:ind w:left="680"/>
        <w:jc w:val="both"/>
        <w:rPr>
          <w:rFonts w:ascii="Century Gothic" w:hAnsi="Century Gothic" w:cs="Arial"/>
          <w:color w:val="000000"/>
          <w:sz w:val="22"/>
          <w:szCs w:val="22"/>
        </w:rPr>
      </w:pPr>
    </w:p>
    <w:p w14:paraId="046AA270" w14:textId="77777777" w:rsidR="000575EF" w:rsidRPr="0092124C" w:rsidRDefault="0092124C" w:rsidP="0092124C">
      <w:pPr>
        <w:spacing w:after="160" w:line="259" w:lineRule="auto"/>
        <w:rPr>
          <w:rFonts w:ascii="Century Gothic" w:hAnsi="Century Gothic" w:cs="Arial"/>
          <w:sz w:val="22"/>
          <w:szCs w:val="22"/>
        </w:rPr>
      </w:pPr>
      <w:r>
        <w:rPr>
          <w:rFonts w:ascii="Century Gothic" w:hAnsi="Century Gothic" w:cs="Arial"/>
          <w:b/>
          <w:sz w:val="22"/>
          <w:szCs w:val="22"/>
        </w:rPr>
        <w:t>6.</w:t>
      </w:r>
      <w:r w:rsidR="000575EF">
        <w:rPr>
          <w:rFonts w:ascii="Century Gothic" w:hAnsi="Century Gothic" w:cs="Arial"/>
          <w:b/>
          <w:sz w:val="22"/>
          <w:szCs w:val="22"/>
        </w:rPr>
        <w:t xml:space="preserve"> Operation of the Early Screening Group</w:t>
      </w:r>
    </w:p>
    <w:p w14:paraId="09E662AE" w14:textId="77777777" w:rsidR="000575EF" w:rsidRDefault="000575EF" w:rsidP="000575EF">
      <w:pPr>
        <w:jc w:val="both"/>
        <w:rPr>
          <w:rFonts w:ascii="Century Gothic" w:hAnsi="Century Gothic" w:cs="Arial"/>
          <w:sz w:val="22"/>
          <w:szCs w:val="22"/>
        </w:rPr>
      </w:pPr>
      <w:r>
        <w:rPr>
          <w:rFonts w:ascii="Century Gothic" w:hAnsi="Century Gothic" w:cs="Arial"/>
          <w:b/>
          <w:sz w:val="22"/>
          <w:szCs w:val="22"/>
        </w:rPr>
        <w:t xml:space="preserve">ESG meetings </w:t>
      </w:r>
      <w:r>
        <w:rPr>
          <w:rFonts w:ascii="Century Gothic" w:hAnsi="Century Gothic" w:cs="Arial"/>
          <w:sz w:val="22"/>
          <w:szCs w:val="22"/>
        </w:rPr>
        <w:t>will:</w:t>
      </w:r>
    </w:p>
    <w:p w14:paraId="66646555" w14:textId="77777777" w:rsidR="000575EF" w:rsidRDefault="000575EF" w:rsidP="000575EF">
      <w:pPr>
        <w:jc w:val="both"/>
        <w:rPr>
          <w:rFonts w:ascii="Century Gothic" w:hAnsi="Century Gothic" w:cs="Arial"/>
          <w:sz w:val="22"/>
          <w:szCs w:val="22"/>
        </w:rPr>
      </w:pPr>
    </w:p>
    <w:p w14:paraId="34904998" w14:textId="77777777" w:rsidR="000575EF" w:rsidRDefault="000575EF" w:rsidP="000575EF">
      <w:pPr>
        <w:numPr>
          <w:ilvl w:val="0"/>
          <w:numId w:val="12"/>
        </w:numPr>
        <w:jc w:val="both"/>
        <w:rPr>
          <w:rFonts w:ascii="Century Gothic" w:hAnsi="Century Gothic" w:cs="Arial"/>
          <w:sz w:val="22"/>
          <w:szCs w:val="22"/>
        </w:rPr>
      </w:pPr>
      <w:r>
        <w:rPr>
          <w:rFonts w:ascii="Century Gothic" w:hAnsi="Century Gothic" w:cs="Arial"/>
          <w:sz w:val="22"/>
          <w:szCs w:val="22"/>
        </w:rPr>
        <w:t xml:space="preserve">Be chaired by the Adult Protection </w:t>
      </w:r>
      <w:r w:rsidR="00B50E48">
        <w:rPr>
          <w:rFonts w:ascii="Century Gothic" w:hAnsi="Century Gothic" w:cs="Arial"/>
          <w:sz w:val="22"/>
          <w:szCs w:val="22"/>
        </w:rPr>
        <w:t xml:space="preserve">&amp; </w:t>
      </w:r>
      <w:r>
        <w:rPr>
          <w:rFonts w:ascii="Century Gothic" w:hAnsi="Century Gothic" w:cs="Arial"/>
          <w:sz w:val="22"/>
          <w:szCs w:val="22"/>
        </w:rPr>
        <w:t>Review Officer</w:t>
      </w:r>
      <w:r w:rsidR="00B50E48">
        <w:rPr>
          <w:rFonts w:ascii="Century Gothic" w:hAnsi="Century Gothic" w:cs="Arial"/>
          <w:sz w:val="22"/>
          <w:szCs w:val="22"/>
        </w:rPr>
        <w:t xml:space="preserve"> (APRO)</w:t>
      </w:r>
    </w:p>
    <w:p w14:paraId="1E640C49" w14:textId="77777777" w:rsidR="000575EF" w:rsidRDefault="000575EF" w:rsidP="000575EF">
      <w:pPr>
        <w:jc w:val="both"/>
        <w:rPr>
          <w:rFonts w:ascii="Century Gothic" w:hAnsi="Century Gothic" w:cs="Arial"/>
          <w:b/>
          <w:sz w:val="22"/>
          <w:szCs w:val="22"/>
        </w:rPr>
      </w:pPr>
    </w:p>
    <w:p w14:paraId="7F380B9B" w14:textId="77777777" w:rsidR="000575EF" w:rsidRDefault="000575EF" w:rsidP="000575EF">
      <w:pPr>
        <w:numPr>
          <w:ilvl w:val="0"/>
          <w:numId w:val="5"/>
        </w:numPr>
        <w:jc w:val="both"/>
        <w:rPr>
          <w:rFonts w:ascii="Century Gothic" w:hAnsi="Century Gothic" w:cs="Arial"/>
          <w:sz w:val="22"/>
          <w:szCs w:val="22"/>
        </w:rPr>
      </w:pPr>
      <w:r>
        <w:rPr>
          <w:rFonts w:ascii="Century Gothic" w:hAnsi="Century Gothic" w:cs="Arial"/>
          <w:sz w:val="22"/>
          <w:szCs w:val="22"/>
        </w:rPr>
        <w:t>Be attended by permanent members or their approved deputes on all occasions</w:t>
      </w:r>
    </w:p>
    <w:p w14:paraId="24223744" w14:textId="77777777" w:rsidR="000575EF" w:rsidRDefault="000575EF" w:rsidP="000575EF">
      <w:pPr>
        <w:jc w:val="both"/>
        <w:rPr>
          <w:rFonts w:ascii="Century Gothic" w:hAnsi="Century Gothic" w:cs="Arial"/>
          <w:sz w:val="22"/>
          <w:szCs w:val="22"/>
        </w:rPr>
      </w:pPr>
    </w:p>
    <w:p w14:paraId="4FAEEC37" w14:textId="280ABCA4" w:rsidR="000575EF" w:rsidRDefault="000575EF" w:rsidP="000575EF">
      <w:pPr>
        <w:numPr>
          <w:ilvl w:val="0"/>
          <w:numId w:val="5"/>
        </w:numPr>
        <w:jc w:val="both"/>
        <w:rPr>
          <w:rFonts w:ascii="Century Gothic" w:hAnsi="Century Gothic" w:cs="Arial"/>
          <w:sz w:val="22"/>
          <w:szCs w:val="22"/>
        </w:rPr>
      </w:pPr>
      <w:r>
        <w:rPr>
          <w:rFonts w:ascii="Century Gothic" w:hAnsi="Century Gothic" w:cs="Arial"/>
          <w:sz w:val="22"/>
          <w:szCs w:val="22"/>
        </w:rPr>
        <w:t xml:space="preserve">Make clear recommendations for action </w:t>
      </w:r>
      <w:r w:rsidR="00124119">
        <w:rPr>
          <w:rFonts w:ascii="Century Gothic" w:hAnsi="Century Gothic" w:cs="Arial"/>
          <w:sz w:val="22"/>
          <w:szCs w:val="22"/>
        </w:rPr>
        <w:t xml:space="preserve">on each adult detailed as an “adult concern” (even where there </w:t>
      </w:r>
      <w:r w:rsidR="003617DC">
        <w:rPr>
          <w:rFonts w:ascii="Century Gothic" w:hAnsi="Century Gothic" w:cs="Arial"/>
          <w:sz w:val="22"/>
          <w:szCs w:val="22"/>
        </w:rPr>
        <w:t>is</w:t>
      </w:r>
      <w:r w:rsidR="00124119">
        <w:rPr>
          <w:rFonts w:ascii="Century Gothic" w:hAnsi="Century Gothic" w:cs="Arial"/>
          <w:sz w:val="22"/>
          <w:szCs w:val="22"/>
        </w:rPr>
        <w:t xml:space="preserve"> more than one adult detailed on the police report) </w:t>
      </w:r>
      <w:r>
        <w:rPr>
          <w:rFonts w:ascii="Century Gothic" w:hAnsi="Century Gothic" w:cs="Arial"/>
          <w:sz w:val="22"/>
          <w:szCs w:val="22"/>
        </w:rPr>
        <w:t>from the following options:</w:t>
      </w:r>
    </w:p>
    <w:p w14:paraId="04A8E2E2" w14:textId="77777777" w:rsidR="000575EF" w:rsidRDefault="000575EF" w:rsidP="000575EF">
      <w:pPr>
        <w:jc w:val="both"/>
        <w:rPr>
          <w:rFonts w:ascii="Century Gothic" w:hAnsi="Century Gothic" w:cs="Arial"/>
          <w:sz w:val="22"/>
          <w:szCs w:val="22"/>
        </w:rPr>
      </w:pPr>
    </w:p>
    <w:p w14:paraId="5E14B6F7" w14:textId="77777777" w:rsidR="000575EF" w:rsidRDefault="000575EF" w:rsidP="000575EF">
      <w:pPr>
        <w:numPr>
          <w:ilvl w:val="1"/>
          <w:numId w:val="9"/>
        </w:numPr>
        <w:jc w:val="both"/>
        <w:rPr>
          <w:rFonts w:ascii="Century Gothic" w:hAnsi="Century Gothic" w:cs="Arial"/>
          <w:sz w:val="22"/>
          <w:szCs w:val="22"/>
        </w:rPr>
      </w:pPr>
      <w:r>
        <w:rPr>
          <w:rFonts w:ascii="Century Gothic" w:hAnsi="Century Gothic" w:cs="Arial"/>
          <w:sz w:val="22"/>
          <w:szCs w:val="22"/>
        </w:rPr>
        <w:t>No further action (NFA)</w:t>
      </w:r>
    </w:p>
    <w:p w14:paraId="5BBC0AC7" w14:textId="77777777" w:rsidR="000575EF" w:rsidRDefault="000575EF" w:rsidP="000575EF">
      <w:pPr>
        <w:ind w:left="2160"/>
        <w:jc w:val="both"/>
        <w:rPr>
          <w:rFonts w:ascii="Century Gothic" w:hAnsi="Century Gothic" w:cs="Arial"/>
          <w:sz w:val="22"/>
          <w:szCs w:val="22"/>
        </w:rPr>
      </w:pPr>
    </w:p>
    <w:p w14:paraId="57F66775" w14:textId="77777777" w:rsidR="000575EF" w:rsidRDefault="000575EF" w:rsidP="000575EF">
      <w:pPr>
        <w:numPr>
          <w:ilvl w:val="1"/>
          <w:numId w:val="5"/>
        </w:numPr>
        <w:jc w:val="both"/>
        <w:rPr>
          <w:rFonts w:ascii="Century Gothic" w:hAnsi="Century Gothic" w:cs="Arial"/>
          <w:sz w:val="22"/>
          <w:szCs w:val="22"/>
        </w:rPr>
      </w:pPr>
      <w:r>
        <w:rPr>
          <w:rFonts w:ascii="Century Gothic" w:hAnsi="Century Gothic" w:cs="Arial"/>
          <w:sz w:val="22"/>
          <w:szCs w:val="22"/>
        </w:rPr>
        <w:t xml:space="preserve">To </w:t>
      </w:r>
      <w:r w:rsidR="00B50E48">
        <w:rPr>
          <w:rFonts w:ascii="Century Gothic" w:hAnsi="Century Gothic" w:cs="Arial"/>
          <w:sz w:val="22"/>
          <w:szCs w:val="22"/>
        </w:rPr>
        <w:t>send a letter to the GP, attaching the report, outlining the reasons why the GP is being sent the report</w:t>
      </w:r>
    </w:p>
    <w:p w14:paraId="22EBD450" w14:textId="77777777" w:rsidR="000575EF" w:rsidRDefault="000575EF" w:rsidP="000575EF">
      <w:pPr>
        <w:ind w:left="2160"/>
        <w:jc w:val="both"/>
        <w:rPr>
          <w:rFonts w:ascii="Century Gothic" w:hAnsi="Century Gothic" w:cs="Arial"/>
          <w:sz w:val="22"/>
          <w:szCs w:val="22"/>
        </w:rPr>
      </w:pPr>
    </w:p>
    <w:p w14:paraId="4C3CCE9D" w14:textId="3EF39D05" w:rsidR="000575EF" w:rsidRDefault="000575EF" w:rsidP="000575EF">
      <w:pPr>
        <w:numPr>
          <w:ilvl w:val="1"/>
          <w:numId w:val="5"/>
        </w:numPr>
        <w:jc w:val="both"/>
        <w:rPr>
          <w:rFonts w:ascii="Century Gothic" w:hAnsi="Century Gothic" w:cs="Arial"/>
          <w:sz w:val="22"/>
          <w:szCs w:val="22"/>
        </w:rPr>
      </w:pPr>
      <w:r>
        <w:rPr>
          <w:rFonts w:ascii="Century Gothic" w:hAnsi="Century Gothic" w:cs="Arial"/>
          <w:sz w:val="22"/>
          <w:szCs w:val="22"/>
        </w:rPr>
        <w:t xml:space="preserve">To refer to a community care team </w:t>
      </w:r>
    </w:p>
    <w:p w14:paraId="53CF36CC" w14:textId="77777777" w:rsidR="000575EF" w:rsidRDefault="000575EF" w:rsidP="000575EF">
      <w:pPr>
        <w:ind w:left="2160"/>
        <w:jc w:val="both"/>
        <w:rPr>
          <w:rFonts w:ascii="Century Gothic" w:hAnsi="Century Gothic" w:cs="Arial"/>
          <w:sz w:val="22"/>
          <w:szCs w:val="22"/>
        </w:rPr>
      </w:pPr>
    </w:p>
    <w:p w14:paraId="4F76212D" w14:textId="77777777" w:rsidR="000575EF" w:rsidRDefault="000575EF" w:rsidP="000575EF">
      <w:pPr>
        <w:numPr>
          <w:ilvl w:val="1"/>
          <w:numId w:val="5"/>
        </w:numPr>
        <w:jc w:val="both"/>
        <w:rPr>
          <w:rFonts w:ascii="Century Gothic" w:hAnsi="Century Gothic" w:cs="Arial"/>
          <w:sz w:val="22"/>
          <w:szCs w:val="22"/>
        </w:rPr>
      </w:pPr>
      <w:r>
        <w:rPr>
          <w:rFonts w:ascii="Century Gothic" w:hAnsi="Century Gothic" w:cs="Arial"/>
          <w:sz w:val="22"/>
          <w:szCs w:val="22"/>
        </w:rPr>
        <w:t>To specify whether the referral to a community care team is an adult protection referral</w:t>
      </w:r>
    </w:p>
    <w:p w14:paraId="01E398DD" w14:textId="77777777" w:rsidR="000575EF" w:rsidRDefault="000575EF" w:rsidP="000575EF">
      <w:pPr>
        <w:ind w:left="2160"/>
        <w:jc w:val="both"/>
        <w:rPr>
          <w:rFonts w:ascii="Century Gothic" w:hAnsi="Century Gothic" w:cs="Arial"/>
          <w:sz w:val="22"/>
          <w:szCs w:val="22"/>
        </w:rPr>
      </w:pPr>
    </w:p>
    <w:p w14:paraId="136BFDC7" w14:textId="77777777" w:rsidR="000575EF" w:rsidRDefault="000575EF" w:rsidP="000575EF">
      <w:pPr>
        <w:numPr>
          <w:ilvl w:val="1"/>
          <w:numId w:val="5"/>
        </w:numPr>
        <w:jc w:val="both"/>
        <w:rPr>
          <w:rFonts w:ascii="Century Gothic" w:hAnsi="Century Gothic" w:cs="Arial"/>
          <w:sz w:val="22"/>
          <w:szCs w:val="22"/>
        </w:rPr>
      </w:pPr>
      <w:r>
        <w:rPr>
          <w:rFonts w:ascii="Century Gothic" w:hAnsi="Century Gothic" w:cs="Arial"/>
          <w:sz w:val="22"/>
          <w:szCs w:val="22"/>
        </w:rPr>
        <w:t>To consider whether there are concerns in respect to either child concerns or high risk offending arising out of any case discussed and decide where such concerns should be passed to</w:t>
      </w:r>
    </w:p>
    <w:p w14:paraId="30F36435" w14:textId="77777777" w:rsidR="000575EF" w:rsidRPr="00D54A85" w:rsidRDefault="000575EF" w:rsidP="000575EF">
      <w:pPr>
        <w:pStyle w:val="ListParagraph"/>
        <w:rPr>
          <w:rFonts w:ascii="Century Gothic" w:hAnsi="Century Gothic" w:cs="Arial"/>
          <w:color w:val="000000" w:themeColor="text1"/>
          <w:sz w:val="22"/>
          <w:szCs w:val="22"/>
        </w:rPr>
      </w:pPr>
    </w:p>
    <w:p w14:paraId="0458167B" w14:textId="3F6DE9CE" w:rsidR="000575EF" w:rsidRPr="00D54A85" w:rsidRDefault="000575EF" w:rsidP="000575EF">
      <w:pPr>
        <w:numPr>
          <w:ilvl w:val="1"/>
          <w:numId w:val="5"/>
        </w:numPr>
        <w:jc w:val="both"/>
        <w:rPr>
          <w:rFonts w:ascii="Century Gothic" w:hAnsi="Century Gothic" w:cs="Arial"/>
          <w:color w:val="000000" w:themeColor="text1"/>
          <w:sz w:val="22"/>
          <w:szCs w:val="22"/>
        </w:rPr>
      </w:pPr>
      <w:r w:rsidRPr="00D54A85">
        <w:rPr>
          <w:rFonts w:ascii="Century Gothic" w:hAnsi="Century Gothic" w:cs="Arial"/>
          <w:color w:val="000000" w:themeColor="text1"/>
          <w:sz w:val="22"/>
          <w:szCs w:val="22"/>
        </w:rPr>
        <w:t>To refer to Suicide Prevention Services</w:t>
      </w:r>
      <w:r w:rsidR="00124119" w:rsidRPr="00D54A85">
        <w:rPr>
          <w:rFonts w:ascii="Century Gothic" w:hAnsi="Century Gothic" w:cs="Arial"/>
          <w:color w:val="000000" w:themeColor="text1"/>
          <w:sz w:val="22"/>
          <w:szCs w:val="22"/>
        </w:rPr>
        <w:t xml:space="preserve"> </w:t>
      </w:r>
      <w:r w:rsidR="00AD52C7" w:rsidRPr="00D54A85">
        <w:rPr>
          <w:rFonts w:ascii="Century Gothic" w:hAnsi="Century Gothic" w:cs="Arial"/>
          <w:color w:val="000000" w:themeColor="text1"/>
          <w:sz w:val="22"/>
          <w:szCs w:val="22"/>
        </w:rPr>
        <w:t>(Penumbra)</w:t>
      </w:r>
      <w:r w:rsidR="00B50E48" w:rsidRPr="00D54A85">
        <w:rPr>
          <w:rFonts w:ascii="Century Gothic" w:hAnsi="Century Gothic" w:cs="Arial"/>
          <w:color w:val="000000" w:themeColor="text1"/>
          <w:sz w:val="22"/>
          <w:szCs w:val="22"/>
        </w:rPr>
        <w:t xml:space="preserve"> or Victim Support Angus, and alerting the respective adult’s GP to the fact of the referral to these 2 voluntary organisation</w:t>
      </w:r>
      <w:r w:rsidR="001C0DC3">
        <w:rPr>
          <w:rFonts w:ascii="Century Gothic" w:hAnsi="Century Gothic" w:cs="Arial"/>
          <w:color w:val="000000" w:themeColor="text1"/>
          <w:sz w:val="22"/>
          <w:szCs w:val="22"/>
        </w:rPr>
        <w:t>s</w:t>
      </w:r>
    </w:p>
    <w:p w14:paraId="283CBBD1" w14:textId="77777777" w:rsidR="00D54A85" w:rsidRDefault="00D54A85" w:rsidP="00D54A85">
      <w:pPr>
        <w:pStyle w:val="ListParagraph"/>
        <w:rPr>
          <w:rFonts w:ascii="Century Gothic" w:hAnsi="Century Gothic" w:cs="Arial"/>
          <w:color w:val="FF0000"/>
          <w:sz w:val="22"/>
          <w:szCs w:val="22"/>
        </w:rPr>
      </w:pPr>
    </w:p>
    <w:p w14:paraId="7E309122" w14:textId="48117EB1" w:rsidR="00D54A85" w:rsidRPr="003767E7" w:rsidRDefault="00D54A85" w:rsidP="000575EF">
      <w:pPr>
        <w:numPr>
          <w:ilvl w:val="1"/>
          <w:numId w:val="5"/>
        </w:numPr>
        <w:jc w:val="both"/>
        <w:rPr>
          <w:rFonts w:ascii="Century Gothic" w:hAnsi="Century Gothic" w:cs="Arial"/>
          <w:color w:val="000000" w:themeColor="text1"/>
          <w:sz w:val="22"/>
          <w:szCs w:val="22"/>
        </w:rPr>
      </w:pPr>
      <w:r w:rsidRPr="003767E7">
        <w:rPr>
          <w:rFonts w:ascii="Century Gothic" w:hAnsi="Century Gothic" w:cs="Arial"/>
          <w:color w:val="000000" w:themeColor="text1"/>
          <w:sz w:val="22"/>
          <w:szCs w:val="22"/>
        </w:rPr>
        <w:t>Where an adult has been subject to multiple referrals give particular consideration for the need for an Initial Referral Discussion or adult protection referral.</w:t>
      </w:r>
    </w:p>
    <w:p w14:paraId="42631C43" w14:textId="77777777" w:rsidR="000575EF" w:rsidRDefault="000575EF" w:rsidP="000575EF">
      <w:pPr>
        <w:pStyle w:val="ListParagraph"/>
        <w:rPr>
          <w:rFonts w:ascii="Century Gothic" w:hAnsi="Century Gothic" w:cs="Arial"/>
          <w:sz w:val="22"/>
          <w:szCs w:val="22"/>
        </w:rPr>
      </w:pPr>
    </w:p>
    <w:p w14:paraId="6F401D4A" w14:textId="77777777" w:rsidR="00124119" w:rsidRDefault="000575EF" w:rsidP="000575EF">
      <w:pPr>
        <w:numPr>
          <w:ilvl w:val="0"/>
          <w:numId w:val="18"/>
        </w:numPr>
        <w:ind w:left="284" w:firstLine="0"/>
        <w:jc w:val="both"/>
        <w:rPr>
          <w:rFonts w:ascii="Century Gothic" w:hAnsi="Century Gothic" w:cs="Arial"/>
          <w:sz w:val="22"/>
          <w:szCs w:val="22"/>
        </w:rPr>
      </w:pPr>
      <w:r>
        <w:rPr>
          <w:rFonts w:ascii="Century Gothic" w:hAnsi="Century Gothic" w:cs="Arial"/>
          <w:sz w:val="22"/>
          <w:szCs w:val="22"/>
        </w:rPr>
        <w:t xml:space="preserve">Decide which of the cases should be referred for a fire safety visit to the Fire </w:t>
      </w:r>
      <w:r w:rsidR="00124119">
        <w:rPr>
          <w:rFonts w:ascii="Century Gothic" w:hAnsi="Century Gothic" w:cs="Arial"/>
          <w:sz w:val="22"/>
          <w:szCs w:val="22"/>
        </w:rPr>
        <w:t xml:space="preserve">   </w:t>
      </w:r>
    </w:p>
    <w:p w14:paraId="09B08FC1" w14:textId="77777777" w:rsidR="000575EF" w:rsidRDefault="00124119" w:rsidP="00124119">
      <w:pPr>
        <w:ind w:left="284"/>
        <w:jc w:val="both"/>
        <w:rPr>
          <w:rFonts w:ascii="Century Gothic" w:hAnsi="Century Gothic" w:cs="Arial"/>
          <w:sz w:val="22"/>
          <w:szCs w:val="22"/>
        </w:rPr>
      </w:pPr>
      <w:r>
        <w:rPr>
          <w:rFonts w:ascii="Century Gothic" w:hAnsi="Century Gothic" w:cs="Arial"/>
          <w:sz w:val="22"/>
          <w:szCs w:val="22"/>
        </w:rPr>
        <w:t xml:space="preserve">       </w:t>
      </w:r>
      <w:r w:rsidR="000575EF">
        <w:rPr>
          <w:rFonts w:ascii="Century Gothic" w:hAnsi="Century Gothic" w:cs="Arial"/>
          <w:sz w:val="22"/>
          <w:szCs w:val="22"/>
        </w:rPr>
        <w:t xml:space="preserve">Officer </w:t>
      </w:r>
    </w:p>
    <w:p w14:paraId="558799EE" w14:textId="77777777" w:rsidR="000575EF" w:rsidRDefault="000575EF" w:rsidP="000575EF">
      <w:pPr>
        <w:ind w:left="2160"/>
        <w:jc w:val="both"/>
        <w:rPr>
          <w:rFonts w:ascii="Century Gothic" w:hAnsi="Century Gothic" w:cs="Arial"/>
          <w:sz w:val="22"/>
          <w:szCs w:val="22"/>
        </w:rPr>
      </w:pPr>
    </w:p>
    <w:p w14:paraId="4E292FDA" w14:textId="77777777" w:rsidR="000575EF" w:rsidRDefault="000575EF" w:rsidP="000575EF">
      <w:pPr>
        <w:numPr>
          <w:ilvl w:val="0"/>
          <w:numId w:val="6"/>
        </w:numPr>
        <w:jc w:val="both"/>
        <w:rPr>
          <w:rFonts w:ascii="Century Gothic" w:hAnsi="Century Gothic" w:cs="Arial"/>
          <w:sz w:val="22"/>
          <w:szCs w:val="22"/>
        </w:rPr>
      </w:pPr>
      <w:r>
        <w:rPr>
          <w:rFonts w:ascii="Century Gothic" w:hAnsi="Century Gothic" w:cs="Arial"/>
          <w:sz w:val="22"/>
          <w:szCs w:val="22"/>
        </w:rPr>
        <w:t>Discuss any items of other business brought by any member in respect to any matter relating to the operation of the ESG</w:t>
      </w:r>
    </w:p>
    <w:p w14:paraId="1D1DA9B8" w14:textId="77777777" w:rsidR="000575EF" w:rsidRDefault="000575EF" w:rsidP="000575EF">
      <w:pPr>
        <w:jc w:val="both"/>
        <w:rPr>
          <w:rFonts w:ascii="Century Gothic" w:hAnsi="Century Gothic" w:cs="Arial"/>
          <w:sz w:val="22"/>
          <w:szCs w:val="22"/>
        </w:rPr>
      </w:pPr>
    </w:p>
    <w:p w14:paraId="1604C46C" w14:textId="77777777" w:rsidR="000575EF" w:rsidRDefault="000575EF" w:rsidP="000575EF">
      <w:pPr>
        <w:numPr>
          <w:ilvl w:val="0"/>
          <w:numId w:val="6"/>
        </w:numPr>
        <w:jc w:val="both"/>
        <w:rPr>
          <w:rFonts w:ascii="Century Gothic" w:hAnsi="Century Gothic" w:cs="Arial"/>
          <w:sz w:val="22"/>
          <w:szCs w:val="22"/>
        </w:rPr>
      </w:pPr>
      <w:r>
        <w:rPr>
          <w:rFonts w:ascii="Century Gothic" w:hAnsi="Century Gothic" w:cs="Arial"/>
          <w:sz w:val="22"/>
          <w:szCs w:val="22"/>
        </w:rPr>
        <w:t>Agree any necessary minor changes to operational procedures as it deems necessary in the light of developing experience of the group’s operation</w:t>
      </w:r>
    </w:p>
    <w:p w14:paraId="4FF02F23" w14:textId="77777777" w:rsidR="000575EF" w:rsidRDefault="000575EF" w:rsidP="000575EF">
      <w:pPr>
        <w:jc w:val="both"/>
        <w:rPr>
          <w:rFonts w:ascii="Century Gothic" w:hAnsi="Century Gothic" w:cs="Arial"/>
          <w:sz w:val="22"/>
          <w:szCs w:val="22"/>
        </w:rPr>
      </w:pPr>
    </w:p>
    <w:p w14:paraId="4C4D2BA1" w14:textId="77777777" w:rsidR="000575EF" w:rsidRDefault="000575EF" w:rsidP="000575EF">
      <w:pPr>
        <w:numPr>
          <w:ilvl w:val="0"/>
          <w:numId w:val="6"/>
        </w:numPr>
        <w:jc w:val="both"/>
        <w:rPr>
          <w:rFonts w:ascii="Century Gothic" w:hAnsi="Century Gothic" w:cs="Arial"/>
          <w:sz w:val="22"/>
          <w:szCs w:val="22"/>
        </w:rPr>
      </w:pPr>
      <w:r>
        <w:rPr>
          <w:rFonts w:ascii="Century Gothic" w:hAnsi="Century Gothic" w:cs="Arial"/>
          <w:sz w:val="22"/>
          <w:szCs w:val="22"/>
        </w:rPr>
        <w:t>Report to the Adult Protection Committee for Angus in respect to ESG operation as requested by that committee</w:t>
      </w:r>
    </w:p>
    <w:p w14:paraId="478F9821" w14:textId="77777777" w:rsidR="000575EF" w:rsidRDefault="000575EF" w:rsidP="000575EF">
      <w:pPr>
        <w:jc w:val="both"/>
        <w:rPr>
          <w:rFonts w:ascii="Century Gothic" w:hAnsi="Century Gothic" w:cs="Arial"/>
          <w:sz w:val="22"/>
          <w:szCs w:val="22"/>
        </w:rPr>
      </w:pPr>
    </w:p>
    <w:p w14:paraId="6ACBFF41" w14:textId="77777777" w:rsidR="000575EF" w:rsidRDefault="0092124C" w:rsidP="000575EF">
      <w:pPr>
        <w:jc w:val="both"/>
        <w:rPr>
          <w:rFonts w:ascii="Century Gothic" w:hAnsi="Century Gothic" w:cs="Arial"/>
          <w:b/>
          <w:sz w:val="22"/>
          <w:szCs w:val="22"/>
        </w:rPr>
      </w:pPr>
      <w:r>
        <w:rPr>
          <w:rFonts w:ascii="Century Gothic" w:hAnsi="Century Gothic" w:cs="Arial"/>
          <w:b/>
          <w:sz w:val="22"/>
          <w:szCs w:val="22"/>
        </w:rPr>
        <w:t>7</w:t>
      </w:r>
      <w:r w:rsidR="000575EF">
        <w:rPr>
          <w:rFonts w:ascii="Century Gothic" w:hAnsi="Century Gothic" w:cs="Arial"/>
          <w:b/>
          <w:sz w:val="22"/>
          <w:szCs w:val="22"/>
        </w:rPr>
        <w:t>. Following ESG Meetings</w:t>
      </w:r>
    </w:p>
    <w:p w14:paraId="2F0C5594" w14:textId="77777777" w:rsidR="000575EF" w:rsidRDefault="000575EF" w:rsidP="000575EF">
      <w:pPr>
        <w:jc w:val="both"/>
        <w:rPr>
          <w:rFonts w:ascii="Century Gothic" w:hAnsi="Century Gothic" w:cs="Arial"/>
          <w:b/>
          <w:sz w:val="22"/>
          <w:szCs w:val="22"/>
        </w:rPr>
      </w:pPr>
    </w:p>
    <w:p w14:paraId="073BD713" w14:textId="77777777" w:rsidR="000575EF" w:rsidRDefault="000575EF" w:rsidP="000575EF">
      <w:pPr>
        <w:jc w:val="both"/>
        <w:rPr>
          <w:rFonts w:ascii="Century Gothic" w:hAnsi="Century Gothic" w:cs="Arial"/>
          <w:b/>
          <w:sz w:val="22"/>
          <w:szCs w:val="22"/>
        </w:rPr>
      </w:pPr>
      <w:r>
        <w:rPr>
          <w:rFonts w:ascii="Century Gothic" w:hAnsi="Century Gothic" w:cs="Arial"/>
          <w:b/>
          <w:sz w:val="22"/>
          <w:szCs w:val="22"/>
        </w:rPr>
        <w:t>The clerical officer (A/C/M CMHT O65 Team)</w:t>
      </w:r>
      <w:r>
        <w:rPr>
          <w:rFonts w:ascii="Century Gothic" w:hAnsi="Century Gothic" w:cs="Arial"/>
          <w:sz w:val="22"/>
          <w:szCs w:val="22"/>
        </w:rPr>
        <w:t xml:space="preserve"> will:</w:t>
      </w:r>
    </w:p>
    <w:p w14:paraId="1DB6B23F" w14:textId="77777777" w:rsidR="000575EF" w:rsidRDefault="000575EF" w:rsidP="000575EF">
      <w:pPr>
        <w:jc w:val="both"/>
        <w:rPr>
          <w:rFonts w:ascii="Century Gothic" w:hAnsi="Century Gothic" w:cs="Arial"/>
          <w:b/>
          <w:sz w:val="22"/>
          <w:szCs w:val="22"/>
        </w:rPr>
      </w:pPr>
    </w:p>
    <w:p w14:paraId="04E0D329" w14:textId="77777777" w:rsidR="000575EF" w:rsidRDefault="000575EF" w:rsidP="000575EF">
      <w:pPr>
        <w:numPr>
          <w:ilvl w:val="0"/>
          <w:numId w:val="7"/>
        </w:numPr>
        <w:jc w:val="both"/>
        <w:rPr>
          <w:rFonts w:ascii="Century Gothic" w:hAnsi="Century Gothic" w:cs="Arial"/>
          <w:sz w:val="22"/>
          <w:szCs w:val="22"/>
        </w:rPr>
      </w:pPr>
      <w:r>
        <w:rPr>
          <w:rFonts w:ascii="Century Gothic" w:hAnsi="Century Gothic" w:cs="Arial"/>
          <w:sz w:val="22"/>
          <w:szCs w:val="22"/>
        </w:rPr>
        <w:t>Insert an entry on CareFirst reporting the decision taken by the ESG regards each referral</w:t>
      </w:r>
    </w:p>
    <w:p w14:paraId="40118F2E" w14:textId="77777777" w:rsidR="000575EF" w:rsidRDefault="000575EF" w:rsidP="000575EF">
      <w:pPr>
        <w:jc w:val="both"/>
        <w:rPr>
          <w:rFonts w:ascii="Century Gothic" w:hAnsi="Century Gothic" w:cs="Arial"/>
          <w:sz w:val="22"/>
          <w:szCs w:val="22"/>
        </w:rPr>
      </w:pPr>
    </w:p>
    <w:p w14:paraId="7CAEB5E4" w14:textId="22DBA08F" w:rsidR="000575EF" w:rsidRDefault="000575EF" w:rsidP="000575EF">
      <w:pPr>
        <w:numPr>
          <w:ilvl w:val="0"/>
          <w:numId w:val="13"/>
        </w:numPr>
        <w:jc w:val="both"/>
        <w:rPr>
          <w:rFonts w:ascii="Century Gothic" w:hAnsi="Century Gothic" w:cs="Arial"/>
          <w:i/>
          <w:sz w:val="22"/>
          <w:szCs w:val="22"/>
        </w:rPr>
      </w:pPr>
      <w:r>
        <w:rPr>
          <w:rFonts w:ascii="Century Gothic" w:hAnsi="Century Gothic" w:cs="Arial"/>
          <w:sz w:val="22"/>
          <w:szCs w:val="22"/>
        </w:rPr>
        <w:t xml:space="preserve">Send any letter agreed at the ESG to the GP </w:t>
      </w:r>
    </w:p>
    <w:p w14:paraId="5584F865" w14:textId="77777777" w:rsidR="000575EF" w:rsidRDefault="000575EF" w:rsidP="000575EF">
      <w:pPr>
        <w:jc w:val="both"/>
        <w:rPr>
          <w:rFonts w:ascii="Century Gothic" w:hAnsi="Century Gothic" w:cs="Arial"/>
          <w:sz w:val="22"/>
          <w:szCs w:val="22"/>
        </w:rPr>
      </w:pPr>
    </w:p>
    <w:p w14:paraId="693A0B3D" w14:textId="77777777" w:rsidR="000575EF" w:rsidRDefault="000575EF" w:rsidP="000575EF">
      <w:pPr>
        <w:numPr>
          <w:ilvl w:val="0"/>
          <w:numId w:val="7"/>
        </w:numPr>
        <w:jc w:val="both"/>
        <w:rPr>
          <w:rFonts w:ascii="Century Gothic" w:hAnsi="Century Gothic" w:cs="Arial"/>
          <w:sz w:val="22"/>
          <w:szCs w:val="22"/>
        </w:rPr>
      </w:pPr>
      <w:r>
        <w:rPr>
          <w:rFonts w:ascii="Century Gothic" w:hAnsi="Century Gothic" w:cs="Arial"/>
          <w:sz w:val="22"/>
          <w:szCs w:val="22"/>
        </w:rPr>
        <w:t>Send Adult Concern Reports to the respective teams as agreed by the ESG</w:t>
      </w:r>
      <w:r w:rsidR="00DB06B0">
        <w:rPr>
          <w:rFonts w:ascii="Century Gothic" w:hAnsi="Century Gothic" w:cs="Arial"/>
          <w:sz w:val="22"/>
          <w:szCs w:val="22"/>
        </w:rPr>
        <w:t xml:space="preserve"> </w:t>
      </w:r>
      <w:r w:rsidR="00DB06B0" w:rsidRPr="003767E7">
        <w:rPr>
          <w:rFonts w:ascii="Century Gothic" w:hAnsi="Century Gothic" w:cs="Arial"/>
          <w:color w:val="000000" w:themeColor="text1"/>
          <w:sz w:val="22"/>
          <w:szCs w:val="22"/>
        </w:rPr>
        <w:t>making it clear when any such referral is an adult protection referral</w:t>
      </w:r>
    </w:p>
    <w:p w14:paraId="72CE071D" w14:textId="77777777" w:rsidR="000575EF" w:rsidRDefault="000575EF" w:rsidP="000575EF">
      <w:pPr>
        <w:jc w:val="both"/>
        <w:rPr>
          <w:rFonts w:ascii="Century Gothic" w:hAnsi="Century Gothic" w:cs="Arial"/>
          <w:sz w:val="22"/>
          <w:szCs w:val="22"/>
        </w:rPr>
      </w:pPr>
    </w:p>
    <w:p w14:paraId="64F3C936" w14:textId="77777777" w:rsidR="000575EF" w:rsidRDefault="000575EF" w:rsidP="000575EF">
      <w:pPr>
        <w:numPr>
          <w:ilvl w:val="0"/>
          <w:numId w:val="7"/>
        </w:numPr>
        <w:jc w:val="both"/>
        <w:rPr>
          <w:rFonts w:ascii="Century Gothic" w:hAnsi="Century Gothic" w:cs="Arial"/>
          <w:sz w:val="22"/>
          <w:szCs w:val="22"/>
        </w:rPr>
      </w:pPr>
      <w:r>
        <w:rPr>
          <w:rFonts w:ascii="Century Gothic" w:hAnsi="Century Gothic" w:cs="Arial"/>
          <w:sz w:val="22"/>
          <w:szCs w:val="22"/>
        </w:rPr>
        <w:t>Keep an ongoing record of every decision taken by the ESG with a view to being able to produce data for use in evaluating the functioning of the ESG. This information will include:</w:t>
      </w:r>
    </w:p>
    <w:p w14:paraId="777B092F" w14:textId="77777777" w:rsidR="000575EF" w:rsidRDefault="000575EF" w:rsidP="000575EF">
      <w:pPr>
        <w:rPr>
          <w:rFonts w:ascii="Century Gothic" w:hAnsi="Century Gothic" w:cs="Arial"/>
          <w:sz w:val="22"/>
          <w:szCs w:val="22"/>
        </w:rPr>
      </w:pPr>
    </w:p>
    <w:p w14:paraId="461C57D8" w14:textId="77777777" w:rsidR="000575EF" w:rsidRPr="00116FCC" w:rsidRDefault="000575EF" w:rsidP="000575EF">
      <w:pPr>
        <w:numPr>
          <w:ilvl w:val="0"/>
          <w:numId w:val="8"/>
        </w:numPr>
        <w:tabs>
          <w:tab w:val="clear" w:pos="644"/>
          <w:tab w:val="num" w:pos="1080"/>
        </w:tabs>
        <w:ind w:left="1440"/>
        <w:rPr>
          <w:rFonts w:ascii="Century Gothic" w:hAnsi="Century Gothic"/>
          <w:sz w:val="22"/>
          <w:szCs w:val="22"/>
        </w:rPr>
      </w:pPr>
      <w:r>
        <w:rPr>
          <w:rFonts w:ascii="Century Gothic" w:hAnsi="Century Gothic" w:cs="Arial"/>
          <w:sz w:val="22"/>
          <w:szCs w:val="22"/>
        </w:rPr>
        <w:t>A record of ESG recommendations</w:t>
      </w:r>
    </w:p>
    <w:p w14:paraId="4862D867" w14:textId="77777777" w:rsidR="000575EF" w:rsidRDefault="000575EF" w:rsidP="000575EF">
      <w:pPr>
        <w:rPr>
          <w:rFonts w:ascii="Century Gothic" w:hAnsi="Century Gothic" w:cs="Arial"/>
          <w:sz w:val="22"/>
          <w:szCs w:val="22"/>
        </w:rPr>
      </w:pPr>
    </w:p>
    <w:p w14:paraId="1314C694" w14:textId="77777777" w:rsidR="000575EF" w:rsidRDefault="000575EF" w:rsidP="000575EF">
      <w:pPr>
        <w:rPr>
          <w:rFonts w:ascii="Century Gothic" w:hAnsi="Century Gothic" w:cs="Arial"/>
          <w:sz w:val="22"/>
          <w:szCs w:val="22"/>
        </w:rPr>
      </w:pPr>
    </w:p>
    <w:p w14:paraId="1F12E978" w14:textId="77777777" w:rsidR="00124119" w:rsidRDefault="00124119">
      <w:pPr>
        <w:spacing w:after="160" w:line="259" w:lineRule="auto"/>
        <w:rPr>
          <w:rFonts w:ascii="Century Gothic" w:hAnsi="Century Gothic"/>
          <w:sz w:val="22"/>
          <w:szCs w:val="22"/>
        </w:rPr>
      </w:pPr>
      <w:r>
        <w:rPr>
          <w:rFonts w:ascii="Century Gothic" w:hAnsi="Century Gothic"/>
          <w:sz w:val="22"/>
          <w:szCs w:val="22"/>
        </w:rPr>
        <w:br w:type="page"/>
      </w:r>
    </w:p>
    <w:p w14:paraId="339361EF" w14:textId="77777777" w:rsidR="000575EF" w:rsidRPr="0092124C" w:rsidRDefault="000575EF" w:rsidP="000575EF">
      <w:pPr>
        <w:rPr>
          <w:rFonts w:ascii="Century Gothic" w:hAnsi="Century Gothic"/>
          <w:sz w:val="20"/>
        </w:rPr>
      </w:pPr>
    </w:p>
    <w:p w14:paraId="3820D049" w14:textId="77777777" w:rsidR="000575EF" w:rsidRPr="0092124C" w:rsidRDefault="000575EF" w:rsidP="000575EF">
      <w:pPr>
        <w:ind w:left="1440"/>
        <w:rPr>
          <w:rFonts w:ascii="Century Gothic" w:hAnsi="Century Gothic"/>
          <w:sz w:val="20"/>
        </w:rPr>
      </w:pPr>
      <w:r w:rsidRPr="0092124C">
        <w:rPr>
          <w:rFonts w:ascii="Century Gothic" w:hAnsi="Century Gothic"/>
          <w:b/>
          <w:sz w:val="20"/>
        </w:rPr>
        <w:t>APPENDIX 1</w:t>
      </w:r>
    </w:p>
    <w:p w14:paraId="5DE35EC7" w14:textId="77777777" w:rsidR="000575EF" w:rsidRPr="00DB06B0" w:rsidRDefault="000575EF" w:rsidP="000575EF">
      <w:pPr>
        <w:rPr>
          <w:rFonts w:ascii="Century Gothic" w:hAnsi="Century Gothic"/>
          <w:b/>
          <w:sz w:val="6"/>
          <w:szCs w:val="6"/>
        </w:rPr>
      </w:pPr>
    </w:p>
    <w:p w14:paraId="76B7E576" w14:textId="45705482" w:rsidR="000575EF" w:rsidRDefault="000575EF" w:rsidP="000575EF">
      <w:pPr>
        <w:rPr>
          <w:rFonts w:ascii="Century Gothic" w:hAnsi="Century Gothic"/>
          <w:b/>
          <w:sz w:val="20"/>
        </w:rPr>
      </w:pPr>
      <w:r w:rsidRPr="0092124C">
        <w:rPr>
          <w:rFonts w:ascii="Century Gothic" w:hAnsi="Century Gothic"/>
          <w:b/>
          <w:sz w:val="20"/>
        </w:rPr>
        <w:t>Team Manager Contact Details</w:t>
      </w:r>
      <w:r w:rsidR="00FB48A0">
        <w:rPr>
          <w:rFonts w:ascii="Century Gothic" w:hAnsi="Century Gothic"/>
          <w:b/>
          <w:sz w:val="20"/>
        </w:rPr>
        <w:t xml:space="preserve"> and ESG Members</w:t>
      </w:r>
    </w:p>
    <w:p w14:paraId="0166D4A6" w14:textId="60F89A7A" w:rsidR="00FB48A0" w:rsidRDefault="00FB48A0" w:rsidP="000575EF">
      <w:pPr>
        <w:rPr>
          <w:rFonts w:ascii="Century Gothic" w:hAnsi="Century Gothic"/>
          <w:b/>
          <w:sz w:val="20"/>
        </w:rPr>
      </w:pPr>
    </w:p>
    <w:p w14:paraId="3C4B20AD" w14:textId="1F6AA7E3" w:rsidR="00FB48A0" w:rsidRPr="0092124C" w:rsidRDefault="00FB48A0" w:rsidP="000575EF">
      <w:pPr>
        <w:rPr>
          <w:rFonts w:ascii="Century Gothic" w:hAnsi="Century Gothic"/>
          <w:b/>
          <w:sz w:val="20"/>
        </w:rPr>
      </w:pPr>
      <w:r>
        <w:rPr>
          <w:rFonts w:ascii="Century Gothic" w:hAnsi="Century Gothic"/>
          <w:b/>
          <w:sz w:val="20"/>
        </w:rPr>
        <w:t>Team Managers</w:t>
      </w:r>
    </w:p>
    <w:p w14:paraId="07EAD2A9" w14:textId="77777777" w:rsidR="000575EF" w:rsidRPr="00DB06B0" w:rsidRDefault="000575EF" w:rsidP="000575EF">
      <w:pPr>
        <w:rPr>
          <w:rFonts w:ascii="Century Gothic" w:hAnsi="Century Gothic"/>
          <w:sz w:val="6"/>
          <w:szCs w:val="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342"/>
        <w:gridCol w:w="3647"/>
      </w:tblGrid>
      <w:tr w:rsidR="000575EF" w:rsidRPr="0092124C" w14:paraId="6D15D56A" w14:textId="77777777" w:rsidTr="00E3408B">
        <w:tc>
          <w:tcPr>
            <w:tcW w:w="3865" w:type="dxa"/>
          </w:tcPr>
          <w:p w14:paraId="56A05B5C" w14:textId="77777777" w:rsidR="000575EF" w:rsidRPr="0092124C" w:rsidRDefault="000575EF" w:rsidP="00E3408B">
            <w:pPr>
              <w:rPr>
                <w:rFonts w:ascii="Century Gothic" w:hAnsi="Century Gothic"/>
                <w:b/>
                <w:sz w:val="20"/>
              </w:rPr>
            </w:pPr>
            <w:r w:rsidRPr="0092124C">
              <w:rPr>
                <w:rFonts w:ascii="Century Gothic" w:hAnsi="Century Gothic"/>
                <w:b/>
                <w:sz w:val="20"/>
              </w:rPr>
              <w:t>Team</w:t>
            </w:r>
          </w:p>
        </w:tc>
        <w:tc>
          <w:tcPr>
            <w:tcW w:w="2342" w:type="dxa"/>
          </w:tcPr>
          <w:p w14:paraId="60DDBA94" w14:textId="77777777" w:rsidR="000575EF" w:rsidRPr="0092124C" w:rsidRDefault="000575EF" w:rsidP="00E3408B">
            <w:pPr>
              <w:rPr>
                <w:rFonts w:ascii="Century Gothic" w:hAnsi="Century Gothic"/>
                <w:b/>
                <w:sz w:val="20"/>
              </w:rPr>
            </w:pPr>
            <w:r w:rsidRPr="0092124C">
              <w:rPr>
                <w:rFonts w:ascii="Century Gothic" w:hAnsi="Century Gothic"/>
                <w:b/>
                <w:sz w:val="20"/>
              </w:rPr>
              <w:t>Manager</w:t>
            </w:r>
          </w:p>
        </w:tc>
        <w:tc>
          <w:tcPr>
            <w:tcW w:w="3647" w:type="dxa"/>
          </w:tcPr>
          <w:p w14:paraId="354B97A8" w14:textId="77777777" w:rsidR="000575EF" w:rsidRPr="0092124C" w:rsidRDefault="000575EF" w:rsidP="00E3408B">
            <w:pPr>
              <w:rPr>
                <w:rFonts w:ascii="Century Gothic" w:hAnsi="Century Gothic"/>
                <w:b/>
                <w:sz w:val="20"/>
              </w:rPr>
            </w:pPr>
            <w:r w:rsidRPr="0092124C">
              <w:rPr>
                <w:rFonts w:ascii="Century Gothic" w:hAnsi="Century Gothic"/>
                <w:b/>
                <w:sz w:val="20"/>
              </w:rPr>
              <w:t>Email</w:t>
            </w:r>
          </w:p>
          <w:p w14:paraId="3005E458" w14:textId="77777777" w:rsidR="000575EF" w:rsidRPr="0092124C" w:rsidRDefault="000575EF" w:rsidP="00E3408B">
            <w:pPr>
              <w:rPr>
                <w:rFonts w:ascii="Century Gothic" w:hAnsi="Century Gothic"/>
                <w:b/>
                <w:sz w:val="20"/>
              </w:rPr>
            </w:pPr>
          </w:p>
        </w:tc>
      </w:tr>
      <w:tr w:rsidR="000575EF" w:rsidRPr="0092124C" w14:paraId="7AFE2804" w14:textId="77777777" w:rsidTr="00E3408B">
        <w:tc>
          <w:tcPr>
            <w:tcW w:w="3865" w:type="dxa"/>
          </w:tcPr>
          <w:p w14:paraId="79A92E5A" w14:textId="77777777" w:rsidR="000575EF" w:rsidRPr="0092124C" w:rsidRDefault="000575EF" w:rsidP="00E3408B">
            <w:pPr>
              <w:rPr>
                <w:rFonts w:ascii="Century Gothic" w:hAnsi="Century Gothic"/>
                <w:b/>
                <w:sz w:val="20"/>
              </w:rPr>
            </w:pPr>
            <w:r w:rsidRPr="0092124C">
              <w:rPr>
                <w:rFonts w:ascii="Century Gothic" w:hAnsi="Century Gothic"/>
                <w:b/>
                <w:sz w:val="20"/>
              </w:rPr>
              <w:t>Community Mental Health</w:t>
            </w:r>
          </w:p>
        </w:tc>
        <w:tc>
          <w:tcPr>
            <w:tcW w:w="2342" w:type="dxa"/>
          </w:tcPr>
          <w:p w14:paraId="6A6433CB" w14:textId="77777777" w:rsidR="000575EF" w:rsidRPr="0092124C" w:rsidRDefault="000575EF" w:rsidP="00E3408B">
            <w:pPr>
              <w:rPr>
                <w:rFonts w:ascii="Century Gothic" w:hAnsi="Century Gothic"/>
                <w:sz w:val="20"/>
              </w:rPr>
            </w:pPr>
          </w:p>
        </w:tc>
        <w:tc>
          <w:tcPr>
            <w:tcW w:w="3647" w:type="dxa"/>
          </w:tcPr>
          <w:p w14:paraId="2123F1C0" w14:textId="77777777" w:rsidR="000575EF" w:rsidRPr="0092124C" w:rsidRDefault="000575EF" w:rsidP="00E3408B">
            <w:pPr>
              <w:rPr>
                <w:rFonts w:ascii="Century Gothic" w:hAnsi="Century Gothic"/>
                <w:sz w:val="20"/>
              </w:rPr>
            </w:pPr>
          </w:p>
        </w:tc>
      </w:tr>
      <w:tr w:rsidR="00124119" w:rsidRPr="0092124C" w14:paraId="2E1AA670" w14:textId="77777777" w:rsidTr="00E3408B">
        <w:tc>
          <w:tcPr>
            <w:tcW w:w="3865" w:type="dxa"/>
          </w:tcPr>
          <w:p w14:paraId="0352166C" w14:textId="77777777" w:rsidR="00124119" w:rsidRPr="0092124C" w:rsidRDefault="00124119" w:rsidP="00124119">
            <w:pPr>
              <w:rPr>
                <w:rFonts w:ascii="Century Gothic" w:hAnsi="Century Gothic"/>
                <w:sz w:val="20"/>
              </w:rPr>
            </w:pPr>
            <w:r w:rsidRPr="0092124C">
              <w:rPr>
                <w:rFonts w:ascii="Century Gothic" w:hAnsi="Century Gothic"/>
                <w:sz w:val="20"/>
              </w:rPr>
              <w:t>CMHT U65 FKSA</w:t>
            </w:r>
          </w:p>
        </w:tc>
        <w:tc>
          <w:tcPr>
            <w:tcW w:w="2342" w:type="dxa"/>
          </w:tcPr>
          <w:p w14:paraId="7F32CF2C" w14:textId="6F01B5D7" w:rsidR="00124119" w:rsidRPr="0092124C" w:rsidRDefault="003617DC" w:rsidP="00124119">
            <w:pPr>
              <w:rPr>
                <w:rFonts w:ascii="Century Gothic" w:hAnsi="Century Gothic"/>
                <w:sz w:val="20"/>
              </w:rPr>
            </w:pPr>
            <w:r>
              <w:rPr>
                <w:rFonts w:ascii="Century Gothic" w:hAnsi="Century Gothic"/>
                <w:sz w:val="20"/>
              </w:rPr>
              <w:t>Julie McIntosh</w:t>
            </w:r>
          </w:p>
        </w:tc>
        <w:tc>
          <w:tcPr>
            <w:tcW w:w="3647" w:type="dxa"/>
          </w:tcPr>
          <w:p w14:paraId="7F56F8BE" w14:textId="39259928" w:rsidR="00124119" w:rsidRDefault="001A364F" w:rsidP="00124119">
            <w:pPr>
              <w:rPr>
                <w:rFonts w:ascii="Century Gothic" w:hAnsi="Century Gothic"/>
                <w:sz w:val="20"/>
              </w:rPr>
            </w:pPr>
            <w:hyperlink r:id="rId13" w:history="1">
              <w:r w:rsidR="003617DC" w:rsidRPr="003767E7">
                <w:rPr>
                  <w:rStyle w:val="Hyperlink"/>
                  <w:rFonts w:ascii="Century Gothic" w:hAnsi="Century Gothic"/>
                  <w:sz w:val="20"/>
                </w:rPr>
                <w:t>julie.mcintosh2@nhs.scot</w:t>
              </w:r>
            </w:hyperlink>
          </w:p>
          <w:p w14:paraId="5B42D60D" w14:textId="57CD7038" w:rsidR="003617DC" w:rsidRPr="003617DC" w:rsidRDefault="003617DC" w:rsidP="00124119">
            <w:pPr>
              <w:rPr>
                <w:rFonts w:ascii="Century Gothic" w:hAnsi="Century Gothic"/>
                <w:color w:val="0000CC"/>
                <w:sz w:val="20"/>
              </w:rPr>
            </w:pPr>
          </w:p>
        </w:tc>
      </w:tr>
      <w:tr w:rsidR="000575EF" w:rsidRPr="0092124C" w14:paraId="2D785387" w14:textId="77777777" w:rsidTr="00E3408B">
        <w:tc>
          <w:tcPr>
            <w:tcW w:w="3865" w:type="dxa"/>
          </w:tcPr>
          <w:p w14:paraId="4F6FD7E0" w14:textId="72716653" w:rsidR="000575EF" w:rsidRPr="0092124C" w:rsidRDefault="000575EF" w:rsidP="00E3408B">
            <w:pPr>
              <w:rPr>
                <w:rFonts w:ascii="Century Gothic" w:hAnsi="Century Gothic"/>
                <w:sz w:val="20"/>
              </w:rPr>
            </w:pPr>
            <w:r w:rsidRPr="0092124C">
              <w:rPr>
                <w:rFonts w:ascii="Century Gothic" w:hAnsi="Century Gothic"/>
                <w:sz w:val="20"/>
              </w:rPr>
              <w:t xml:space="preserve">CMHT U65 </w:t>
            </w:r>
            <w:r w:rsidR="003617DC">
              <w:rPr>
                <w:rFonts w:ascii="Century Gothic" w:hAnsi="Century Gothic"/>
                <w:sz w:val="20"/>
              </w:rPr>
              <w:t>ACM</w:t>
            </w:r>
          </w:p>
        </w:tc>
        <w:tc>
          <w:tcPr>
            <w:tcW w:w="2342" w:type="dxa"/>
          </w:tcPr>
          <w:p w14:paraId="10B98744" w14:textId="036F7358" w:rsidR="000575EF" w:rsidRPr="0092124C" w:rsidRDefault="003617DC" w:rsidP="00E3408B">
            <w:pPr>
              <w:rPr>
                <w:rFonts w:ascii="Century Gothic" w:hAnsi="Century Gothic"/>
                <w:sz w:val="20"/>
              </w:rPr>
            </w:pPr>
            <w:r>
              <w:rPr>
                <w:rFonts w:ascii="Century Gothic" w:hAnsi="Century Gothic"/>
                <w:sz w:val="20"/>
              </w:rPr>
              <w:t>Helen Bremner</w:t>
            </w:r>
          </w:p>
        </w:tc>
        <w:tc>
          <w:tcPr>
            <w:tcW w:w="3647" w:type="dxa"/>
          </w:tcPr>
          <w:p w14:paraId="6F3A3327" w14:textId="0640BD93" w:rsidR="000575EF" w:rsidRDefault="001A364F" w:rsidP="00E3408B">
            <w:pPr>
              <w:rPr>
                <w:rFonts w:ascii="Century Gothic" w:hAnsi="Century Gothic"/>
                <w:sz w:val="20"/>
              </w:rPr>
            </w:pPr>
            <w:hyperlink r:id="rId14" w:history="1">
              <w:r w:rsidR="003617DC" w:rsidRPr="003767E7">
                <w:rPr>
                  <w:rStyle w:val="Hyperlink"/>
                  <w:rFonts w:ascii="Century Gothic" w:hAnsi="Century Gothic"/>
                  <w:sz w:val="20"/>
                </w:rPr>
                <w:t>helen.bremner@nhs.scot</w:t>
              </w:r>
            </w:hyperlink>
          </w:p>
          <w:p w14:paraId="3886FBD8" w14:textId="2FD73C89" w:rsidR="003617DC" w:rsidRPr="003617DC" w:rsidRDefault="003617DC" w:rsidP="00E3408B">
            <w:pPr>
              <w:rPr>
                <w:rFonts w:ascii="Century Gothic" w:hAnsi="Century Gothic"/>
                <w:color w:val="0000CC"/>
                <w:sz w:val="20"/>
              </w:rPr>
            </w:pPr>
          </w:p>
        </w:tc>
      </w:tr>
      <w:tr w:rsidR="000575EF" w:rsidRPr="0092124C" w14:paraId="54B635A6" w14:textId="77777777" w:rsidTr="00E3408B">
        <w:tc>
          <w:tcPr>
            <w:tcW w:w="3865" w:type="dxa"/>
          </w:tcPr>
          <w:p w14:paraId="7C293582" w14:textId="7CB568BF" w:rsidR="000575EF" w:rsidRPr="0092124C" w:rsidRDefault="000575EF" w:rsidP="00E3408B">
            <w:pPr>
              <w:rPr>
                <w:rFonts w:ascii="Century Gothic" w:hAnsi="Century Gothic"/>
                <w:sz w:val="20"/>
              </w:rPr>
            </w:pPr>
            <w:r w:rsidRPr="0092124C">
              <w:rPr>
                <w:rFonts w:ascii="Century Gothic" w:hAnsi="Century Gothic"/>
                <w:sz w:val="20"/>
              </w:rPr>
              <w:t xml:space="preserve">CMHT U65 </w:t>
            </w:r>
            <w:r w:rsidR="003617DC">
              <w:rPr>
                <w:rFonts w:ascii="Century Gothic" w:hAnsi="Century Gothic"/>
                <w:sz w:val="20"/>
              </w:rPr>
              <w:t>BM</w:t>
            </w:r>
          </w:p>
        </w:tc>
        <w:tc>
          <w:tcPr>
            <w:tcW w:w="2342" w:type="dxa"/>
          </w:tcPr>
          <w:p w14:paraId="53F6C9C4" w14:textId="1CB30180" w:rsidR="000575EF" w:rsidRPr="0092124C" w:rsidRDefault="00D54A85" w:rsidP="00E3408B">
            <w:pPr>
              <w:rPr>
                <w:rFonts w:ascii="Century Gothic" w:hAnsi="Century Gothic"/>
                <w:sz w:val="20"/>
              </w:rPr>
            </w:pPr>
            <w:r>
              <w:rPr>
                <w:rFonts w:ascii="Century Gothic" w:hAnsi="Century Gothic"/>
                <w:sz w:val="20"/>
              </w:rPr>
              <w:t>Lorna Davidson</w:t>
            </w:r>
          </w:p>
        </w:tc>
        <w:tc>
          <w:tcPr>
            <w:tcW w:w="3647" w:type="dxa"/>
          </w:tcPr>
          <w:p w14:paraId="0B25711C" w14:textId="115FEEA7" w:rsidR="00D54A85" w:rsidRDefault="001A364F" w:rsidP="00E3408B">
            <w:pPr>
              <w:rPr>
                <w:rFonts w:ascii="Century Gothic" w:hAnsi="Century Gothic"/>
                <w:color w:val="0000CC"/>
                <w:sz w:val="20"/>
              </w:rPr>
            </w:pPr>
            <w:hyperlink r:id="rId15" w:history="1">
              <w:r w:rsidR="003617DC" w:rsidRPr="00915BC6">
                <w:rPr>
                  <w:rStyle w:val="Hyperlink"/>
                  <w:rFonts w:ascii="Century Gothic" w:hAnsi="Century Gothic"/>
                  <w:sz w:val="20"/>
                </w:rPr>
                <w:t>davidsonl@angus.gov.uk</w:t>
              </w:r>
            </w:hyperlink>
          </w:p>
          <w:p w14:paraId="3DA742B0" w14:textId="2834C2E4" w:rsidR="003617DC" w:rsidRPr="00D54A85" w:rsidRDefault="003617DC" w:rsidP="00E3408B">
            <w:pPr>
              <w:rPr>
                <w:rFonts w:ascii="Century Gothic" w:hAnsi="Century Gothic"/>
                <w:color w:val="0000CC"/>
                <w:sz w:val="20"/>
              </w:rPr>
            </w:pPr>
          </w:p>
        </w:tc>
      </w:tr>
      <w:tr w:rsidR="000575EF" w:rsidRPr="0092124C" w14:paraId="42046D21" w14:textId="77777777" w:rsidTr="00E3408B">
        <w:tc>
          <w:tcPr>
            <w:tcW w:w="3865" w:type="dxa"/>
          </w:tcPr>
          <w:p w14:paraId="6D3507BB" w14:textId="77777777" w:rsidR="000575EF" w:rsidRPr="0092124C" w:rsidRDefault="000575EF" w:rsidP="00E3408B">
            <w:pPr>
              <w:rPr>
                <w:rFonts w:ascii="Century Gothic" w:hAnsi="Century Gothic"/>
                <w:sz w:val="20"/>
              </w:rPr>
            </w:pPr>
            <w:r w:rsidRPr="0092124C">
              <w:rPr>
                <w:rFonts w:ascii="Century Gothic" w:hAnsi="Century Gothic"/>
                <w:sz w:val="20"/>
              </w:rPr>
              <w:t xml:space="preserve">CMHT Older People FKSA </w:t>
            </w:r>
          </w:p>
        </w:tc>
        <w:tc>
          <w:tcPr>
            <w:tcW w:w="2342" w:type="dxa"/>
          </w:tcPr>
          <w:p w14:paraId="26767663" w14:textId="77777777" w:rsidR="000575EF" w:rsidRPr="0092124C" w:rsidRDefault="000575EF" w:rsidP="00E3408B">
            <w:pPr>
              <w:rPr>
                <w:rFonts w:ascii="Century Gothic" w:hAnsi="Century Gothic"/>
                <w:sz w:val="20"/>
              </w:rPr>
            </w:pPr>
            <w:r w:rsidRPr="0092124C">
              <w:rPr>
                <w:rFonts w:ascii="Century Gothic" w:hAnsi="Century Gothic"/>
                <w:sz w:val="20"/>
              </w:rPr>
              <w:t>Hilary Paton</w:t>
            </w:r>
          </w:p>
        </w:tc>
        <w:tc>
          <w:tcPr>
            <w:tcW w:w="3647" w:type="dxa"/>
          </w:tcPr>
          <w:p w14:paraId="29A88BB5" w14:textId="77777777" w:rsidR="000575EF" w:rsidRPr="00D54A85" w:rsidRDefault="001A364F" w:rsidP="00E3408B">
            <w:pPr>
              <w:rPr>
                <w:rFonts w:ascii="Century Gothic" w:hAnsi="Century Gothic"/>
                <w:color w:val="0000CC"/>
                <w:sz w:val="20"/>
                <w:u w:val="single"/>
              </w:rPr>
            </w:pPr>
            <w:hyperlink r:id="rId16" w:history="1">
              <w:r w:rsidR="000575EF" w:rsidRPr="00D54A85">
                <w:rPr>
                  <w:rStyle w:val="Hyperlink"/>
                  <w:rFonts w:ascii="Century Gothic" w:hAnsi="Century Gothic"/>
                  <w:color w:val="0000CC"/>
                  <w:sz w:val="20"/>
                </w:rPr>
                <w:t>Paton</w:t>
              </w:r>
            </w:hyperlink>
            <w:r w:rsidR="000575EF" w:rsidRPr="00D54A85">
              <w:rPr>
                <w:rFonts w:ascii="Century Gothic" w:hAnsi="Century Gothic"/>
                <w:color w:val="0000CC"/>
                <w:sz w:val="20"/>
                <w:u w:val="single"/>
              </w:rPr>
              <w:t>H@angus.gov.uk</w:t>
            </w:r>
          </w:p>
        </w:tc>
      </w:tr>
      <w:tr w:rsidR="000575EF" w:rsidRPr="0092124C" w14:paraId="7B5F3356" w14:textId="77777777" w:rsidTr="00E3408B">
        <w:tc>
          <w:tcPr>
            <w:tcW w:w="3865" w:type="dxa"/>
          </w:tcPr>
          <w:p w14:paraId="3EDB64AE" w14:textId="77777777" w:rsidR="000575EF" w:rsidRPr="0092124C" w:rsidRDefault="000575EF" w:rsidP="00E3408B">
            <w:pPr>
              <w:rPr>
                <w:rFonts w:ascii="Century Gothic" w:hAnsi="Century Gothic"/>
                <w:sz w:val="20"/>
              </w:rPr>
            </w:pPr>
            <w:r w:rsidRPr="0092124C">
              <w:rPr>
                <w:rFonts w:ascii="Century Gothic" w:hAnsi="Century Gothic"/>
                <w:sz w:val="20"/>
              </w:rPr>
              <w:t>CMHT Older People BM</w:t>
            </w:r>
          </w:p>
        </w:tc>
        <w:tc>
          <w:tcPr>
            <w:tcW w:w="2342" w:type="dxa"/>
          </w:tcPr>
          <w:p w14:paraId="01B22AF3" w14:textId="77777777" w:rsidR="000575EF" w:rsidRPr="0092124C" w:rsidRDefault="000575EF" w:rsidP="00E3408B">
            <w:pPr>
              <w:rPr>
                <w:rFonts w:ascii="Century Gothic" w:hAnsi="Century Gothic"/>
                <w:sz w:val="20"/>
              </w:rPr>
            </w:pPr>
            <w:r w:rsidRPr="0092124C">
              <w:rPr>
                <w:rFonts w:ascii="Century Gothic" w:hAnsi="Century Gothic"/>
                <w:sz w:val="20"/>
              </w:rPr>
              <w:t>Sharron Valentine</w:t>
            </w:r>
          </w:p>
        </w:tc>
        <w:tc>
          <w:tcPr>
            <w:tcW w:w="3647" w:type="dxa"/>
          </w:tcPr>
          <w:p w14:paraId="2B26678C" w14:textId="56805801" w:rsidR="000575EF" w:rsidRPr="00D54A85" w:rsidRDefault="001A364F" w:rsidP="00E3408B">
            <w:pPr>
              <w:rPr>
                <w:rFonts w:ascii="Century Gothic" w:hAnsi="Century Gothic"/>
                <w:color w:val="0000CC"/>
                <w:sz w:val="20"/>
              </w:rPr>
            </w:pPr>
            <w:hyperlink r:id="rId17" w:history="1">
              <w:r w:rsidR="000575EF" w:rsidRPr="00D54A85">
                <w:rPr>
                  <w:rStyle w:val="Hyperlink"/>
                  <w:rFonts w:ascii="Century Gothic" w:hAnsi="Century Gothic"/>
                  <w:color w:val="0000CC"/>
                  <w:sz w:val="20"/>
                </w:rPr>
                <w:t>sharron.valentine@nhs.</w:t>
              </w:r>
            </w:hyperlink>
            <w:r w:rsidR="006C4063">
              <w:rPr>
                <w:rStyle w:val="Hyperlink"/>
                <w:rFonts w:ascii="Century Gothic" w:hAnsi="Century Gothic"/>
                <w:color w:val="0000CC"/>
                <w:sz w:val="20"/>
              </w:rPr>
              <w:t>scot</w:t>
            </w:r>
          </w:p>
        </w:tc>
      </w:tr>
      <w:tr w:rsidR="000575EF" w:rsidRPr="0092124C" w14:paraId="7271B359" w14:textId="77777777" w:rsidTr="00E3408B">
        <w:tc>
          <w:tcPr>
            <w:tcW w:w="3865" w:type="dxa"/>
          </w:tcPr>
          <w:p w14:paraId="0E41540B" w14:textId="77777777" w:rsidR="000575EF" w:rsidRPr="0092124C" w:rsidRDefault="000575EF" w:rsidP="00E3408B">
            <w:pPr>
              <w:rPr>
                <w:rFonts w:ascii="Century Gothic" w:hAnsi="Century Gothic"/>
                <w:sz w:val="20"/>
              </w:rPr>
            </w:pPr>
            <w:r w:rsidRPr="0092124C">
              <w:rPr>
                <w:rFonts w:ascii="Century Gothic" w:hAnsi="Century Gothic"/>
                <w:sz w:val="20"/>
              </w:rPr>
              <w:t>CMHT Older People ACM</w:t>
            </w:r>
          </w:p>
        </w:tc>
        <w:tc>
          <w:tcPr>
            <w:tcW w:w="2342" w:type="dxa"/>
          </w:tcPr>
          <w:p w14:paraId="7B41EFC0" w14:textId="77777777" w:rsidR="000575EF" w:rsidRPr="0092124C" w:rsidRDefault="000575EF" w:rsidP="00E3408B">
            <w:pPr>
              <w:rPr>
                <w:rFonts w:ascii="Century Gothic" w:hAnsi="Century Gothic"/>
                <w:sz w:val="20"/>
              </w:rPr>
            </w:pPr>
            <w:r w:rsidRPr="0092124C">
              <w:rPr>
                <w:rFonts w:ascii="Century Gothic" w:hAnsi="Century Gothic"/>
                <w:sz w:val="20"/>
              </w:rPr>
              <w:t>Evelyn Burnham</w:t>
            </w:r>
          </w:p>
        </w:tc>
        <w:tc>
          <w:tcPr>
            <w:tcW w:w="3647" w:type="dxa"/>
          </w:tcPr>
          <w:p w14:paraId="2B979D13" w14:textId="14BCF881" w:rsidR="000575EF" w:rsidRPr="00D54A85" w:rsidRDefault="001A364F" w:rsidP="00E3408B">
            <w:pPr>
              <w:rPr>
                <w:rFonts w:ascii="Century Gothic" w:hAnsi="Century Gothic"/>
                <w:color w:val="0000CC"/>
                <w:sz w:val="20"/>
              </w:rPr>
            </w:pPr>
            <w:hyperlink r:id="rId18" w:history="1">
              <w:r w:rsidR="000575EF" w:rsidRPr="00D54A85">
                <w:rPr>
                  <w:rStyle w:val="Hyperlink"/>
                  <w:rFonts w:ascii="Century Gothic" w:hAnsi="Century Gothic"/>
                  <w:color w:val="0000CC"/>
                  <w:sz w:val="20"/>
                </w:rPr>
                <w:t>BurnhamE@angus.gov.uk</w:t>
              </w:r>
            </w:hyperlink>
          </w:p>
        </w:tc>
      </w:tr>
      <w:tr w:rsidR="000575EF" w:rsidRPr="0092124C" w14:paraId="6EA6A144" w14:textId="77777777" w:rsidTr="00E3408B">
        <w:tc>
          <w:tcPr>
            <w:tcW w:w="3865" w:type="dxa"/>
          </w:tcPr>
          <w:p w14:paraId="0EFA482F" w14:textId="77777777" w:rsidR="000575EF" w:rsidRPr="0092124C" w:rsidRDefault="000575EF" w:rsidP="00E3408B">
            <w:pPr>
              <w:rPr>
                <w:rFonts w:ascii="Century Gothic" w:hAnsi="Century Gothic"/>
                <w:sz w:val="20"/>
              </w:rPr>
            </w:pPr>
          </w:p>
        </w:tc>
        <w:tc>
          <w:tcPr>
            <w:tcW w:w="2342" w:type="dxa"/>
          </w:tcPr>
          <w:p w14:paraId="32AFE773" w14:textId="77777777" w:rsidR="000575EF" w:rsidRPr="0092124C" w:rsidRDefault="000575EF" w:rsidP="00E3408B">
            <w:pPr>
              <w:rPr>
                <w:rFonts w:ascii="Century Gothic" w:hAnsi="Century Gothic"/>
                <w:sz w:val="20"/>
              </w:rPr>
            </w:pPr>
          </w:p>
        </w:tc>
        <w:tc>
          <w:tcPr>
            <w:tcW w:w="3647" w:type="dxa"/>
          </w:tcPr>
          <w:p w14:paraId="214EFF58" w14:textId="77777777" w:rsidR="000575EF" w:rsidRPr="00D54A85" w:rsidRDefault="000575EF" w:rsidP="00E3408B">
            <w:pPr>
              <w:rPr>
                <w:rFonts w:ascii="Century Gothic" w:hAnsi="Century Gothic"/>
                <w:color w:val="0000CC"/>
                <w:sz w:val="20"/>
              </w:rPr>
            </w:pPr>
          </w:p>
        </w:tc>
      </w:tr>
      <w:tr w:rsidR="000575EF" w:rsidRPr="0092124C" w14:paraId="728D1DDE" w14:textId="77777777" w:rsidTr="00E3408B">
        <w:tc>
          <w:tcPr>
            <w:tcW w:w="3865" w:type="dxa"/>
          </w:tcPr>
          <w:p w14:paraId="0985A6CA" w14:textId="77777777" w:rsidR="000575EF" w:rsidRPr="0092124C" w:rsidRDefault="00124119" w:rsidP="00E3408B">
            <w:pPr>
              <w:rPr>
                <w:rFonts w:ascii="Century Gothic" w:hAnsi="Century Gothic"/>
                <w:b/>
                <w:sz w:val="20"/>
              </w:rPr>
            </w:pPr>
            <w:r w:rsidRPr="0092124C">
              <w:rPr>
                <w:rFonts w:ascii="Century Gothic" w:hAnsi="Century Gothic"/>
                <w:b/>
                <w:sz w:val="20"/>
              </w:rPr>
              <w:t>Older People’s Teams</w:t>
            </w:r>
          </w:p>
        </w:tc>
        <w:tc>
          <w:tcPr>
            <w:tcW w:w="2342" w:type="dxa"/>
          </w:tcPr>
          <w:p w14:paraId="675C5B3D" w14:textId="77777777" w:rsidR="000575EF" w:rsidRPr="0092124C" w:rsidRDefault="000575EF" w:rsidP="00E3408B">
            <w:pPr>
              <w:rPr>
                <w:rFonts w:ascii="Century Gothic" w:hAnsi="Century Gothic"/>
                <w:sz w:val="20"/>
              </w:rPr>
            </w:pPr>
          </w:p>
        </w:tc>
        <w:tc>
          <w:tcPr>
            <w:tcW w:w="3647" w:type="dxa"/>
          </w:tcPr>
          <w:p w14:paraId="5D25146A" w14:textId="77777777" w:rsidR="000575EF" w:rsidRPr="00D54A85" w:rsidRDefault="000575EF" w:rsidP="00E3408B">
            <w:pPr>
              <w:rPr>
                <w:rFonts w:ascii="Century Gothic" w:hAnsi="Century Gothic"/>
                <w:color w:val="0000CC"/>
                <w:sz w:val="20"/>
              </w:rPr>
            </w:pPr>
          </w:p>
        </w:tc>
      </w:tr>
      <w:tr w:rsidR="000575EF" w:rsidRPr="0092124C" w14:paraId="23C0DDBF" w14:textId="77777777" w:rsidTr="00E3408B">
        <w:tc>
          <w:tcPr>
            <w:tcW w:w="3865" w:type="dxa"/>
          </w:tcPr>
          <w:p w14:paraId="2ABFB50D" w14:textId="77777777" w:rsidR="000575EF" w:rsidRPr="0092124C" w:rsidRDefault="000575EF" w:rsidP="00E3408B">
            <w:pPr>
              <w:rPr>
                <w:rFonts w:ascii="Century Gothic" w:hAnsi="Century Gothic"/>
                <w:sz w:val="20"/>
              </w:rPr>
            </w:pPr>
            <w:r w:rsidRPr="0092124C">
              <w:rPr>
                <w:rFonts w:ascii="Century Gothic" w:hAnsi="Century Gothic"/>
                <w:sz w:val="20"/>
              </w:rPr>
              <w:t>For/</w:t>
            </w:r>
            <w:proofErr w:type="spellStart"/>
            <w:r w:rsidRPr="0092124C">
              <w:rPr>
                <w:rFonts w:ascii="Century Gothic" w:hAnsi="Century Gothic"/>
                <w:sz w:val="20"/>
              </w:rPr>
              <w:t>Kir</w:t>
            </w:r>
            <w:proofErr w:type="spellEnd"/>
            <w:r w:rsidRPr="0092124C">
              <w:rPr>
                <w:rFonts w:ascii="Century Gothic" w:hAnsi="Century Gothic"/>
                <w:sz w:val="20"/>
              </w:rPr>
              <w:t>/SWA &amp; BM Older Pe</w:t>
            </w:r>
            <w:r w:rsidR="00124119" w:rsidRPr="0092124C">
              <w:rPr>
                <w:rFonts w:ascii="Century Gothic" w:hAnsi="Century Gothic"/>
                <w:sz w:val="20"/>
              </w:rPr>
              <w:t>ople’s Team</w:t>
            </w:r>
          </w:p>
        </w:tc>
        <w:tc>
          <w:tcPr>
            <w:tcW w:w="2342" w:type="dxa"/>
          </w:tcPr>
          <w:p w14:paraId="179180AD" w14:textId="3096340C" w:rsidR="000575EF" w:rsidRPr="0092124C" w:rsidRDefault="006C4063" w:rsidP="00E3408B">
            <w:pPr>
              <w:rPr>
                <w:rFonts w:ascii="Century Gothic" w:hAnsi="Century Gothic"/>
                <w:sz w:val="20"/>
              </w:rPr>
            </w:pPr>
            <w:r>
              <w:rPr>
                <w:rFonts w:ascii="Century Gothic" w:hAnsi="Century Gothic"/>
                <w:sz w:val="20"/>
              </w:rPr>
              <w:t>Jacqui Barclay-Mann</w:t>
            </w:r>
          </w:p>
        </w:tc>
        <w:tc>
          <w:tcPr>
            <w:tcW w:w="3647" w:type="dxa"/>
          </w:tcPr>
          <w:p w14:paraId="4402353A" w14:textId="5F84F8D8" w:rsidR="003617DC" w:rsidRPr="00D54A85" w:rsidRDefault="003617DC" w:rsidP="00E3408B">
            <w:pPr>
              <w:rPr>
                <w:rFonts w:ascii="Century Gothic" w:hAnsi="Century Gothic"/>
                <w:color w:val="0000CC"/>
                <w:sz w:val="20"/>
              </w:rPr>
            </w:pPr>
            <w:r>
              <w:t xml:space="preserve"> </w:t>
            </w:r>
            <w:r w:rsidRPr="003617DC">
              <w:rPr>
                <w:rFonts w:ascii="Century Gothic" w:hAnsi="Century Gothic"/>
                <w:color w:val="0000CC"/>
                <w:sz w:val="20"/>
                <w:u w:val="single"/>
              </w:rPr>
              <w:t>barclay-mannj@angus.gov.uk</w:t>
            </w:r>
          </w:p>
        </w:tc>
      </w:tr>
      <w:tr w:rsidR="000575EF" w:rsidRPr="0092124C" w14:paraId="55EDC0E4" w14:textId="77777777" w:rsidTr="00E3408B">
        <w:tc>
          <w:tcPr>
            <w:tcW w:w="3865" w:type="dxa"/>
          </w:tcPr>
          <w:p w14:paraId="39079C8A" w14:textId="77777777" w:rsidR="000575EF" w:rsidRPr="0092124C" w:rsidRDefault="000575EF" w:rsidP="00E3408B">
            <w:pPr>
              <w:rPr>
                <w:rFonts w:ascii="Century Gothic" w:hAnsi="Century Gothic"/>
                <w:sz w:val="20"/>
              </w:rPr>
            </w:pPr>
          </w:p>
        </w:tc>
        <w:tc>
          <w:tcPr>
            <w:tcW w:w="2342" w:type="dxa"/>
          </w:tcPr>
          <w:p w14:paraId="740D1DCA" w14:textId="77777777" w:rsidR="000575EF" w:rsidRPr="0092124C" w:rsidRDefault="000575EF" w:rsidP="00E3408B">
            <w:pPr>
              <w:rPr>
                <w:rFonts w:ascii="Century Gothic" w:hAnsi="Century Gothic"/>
                <w:sz w:val="20"/>
              </w:rPr>
            </w:pPr>
          </w:p>
        </w:tc>
        <w:tc>
          <w:tcPr>
            <w:tcW w:w="3647" w:type="dxa"/>
          </w:tcPr>
          <w:p w14:paraId="363CCF69" w14:textId="77777777" w:rsidR="000575EF" w:rsidRPr="00D54A85" w:rsidRDefault="000575EF" w:rsidP="00E3408B">
            <w:pPr>
              <w:rPr>
                <w:rFonts w:ascii="Century Gothic" w:hAnsi="Century Gothic"/>
                <w:color w:val="0000CC"/>
                <w:sz w:val="20"/>
              </w:rPr>
            </w:pPr>
          </w:p>
        </w:tc>
      </w:tr>
      <w:tr w:rsidR="000575EF" w:rsidRPr="0092124C" w14:paraId="64F7EC94" w14:textId="77777777" w:rsidTr="00E3408B">
        <w:tc>
          <w:tcPr>
            <w:tcW w:w="3865" w:type="dxa"/>
          </w:tcPr>
          <w:p w14:paraId="1D0DCB30" w14:textId="0B4B65D1" w:rsidR="000575EF" w:rsidRPr="0092124C" w:rsidRDefault="00124119" w:rsidP="00E3408B">
            <w:pPr>
              <w:rPr>
                <w:rFonts w:ascii="Century Gothic" w:hAnsi="Century Gothic"/>
                <w:sz w:val="20"/>
              </w:rPr>
            </w:pPr>
            <w:r w:rsidRPr="0092124C">
              <w:rPr>
                <w:rFonts w:ascii="Century Gothic" w:hAnsi="Century Gothic"/>
                <w:sz w:val="20"/>
              </w:rPr>
              <w:t>Arb</w:t>
            </w:r>
            <w:r w:rsidR="006C4063">
              <w:rPr>
                <w:rFonts w:ascii="Century Gothic" w:hAnsi="Century Gothic"/>
                <w:sz w:val="20"/>
              </w:rPr>
              <w:t>/Carnoustie/Monifieth</w:t>
            </w:r>
            <w:r w:rsidRPr="0092124C">
              <w:rPr>
                <w:rFonts w:ascii="Century Gothic" w:hAnsi="Century Gothic"/>
                <w:sz w:val="20"/>
              </w:rPr>
              <w:t xml:space="preserve"> </w:t>
            </w:r>
            <w:r w:rsidR="000575EF" w:rsidRPr="0092124C">
              <w:rPr>
                <w:rFonts w:ascii="Century Gothic" w:hAnsi="Century Gothic"/>
                <w:sz w:val="20"/>
              </w:rPr>
              <w:t xml:space="preserve">Older </w:t>
            </w:r>
            <w:r w:rsidRPr="0092124C">
              <w:rPr>
                <w:rFonts w:ascii="Century Gothic" w:hAnsi="Century Gothic"/>
                <w:sz w:val="20"/>
              </w:rPr>
              <w:t>People’s team</w:t>
            </w:r>
          </w:p>
        </w:tc>
        <w:tc>
          <w:tcPr>
            <w:tcW w:w="2342" w:type="dxa"/>
          </w:tcPr>
          <w:p w14:paraId="3538BA8B" w14:textId="77777777" w:rsidR="000575EF" w:rsidRPr="0092124C" w:rsidRDefault="000575EF" w:rsidP="00E3408B">
            <w:pPr>
              <w:rPr>
                <w:rFonts w:ascii="Century Gothic" w:hAnsi="Century Gothic"/>
                <w:sz w:val="20"/>
              </w:rPr>
            </w:pPr>
            <w:r w:rsidRPr="0092124C">
              <w:rPr>
                <w:rFonts w:ascii="Century Gothic" w:hAnsi="Century Gothic"/>
                <w:sz w:val="20"/>
              </w:rPr>
              <w:t>Margaret Bundock</w:t>
            </w:r>
          </w:p>
        </w:tc>
        <w:tc>
          <w:tcPr>
            <w:tcW w:w="3647" w:type="dxa"/>
          </w:tcPr>
          <w:p w14:paraId="5C59329F" w14:textId="77777777" w:rsidR="000575EF" w:rsidRPr="00D54A85" w:rsidRDefault="001A364F" w:rsidP="00E3408B">
            <w:pPr>
              <w:rPr>
                <w:rFonts w:ascii="Century Gothic" w:hAnsi="Century Gothic"/>
                <w:color w:val="0000CC"/>
                <w:sz w:val="20"/>
              </w:rPr>
            </w:pPr>
            <w:hyperlink r:id="rId19" w:history="1">
              <w:r w:rsidR="000575EF" w:rsidRPr="00D54A85">
                <w:rPr>
                  <w:rStyle w:val="Hyperlink"/>
                  <w:rFonts w:ascii="Century Gothic" w:hAnsi="Century Gothic"/>
                  <w:color w:val="0000CC"/>
                  <w:sz w:val="20"/>
                </w:rPr>
                <w:t>BundockM@angus.gov.uk</w:t>
              </w:r>
            </w:hyperlink>
          </w:p>
        </w:tc>
      </w:tr>
      <w:tr w:rsidR="000575EF" w:rsidRPr="0092124C" w14:paraId="3695D8BE" w14:textId="77777777" w:rsidTr="00E3408B">
        <w:tc>
          <w:tcPr>
            <w:tcW w:w="3865" w:type="dxa"/>
          </w:tcPr>
          <w:p w14:paraId="163BDC69" w14:textId="77777777" w:rsidR="000575EF" w:rsidRPr="0092124C" w:rsidRDefault="000575EF" w:rsidP="00E3408B">
            <w:pPr>
              <w:rPr>
                <w:rFonts w:ascii="Century Gothic" w:hAnsi="Century Gothic"/>
                <w:sz w:val="20"/>
              </w:rPr>
            </w:pPr>
          </w:p>
        </w:tc>
        <w:tc>
          <w:tcPr>
            <w:tcW w:w="2342" w:type="dxa"/>
          </w:tcPr>
          <w:p w14:paraId="1183582D" w14:textId="77777777" w:rsidR="000575EF" w:rsidRPr="0092124C" w:rsidRDefault="000575EF" w:rsidP="00E3408B">
            <w:pPr>
              <w:rPr>
                <w:rFonts w:ascii="Century Gothic" w:hAnsi="Century Gothic"/>
                <w:sz w:val="20"/>
              </w:rPr>
            </w:pPr>
          </w:p>
        </w:tc>
        <w:tc>
          <w:tcPr>
            <w:tcW w:w="3647" w:type="dxa"/>
          </w:tcPr>
          <w:p w14:paraId="76DA7A61" w14:textId="77777777" w:rsidR="000575EF" w:rsidRPr="00D54A85" w:rsidRDefault="000575EF" w:rsidP="00E3408B">
            <w:pPr>
              <w:rPr>
                <w:rFonts w:ascii="Century Gothic" w:hAnsi="Century Gothic"/>
                <w:color w:val="0000CC"/>
                <w:sz w:val="20"/>
              </w:rPr>
            </w:pPr>
          </w:p>
        </w:tc>
      </w:tr>
      <w:tr w:rsidR="000575EF" w:rsidRPr="0092124C" w14:paraId="234C875B" w14:textId="77777777" w:rsidTr="00E3408B">
        <w:tc>
          <w:tcPr>
            <w:tcW w:w="3865" w:type="dxa"/>
          </w:tcPr>
          <w:p w14:paraId="2DA8D474" w14:textId="6522A485" w:rsidR="000575EF" w:rsidRPr="0092124C" w:rsidRDefault="006C4063" w:rsidP="00E3408B">
            <w:pPr>
              <w:rPr>
                <w:rFonts w:ascii="Century Gothic" w:hAnsi="Century Gothic"/>
                <w:sz w:val="20"/>
              </w:rPr>
            </w:pPr>
            <w:r>
              <w:rPr>
                <w:rFonts w:ascii="Century Gothic" w:hAnsi="Century Gothic"/>
                <w:sz w:val="20"/>
              </w:rPr>
              <w:t xml:space="preserve">Brechin/Montrose Older </w:t>
            </w:r>
            <w:r w:rsidR="00124119" w:rsidRPr="0092124C">
              <w:rPr>
                <w:rFonts w:ascii="Century Gothic" w:hAnsi="Century Gothic"/>
                <w:sz w:val="20"/>
              </w:rPr>
              <w:t>People’s Team</w:t>
            </w:r>
          </w:p>
        </w:tc>
        <w:tc>
          <w:tcPr>
            <w:tcW w:w="2342" w:type="dxa"/>
          </w:tcPr>
          <w:p w14:paraId="40EB4167" w14:textId="7D0E6F55" w:rsidR="000575EF" w:rsidRPr="0092124C" w:rsidRDefault="000575EF" w:rsidP="00E3408B">
            <w:pPr>
              <w:rPr>
                <w:rFonts w:ascii="Century Gothic" w:hAnsi="Century Gothic"/>
                <w:sz w:val="20"/>
              </w:rPr>
            </w:pPr>
          </w:p>
        </w:tc>
        <w:tc>
          <w:tcPr>
            <w:tcW w:w="3647" w:type="dxa"/>
          </w:tcPr>
          <w:p w14:paraId="4F44F3DF" w14:textId="77777777" w:rsidR="00124119" w:rsidRPr="00D54A85" w:rsidRDefault="00124119" w:rsidP="00E3408B">
            <w:pPr>
              <w:rPr>
                <w:rFonts w:ascii="Century Gothic" w:hAnsi="Century Gothic"/>
                <w:color w:val="0000CC"/>
                <w:sz w:val="20"/>
              </w:rPr>
            </w:pPr>
          </w:p>
        </w:tc>
      </w:tr>
      <w:tr w:rsidR="000575EF" w:rsidRPr="0092124C" w14:paraId="08A4B78A" w14:textId="77777777" w:rsidTr="00E3408B">
        <w:tc>
          <w:tcPr>
            <w:tcW w:w="3865" w:type="dxa"/>
          </w:tcPr>
          <w:p w14:paraId="49F183A0" w14:textId="77777777" w:rsidR="000575EF" w:rsidRPr="0092124C" w:rsidRDefault="000575EF" w:rsidP="00E3408B">
            <w:pPr>
              <w:rPr>
                <w:rFonts w:ascii="Century Gothic" w:hAnsi="Century Gothic"/>
                <w:b/>
                <w:sz w:val="20"/>
              </w:rPr>
            </w:pPr>
            <w:r w:rsidRPr="0092124C">
              <w:rPr>
                <w:rFonts w:ascii="Century Gothic" w:hAnsi="Century Gothic"/>
                <w:b/>
                <w:sz w:val="20"/>
              </w:rPr>
              <w:t xml:space="preserve">Learning &amp; Physical Disabilities </w:t>
            </w:r>
            <w:proofErr w:type="spellStart"/>
            <w:r w:rsidRPr="0092124C">
              <w:rPr>
                <w:rFonts w:ascii="Century Gothic" w:hAnsi="Century Gothic"/>
                <w:b/>
                <w:sz w:val="20"/>
              </w:rPr>
              <w:t>Disabilities</w:t>
            </w:r>
            <w:proofErr w:type="spellEnd"/>
          </w:p>
        </w:tc>
        <w:tc>
          <w:tcPr>
            <w:tcW w:w="2342" w:type="dxa"/>
          </w:tcPr>
          <w:p w14:paraId="51537B99" w14:textId="77777777" w:rsidR="000575EF" w:rsidRPr="0092124C" w:rsidRDefault="000575EF" w:rsidP="00E3408B">
            <w:pPr>
              <w:rPr>
                <w:rFonts w:ascii="Century Gothic" w:hAnsi="Century Gothic"/>
                <w:sz w:val="20"/>
              </w:rPr>
            </w:pPr>
          </w:p>
        </w:tc>
        <w:tc>
          <w:tcPr>
            <w:tcW w:w="3647" w:type="dxa"/>
          </w:tcPr>
          <w:p w14:paraId="0AB97AB2" w14:textId="77777777" w:rsidR="000575EF" w:rsidRPr="00D54A85" w:rsidRDefault="000575EF" w:rsidP="00E3408B">
            <w:pPr>
              <w:rPr>
                <w:rFonts w:ascii="Century Gothic" w:hAnsi="Century Gothic"/>
                <w:color w:val="0000CC"/>
                <w:sz w:val="20"/>
              </w:rPr>
            </w:pPr>
          </w:p>
        </w:tc>
      </w:tr>
      <w:tr w:rsidR="000575EF" w:rsidRPr="0092124C" w14:paraId="0632CCA9" w14:textId="77777777" w:rsidTr="00E3408B">
        <w:tc>
          <w:tcPr>
            <w:tcW w:w="3865" w:type="dxa"/>
          </w:tcPr>
          <w:p w14:paraId="3221D771" w14:textId="77777777" w:rsidR="000575EF" w:rsidRPr="0092124C" w:rsidRDefault="000575EF" w:rsidP="00E3408B">
            <w:pPr>
              <w:rPr>
                <w:rFonts w:ascii="Century Gothic" w:hAnsi="Century Gothic"/>
                <w:sz w:val="20"/>
              </w:rPr>
            </w:pPr>
            <w:r w:rsidRPr="0092124C">
              <w:rPr>
                <w:rFonts w:ascii="Century Gothic" w:hAnsi="Century Gothic"/>
                <w:sz w:val="20"/>
              </w:rPr>
              <w:t>LD (Landward)</w:t>
            </w:r>
          </w:p>
        </w:tc>
        <w:tc>
          <w:tcPr>
            <w:tcW w:w="2342" w:type="dxa"/>
          </w:tcPr>
          <w:p w14:paraId="5752C744" w14:textId="77777777" w:rsidR="000575EF" w:rsidRPr="0092124C" w:rsidRDefault="000575EF" w:rsidP="00E3408B">
            <w:pPr>
              <w:rPr>
                <w:rFonts w:ascii="Century Gothic" w:hAnsi="Century Gothic"/>
                <w:sz w:val="20"/>
              </w:rPr>
            </w:pPr>
            <w:r w:rsidRPr="0092124C">
              <w:rPr>
                <w:rFonts w:ascii="Century Gothic" w:hAnsi="Century Gothic"/>
                <w:sz w:val="20"/>
              </w:rPr>
              <w:t>Sam Annand</w:t>
            </w:r>
          </w:p>
        </w:tc>
        <w:tc>
          <w:tcPr>
            <w:tcW w:w="3647" w:type="dxa"/>
          </w:tcPr>
          <w:p w14:paraId="1DB364E8" w14:textId="77777777" w:rsidR="000575EF" w:rsidRPr="00D54A85" w:rsidRDefault="001A364F" w:rsidP="00E3408B">
            <w:pPr>
              <w:rPr>
                <w:rFonts w:ascii="Century Gothic" w:hAnsi="Century Gothic"/>
                <w:color w:val="0000CC"/>
                <w:sz w:val="20"/>
              </w:rPr>
            </w:pPr>
            <w:hyperlink r:id="rId20" w:history="1">
              <w:r w:rsidR="000575EF" w:rsidRPr="00D54A85">
                <w:rPr>
                  <w:rStyle w:val="Hyperlink"/>
                  <w:rFonts w:ascii="Century Gothic" w:hAnsi="Century Gothic"/>
                  <w:color w:val="0000CC"/>
                  <w:sz w:val="20"/>
                </w:rPr>
                <w:t>LDAdmin@angus.gov.uk</w:t>
              </w:r>
            </w:hyperlink>
          </w:p>
        </w:tc>
      </w:tr>
      <w:tr w:rsidR="000575EF" w:rsidRPr="0092124C" w14:paraId="7891CE81" w14:textId="77777777" w:rsidTr="00E3408B">
        <w:tc>
          <w:tcPr>
            <w:tcW w:w="3865" w:type="dxa"/>
          </w:tcPr>
          <w:p w14:paraId="65E22198" w14:textId="77777777" w:rsidR="000575EF" w:rsidRPr="0092124C" w:rsidRDefault="000575EF" w:rsidP="00E3408B">
            <w:pPr>
              <w:rPr>
                <w:rFonts w:ascii="Century Gothic" w:hAnsi="Century Gothic"/>
                <w:sz w:val="20"/>
              </w:rPr>
            </w:pPr>
            <w:r w:rsidRPr="0092124C">
              <w:rPr>
                <w:rFonts w:ascii="Century Gothic" w:hAnsi="Century Gothic"/>
                <w:sz w:val="20"/>
              </w:rPr>
              <w:t>LD (Coastal)</w:t>
            </w:r>
          </w:p>
        </w:tc>
        <w:tc>
          <w:tcPr>
            <w:tcW w:w="2342" w:type="dxa"/>
          </w:tcPr>
          <w:p w14:paraId="2F2FB8E2" w14:textId="77777777" w:rsidR="000575EF" w:rsidRPr="0092124C" w:rsidRDefault="00DB06B0" w:rsidP="00E3408B">
            <w:pPr>
              <w:rPr>
                <w:rFonts w:ascii="Century Gothic" w:hAnsi="Century Gothic"/>
                <w:sz w:val="20"/>
              </w:rPr>
            </w:pPr>
            <w:r>
              <w:rPr>
                <w:rFonts w:ascii="Century Gothic" w:hAnsi="Century Gothic"/>
                <w:sz w:val="20"/>
              </w:rPr>
              <w:t>Jennifer Angus</w:t>
            </w:r>
          </w:p>
        </w:tc>
        <w:tc>
          <w:tcPr>
            <w:tcW w:w="3647" w:type="dxa"/>
          </w:tcPr>
          <w:p w14:paraId="54D488D2" w14:textId="77777777" w:rsidR="000575EF" w:rsidRPr="00D54A85" w:rsidRDefault="001A364F" w:rsidP="00E3408B">
            <w:pPr>
              <w:rPr>
                <w:rFonts w:ascii="Century Gothic" w:hAnsi="Century Gothic"/>
                <w:color w:val="0000CC"/>
                <w:sz w:val="20"/>
              </w:rPr>
            </w:pPr>
            <w:hyperlink r:id="rId21" w:history="1">
              <w:r w:rsidR="000575EF" w:rsidRPr="00D54A85">
                <w:rPr>
                  <w:rStyle w:val="Hyperlink"/>
                  <w:rFonts w:ascii="Century Gothic" w:hAnsi="Century Gothic"/>
                  <w:color w:val="0000CC"/>
                  <w:sz w:val="20"/>
                </w:rPr>
                <w:t>LDAdmin@angus.gov.uk</w:t>
              </w:r>
            </w:hyperlink>
          </w:p>
        </w:tc>
      </w:tr>
      <w:tr w:rsidR="000575EF" w:rsidRPr="0092124C" w14:paraId="054232CB" w14:textId="77777777" w:rsidTr="00E3408B">
        <w:tc>
          <w:tcPr>
            <w:tcW w:w="3865" w:type="dxa"/>
          </w:tcPr>
          <w:p w14:paraId="0CAC327D" w14:textId="77777777" w:rsidR="000575EF" w:rsidRPr="0092124C" w:rsidRDefault="000575EF" w:rsidP="00E3408B">
            <w:pPr>
              <w:rPr>
                <w:rFonts w:ascii="Century Gothic" w:hAnsi="Century Gothic"/>
                <w:sz w:val="20"/>
              </w:rPr>
            </w:pPr>
            <w:r w:rsidRPr="0092124C">
              <w:rPr>
                <w:rFonts w:ascii="Century Gothic" w:hAnsi="Century Gothic"/>
                <w:sz w:val="20"/>
              </w:rPr>
              <w:t>PD Angus</w:t>
            </w:r>
          </w:p>
        </w:tc>
        <w:tc>
          <w:tcPr>
            <w:tcW w:w="2342" w:type="dxa"/>
          </w:tcPr>
          <w:p w14:paraId="45199032" w14:textId="77777777" w:rsidR="000575EF" w:rsidRPr="0092124C" w:rsidRDefault="00124119" w:rsidP="00E3408B">
            <w:pPr>
              <w:rPr>
                <w:rFonts w:ascii="Century Gothic" w:hAnsi="Century Gothic"/>
                <w:sz w:val="20"/>
              </w:rPr>
            </w:pPr>
            <w:r w:rsidRPr="0092124C">
              <w:rPr>
                <w:rFonts w:ascii="Century Gothic" w:hAnsi="Century Gothic"/>
                <w:sz w:val="20"/>
              </w:rPr>
              <w:t>Jane Fotheringham</w:t>
            </w:r>
          </w:p>
        </w:tc>
        <w:tc>
          <w:tcPr>
            <w:tcW w:w="3647" w:type="dxa"/>
          </w:tcPr>
          <w:p w14:paraId="00BD9D25" w14:textId="77777777" w:rsidR="000575EF" w:rsidRPr="00D54A85" w:rsidRDefault="001A364F" w:rsidP="00E3408B">
            <w:pPr>
              <w:rPr>
                <w:rFonts w:ascii="Century Gothic" w:hAnsi="Century Gothic"/>
                <w:color w:val="0000CC"/>
                <w:sz w:val="20"/>
              </w:rPr>
            </w:pPr>
            <w:hyperlink r:id="rId22" w:history="1">
              <w:r w:rsidR="000575EF" w:rsidRPr="00D54A85">
                <w:rPr>
                  <w:rStyle w:val="Hyperlink"/>
                  <w:rFonts w:ascii="Century Gothic" w:hAnsi="Century Gothic"/>
                  <w:color w:val="0000CC"/>
                  <w:sz w:val="20"/>
                </w:rPr>
                <w:t>PDAdmin@angus.gov.uk</w:t>
              </w:r>
            </w:hyperlink>
          </w:p>
        </w:tc>
      </w:tr>
      <w:tr w:rsidR="000575EF" w:rsidRPr="0092124C" w14:paraId="33C9B1D3" w14:textId="77777777" w:rsidTr="00E3408B">
        <w:tc>
          <w:tcPr>
            <w:tcW w:w="3865" w:type="dxa"/>
          </w:tcPr>
          <w:p w14:paraId="57A33883" w14:textId="77777777" w:rsidR="000575EF" w:rsidRPr="0092124C" w:rsidRDefault="000575EF" w:rsidP="00E3408B">
            <w:pPr>
              <w:rPr>
                <w:rFonts w:ascii="Century Gothic" w:eastAsia="Calibri" w:hAnsi="Century Gothic"/>
                <w:sz w:val="20"/>
                <w:lang w:eastAsia="en-US"/>
              </w:rPr>
            </w:pPr>
          </w:p>
          <w:p w14:paraId="2BBBE9B8" w14:textId="77777777" w:rsidR="000575EF" w:rsidRPr="0092124C" w:rsidRDefault="000575EF" w:rsidP="00E3408B">
            <w:pPr>
              <w:rPr>
                <w:rFonts w:ascii="Century Gothic" w:eastAsia="Calibri" w:hAnsi="Century Gothic"/>
                <w:sz w:val="20"/>
                <w:lang w:eastAsia="en-US"/>
              </w:rPr>
            </w:pPr>
          </w:p>
          <w:p w14:paraId="6301F030" w14:textId="77777777" w:rsidR="000575EF" w:rsidRPr="0092124C" w:rsidRDefault="000575EF" w:rsidP="00E3408B">
            <w:pPr>
              <w:rPr>
                <w:rFonts w:ascii="Century Gothic" w:hAnsi="Century Gothic"/>
                <w:b/>
                <w:sz w:val="20"/>
              </w:rPr>
            </w:pPr>
            <w:r w:rsidRPr="0092124C">
              <w:rPr>
                <w:rFonts w:ascii="Century Gothic" w:eastAsia="Calibri" w:hAnsi="Century Gothic"/>
                <w:b/>
                <w:sz w:val="20"/>
                <w:lang w:eastAsia="en-US"/>
              </w:rPr>
              <w:t>Angus Integrated Drug and Alcohol Recovery Service (AIDARS)</w:t>
            </w:r>
          </w:p>
        </w:tc>
        <w:tc>
          <w:tcPr>
            <w:tcW w:w="2342" w:type="dxa"/>
          </w:tcPr>
          <w:p w14:paraId="5C68520E" w14:textId="77777777" w:rsidR="000575EF" w:rsidRPr="0092124C" w:rsidRDefault="000575EF" w:rsidP="00E3408B">
            <w:pPr>
              <w:rPr>
                <w:rFonts w:ascii="Century Gothic" w:hAnsi="Century Gothic"/>
                <w:sz w:val="20"/>
              </w:rPr>
            </w:pPr>
          </w:p>
          <w:p w14:paraId="2920BD27" w14:textId="77777777" w:rsidR="000575EF" w:rsidRPr="0092124C" w:rsidRDefault="000575EF" w:rsidP="00E3408B">
            <w:pPr>
              <w:rPr>
                <w:rFonts w:ascii="Century Gothic" w:hAnsi="Century Gothic"/>
                <w:sz w:val="20"/>
              </w:rPr>
            </w:pPr>
          </w:p>
          <w:p w14:paraId="68054161" w14:textId="77777777" w:rsidR="000575EF" w:rsidRPr="0092124C" w:rsidRDefault="000575EF" w:rsidP="00E3408B">
            <w:pPr>
              <w:rPr>
                <w:rFonts w:ascii="Century Gothic" w:hAnsi="Century Gothic"/>
                <w:sz w:val="20"/>
              </w:rPr>
            </w:pPr>
            <w:r w:rsidRPr="0092124C">
              <w:rPr>
                <w:rFonts w:ascii="Century Gothic" w:hAnsi="Century Gothic"/>
                <w:sz w:val="20"/>
              </w:rPr>
              <w:t>Lorraine Duncan</w:t>
            </w:r>
          </w:p>
          <w:p w14:paraId="2CAA19A1" w14:textId="77777777" w:rsidR="000575EF" w:rsidRPr="0092124C" w:rsidRDefault="000575EF" w:rsidP="00E3408B">
            <w:pPr>
              <w:rPr>
                <w:rFonts w:ascii="Century Gothic" w:hAnsi="Century Gothic"/>
                <w:sz w:val="20"/>
              </w:rPr>
            </w:pPr>
          </w:p>
          <w:p w14:paraId="14A604D7" w14:textId="77777777" w:rsidR="000575EF" w:rsidRPr="0092124C" w:rsidRDefault="000575EF" w:rsidP="00E3408B">
            <w:pPr>
              <w:rPr>
                <w:rFonts w:ascii="Century Gothic" w:hAnsi="Century Gothic"/>
                <w:sz w:val="20"/>
              </w:rPr>
            </w:pPr>
            <w:r w:rsidRPr="0092124C">
              <w:rPr>
                <w:rFonts w:ascii="Century Gothic" w:hAnsi="Century Gothic"/>
                <w:sz w:val="20"/>
              </w:rPr>
              <w:t>Russell Wood</w:t>
            </w:r>
          </w:p>
        </w:tc>
        <w:tc>
          <w:tcPr>
            <w:tcW w:w="3647" w:type="dxa"/>
          </w:tcPr>
          <w:p w14:paraId="40146D4B" w14:textId="77777777" w:rsidR="000575EF" w:rsidRPr="00D54A85" w:rsidRDefault="000575EF" w:rsidP="00E3408B">
            <w:pPr>
              <w:rPr>
                <w:rFonts w:ascii="Century Gothic" w:hAnsi="Century Gothic"/>
                <w:color w:val="0000CC"/>
                <w:sz w:val="20"/>
              </w:rPr>
            </w:pPr>
          </w:p>
          <w:p w14:paraId="6AB1B122" w14:textId="77777777" w:rsidR="000575EF" w:rsidRPr="00D54A85" w:rsidRDefault="000575EF" w:rsidP="00E3408B">
            <w:pPr>
              <w:rPr>
                <w:rFonts w:ascii="Century Gothic" w:hAnsi="Century Gothic"/>
                <w:color w:val="0000CC"/>
                <w:sz w:val="20"/>
              </w:rPr>
            </w:pPr>
          </w:p>
          <w:p w14:paraId="3DE54BDB" w14:textId="77777777" w:rsidR="000575EF" w:rsidRPr="00D54A85" w:rsidRDefault="001A364F" w:rsidP="00E3408B">
            <w:pPr>
              <w:rPr>
                <w:rFonts w:ascii="Century Gothic" w:hAnsi="Century Gothic"/>
                <w:color w:val="0000CC"/>
                <w:sz w:val="20"/>
              </w:rPr>
            </w:pPr>
            <w:hyperlink r:id="rId23" w:history="1">
              <w:r w:rsidR="000575EF" w:rsidRPr="00D54A85">
                <w:rPr>
                  <w:rStyle w:val="Hyperlink"/>
                  <w:rFonts w:ascii="Century Gothic" w:hAnsi="Century Gothic"/>
                  <w:color w:val="0000CC"/>
                  <w:sz w:val="20"/>
                </w:rPr>
                <w:t>DuncanL@angus.gov.uk</w:t>
              </w:r>
            </w:hyperlink>
          </w:p>
          <w:p w14:paraId="209BD69E" w14:textId="77777777" w:rsidR="000575EF" w:rsidRPr="00D54A85" w:rsidRDefault="000575EF" w:rsidP="00E3408B">
            <w:pPr>
              <w:rPr>
                <w:rFonts w:ascii="Century Gothic" w:hAnsi="Century Gothic"/>
                <w:color w:val="0000CC"/>
                <w:sz w:val="20"/>
              </w:rPr>
            </w:pPr>
          </w:p>
          <w:p w14:paraId="15853EDF" w14:textId="70665470" w:rsidR="000575EF" w:rsidRPr="00D54A85" w:rsidRDefault="001A364F" w:rsidP="00E3408B">
            <w:pPr>
              <w:rPr>
                <w:rFonts w:ascii="Century Gothic" w:hAnsi="Century Gothic"/>
                <w:color w:val="0000CC"/>
                <w:sz w:val="20"/>
              </w:rPr>
            </w:pPr>
            <w:hyperlink r:id="rId24" w:history="1">
              <w:r w:rsidR="00480856" w:rsidRPr="003767E7">
                <w:rPr>
                  <w:rStyle w:val="Hyperlink"/>
                  <w:rFonts w:ascii="Century Gothic" w:hAnsi="Century Gothic"/>
                  <w:sz w:val="20"/>
                </w:rPr>
                <w:t>russell.wood@nhs.</w:t>
              </w:r>
            </w:hyperlink>
            <w:r w:rsidR="00480856">
              <w:rPr>
                <w:rStyle w:val="Hyperlink"/>
                <w:rFonts w:ascii="Century Gothic" w:hAnsi="Century Gothic"/>
                <w:color w:val="0000CC"/>
                <w:sz w:val="20"/>
              </w:rPr>
              <w:t>s</w:t>
            </w:r>
            <w:r w:rsidR="00480856">
              <w:rPr>
                <w:rStyle w:val="Hyperlink"/>
                <w:color w:val="0000CC"/>
              </w:rPr>
              <w:t>cot</w:t>
            </w:r>
          </w:p>
        </w:tc>
      </w:tr>
      <w:tr w:rsidR="00AD52C7" w:rsidRPr="0092124C" w14:paraId="44E58E13" w14:textId="77777777" w:rsidTr="00E3408B">
        <w:tc>
          <w:tcPr>
            <w:tcW w:w="3865" w:type="dxa"/>
          </w:tcPr>
          <w:p w14:paraId="5BB7CA10" w14:textId="77777777" w:rsidR="00AD52C7" w:rsidRPr="00AD52C7" w:rsidRDefault="00AD52C7" w:rsidP="00E3408B">
            <w:pPr>
              <w:rPr>
                <w:rFonts w:ascii="Century Gothic" w:eastAsia="Calibri" w:hAnsi="Century Gothic"/>
                <w:b/>
                <w:sz w:val="20"/>
                <w:lang w:eastAsia="en-US"/>
              </w:rPr>
            </w:pPr>
            <w:r w:rsidRPr="00AD52C7">
              <w:rPr>
                <w:rFonts w:ascii="Century Gothic" w:eastAsia="Calibri" w:hAnsi="Century Gothic"/>
                <w:b/>
                <w:sz w:val="20"/>
                <w:lang w:eastAsia="en-US"/>
              </w:rPr>
              <w:t>Penumbra</w:t>
            </w:r>
          </w:p>
        </w:tc>
        <w:tc>
          <w:tcPr>
            <w:tcW w:w="2342" w:type="dxa"/>
          </w:tcPr>
          <w:p w14:paraId="34CF9C8F" w14:textId="77777777" w:rsidR="00AD52C7" w:rsidRPr="0092124C" w:rsidRDefault="00FE7117" w:rsidP="00E3408B">
            <w:pPr>
              <w:rPr>
                <w:rFonts w:ascii="Century Gothic" w:hAnsi="Century Gothic"/>
                <w:sz w:val="20"/>
              </w:rPr>
            </w:pPr>
            <w:proofErr w:type="spellStart"/>
            <w:r>
              <w:rPr>
                <w:rFonts w:ascii="Century Gothic" w:hAnsi="Century Gothic"/>
                <w:sz w:val="20"/>
              </w:rPr>
              <w:t>Ashleih</w:t>
            </w:r>
            <w:proofErr w:type="spellEnd"/>
            <w:r>
              <w:rPr>
                <w:rFonts w:ascii="Century Gothic" w:hAnsi="Century Gothic"/>
                <w:sz w:val="20"/>
              </w:rPr>
              <w:t xml:space="preserve"> M</w:t>
            </w:r>
            <w:r w:rsidR="00AD52C7">
              <w:rPr>
                <w:rFonts w:ascii="Century Gothic" w:hAnsi="Century Gothic"/>
                <w:sz w:val="20"/>
              </w:rPr>
              <w:t>cLeod</w:t>
            </w:r>
          </w:p>
        </w:tc>
        <w:tc>
          <w:tcPr>
            <w:tcW w:w="3647" w:type="dxa"/>
          </w:tcPr>
          <w:p w14:paraId="1BB5DE23" w14:textId="20C23C08" w:rsidR="00AD52C7" w:rsidRPr="00D54A85" w:rsidRDefault="001A364F" w:rsidP="00E3408B">
            <w:pPr>
              <w:rPr>
                <w:rFonts w:ascii="Century Gothic" w:hAnsi="Century Gothic"/>
                <w:color w:val="0000CC"/>
                <w:sz w:val="20"/>
              </w:rPr>
            </w:pPr>
            <w:hyperlink r:id="rId25" w:history="1">
              <w:r w:rsidR="00480856" w:rsidRPr="003767E7">
                <w:rPr>
                  <w:rStyle w:val="Hyperlink"/>
                  <w:rFonts w:ascii="Century Gothic" w:hAnsi="Century Gothic"/>
                  <w:sz w:val="20"/>
                </w:rPr>
                <w:t>ASPSS@penumbra.org.uk</w:t>
              </w:r>
            </w:hyperlink>
          </w:p>
          <w:p w14:paraId="2B17A36E" w14:textId="77777777" w:rsidR="00AD52C7" w:rsidRPr="00D54A85" w:rsidRDefault="00AD52C7" w:rsidP="00E3408B">
            <w:pPr>
              <w:rPr>
                <w:rFonts w:ascii="Century Gothic" w:hAnsi="Century Gothic"/>
                <w:color w:val="0000CC"/>
                <w:sz w:val="20"/>
              </w:rPr>
            </w:pPr>
          </w:p>
        </w:tc>
      </w:tr>
    </w:tbl>
    <w:p w14:paraId="358843F2" w14:textId="77777777" w:rsidR="000575EF" w:rsidRPr="0092124C" w:rsidRDefault="000575EF" w:rsidP="000575EF">
      <w:pPr>
        <w:rPr>
          <w:rFonts w:ascii="Century Gothic" w:hAnsi="Century Gothic"/>
          <w:sz w:val="20"/>
        </w:rPr>
      </w:pPr>
    </w:p>
    <w:p w14:paraId="47A37AF9" w14:textId="77777777" w:rsidR="000575EF" w:rsidRPr="0092124C" w:rsidRDefault="000575EF" w:rsidP="000575EF">
      <w:pPr>
        <w:rPr>
          <w:rFonts w:ascii="Century Gothic" w:hAnsi="Century Gothic" w:cs="Arial"/>
          <w:b/>
          <w:sz w:val="20"/>
        </w:rPr>
      </w:pPr>
      <w:r w:rsidRPr="0092124C">
        <w:rPr>
          <w:rFonts w:ascii="Century Gothic" w:hAnsi="Century Gothic" w:cs="Arial"/>
          <w:b/>
          <w:sz w:val="20"/>
        </w:rPr>
        <w:t>ESG Members Contact Details</w:t>
      </w:r>
    </w:p>
    <w:p w14:paraId="65B1770D" w14:textId="77777777" w:rsidR="000575EF" w:rsidRPr="0092124C" w:rsidRDefault="000575EF" w:rsidP="000575EF">
      <w:pPr>
        <w:rPr>
          <w:rFonts w:ascii="Century Gothic" w:hAnsi="Century Gothic"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764"/>
      </w:tblGrid>
      <w:tr w:rsidR="000575EF" w:rsidRPr="0092124C" w14:paraId="0EC278EB" w14:textId="77777777" w:rsidTr="00D54A85">
        <w:tc>
          <w:tcPr>
            <w:tcW w:w="4252" w:type="dxa"/>
          </w:tcPr>
          <w:p w14:paraId="64310A55" w14:textId="77777777" w:rsidR="000575EF" w:rsidRPr="0092124C" w:rsidRDefault="000575EF" w:rsidP="00E3408B">
            <w:pPr>
              <w:rPr>
                <w:rFonts w:ascii="Century Gothic" w:hAnsi="Century Gothic" w:cs="Arial"/>
                <w:b/>
                <w:sz w:val="20"/>
              </w:rPr>
            </w:pPr>
            <w:r w:rsidRPr="0092124C">
              <w:rPr>
                <w:rFonts w:ascii="Century Gothic" w:hAnsi="Century Gothic" w:cs="Arial"/>
                <w:b/>
                <w:sz w:val="20"/>
              </w:rPr>
              <w:t>Name</w:t>
            </w:r>
          </w:p>
        </w:tc>
        <w:tc>
          <w:tcPr>
            <w:tcW w:w="4764" w:type="dxa"/>
          </w:tcPr>
          <w:p w14:paraId="48664C33" w14:textId="77777777" w:rsidR="000575EF" w:rsidRPr="0092124C" w:rsidRDefault="000575EF" w:rsidP="00E3408B">
            <w:pPr>
              <w:rPr>
                <w:rFonts w:ascii="Century Gothic" w:hAnsi="Century Gothic" w:cs="Arial"/>
                <w:b/>
                <w:sz w:val="20"/>
              </w:rPr>
            </w:pPr>
            <w:r w:rsidRPr="0092124C">
              <w:rPr>
                <w:rFonts w:ascii="Century Gothic" w:hAnsi="Century Gothic" w:cs="Arial"/>
                <w:b/>
                <w:sz w:val="20"/>
              </w:rPr>
              <w:t xml:space="preserve">Email </w:t>
            </w:r>
          </w:p>
          <w:p w14:paraId="17861AE5" w14:textId="77777777" w:rsidR="000575EF" w:rsidRPr="0092124C" w:rsidRDefault="000575EF" w:rsidP="00E3408B">
            <w:pPr>
              <w:rPr>
                <w:rFonts w:ascii="Century Gothic" w:hAnsi="Century Gothic" w:cs="Arial"/>
                <w:b/>
                <w:sz w:val="20"/>
              </w:rPr>
            </w:pPr>
          </w:p>
        </w:tc>
      </w:tr>
      <w:tr w:rsidR="000575EF" w:rsidRPr="0092124C" w14:paraId="42918B06" w14:textId="77777777" w:rsidTr="00D54A85">
        <w:tc>
          <w:tcPr>
            <w:tcW w:w="4252" w:type="dxa"/>
          </w:tcPr>
          <w:p w14:paraId="55A58BEA" w14:textId="207CDC11" w:rsidR="000575EF" w:rsidRPr="0092124C" w:rsidRDefault="000575EF" w:rsidP="00E3408B">
            <w:pPr>
              <w:rPr>
                <w:rFonts w:ascii="Century Gothic" w:hAnsi="Century Gothic" w:cs="Arial"/>
                <w:sz w:val="20"/>
              </w:rPr>
            </w:pPr>
            <w:r w:rsidRPr="0092124C">
              <w:rPr>
                <w:rFonts w:ascii="Century Gothic" w:hAnsi="Century Gothic" w:cs="Arial"/>
                <w:sz w:val="20"/>
              </w:rPr>
              <w:t>Mark Hodgkinson – Chair (Angus Health and Social Care Partnership)</w:t>
            </w:r>
          </w:p>
        </w:tc>
        <w:tc>
          <w:tcPr>
            <w:tcW w:w="4764" w:type="dxa"/>
          </w:tcPr>
          <w:p w14:paraId="4AF560DB" w14:textId="77777777" w:rsidR="000575EF" w:rsidRPr="0092124C" w:rsidRDefault="001A364F" w:rsidP="00E3408B">
            <w:pPr>
              <w:rPr>
                <w:rFonts w:ascii="Century Gothic" w:hAnsi="Century Gothic" w:cs="Arial"/>
                <w:sz w:val="20"/>
              </w:rPr>
            </w:pPr>
            <w:hyperlink r:id="rId26" w:history="1">
              <w:r w:rsidR="000575EF" w:rsidRPr="0092124C">
                <w:rPr>
                  <w:rStyle w:val="Hyperlink"/>
                  <w:rFonts w:ascii="Century Gothic" w:hAnsi="Century Gothic" w:cs="Arial"/>
                  <w:sz w:val="20"/>
                </w:rPr>
                <w:t>HodgkinsonM@angus.gov.uk</w:t>
              </w:r>
            </w:hyperlink>
          </w:p>
        </w:tc>
      </w:tr>
      <w:tr w:rsidR="000575EF" w:rsidRPr="0092124C" w14:paraId="16D8F221" w14:textId="77777777" w:rsidTr="00D54A85">
        <w:tc>
          <w:tcPr>
            <w:tcW w:w="4252" w:type="dxa"/>
          </w:tcPr>
          <w:p w14:paraId="648F3A5F" w14:textId="71132EDF" w:rsidR="000575EF" w:rsidRPr="0092124C" w:rsidRDefault="000575EF" w:rsidP="00E3408B">
            <w:pPr>
              <w:rPr>
                <w:rFonts w:ascii="Century Gothic" w:hAnsi="Century Gothic" w:cs="Arial"/>
                <w:sz w:val="20"/>
              </w:rPr>
            </w:pPr>
            <w:r w:rsidRPr="0092124C">
              <w:rPr>
                <w:rFonts w:ascii="Century Gothic" w:hAnsi="Century Gothic" w:cs="Arial"/>
                <w:sz w:val="20"/>
              </w:rPr>
              <w:t>Evelyn Burnham (Angus Health and Social Care Partnership)</w:t>
            </w:r>
          </w:p>
        </w:tc>
        <w:tc>
          <w:tcPr>
            <w:tcW w:w="4764" w:type="dxa"/>
          </w:tcPr>
          <w:p w14:paraId="65BF3C81" w14:textId="77777777" w:rsidR="000575EF" w:rsidRPr="0092124C" w:rsidRDefault="001A364F" w:rsidP="00E3408B">
            <w:pPr>
              <w:rPr>
                <w:rFonts w:ascii="Century Gothic" w:hAnsi="Century Gothic" w:cs="Arial"/>
                <w:sz w:val="20"/>
              </w:rPr>
            </w:pPr>
            <w:hyperlink r:id="rId27" w:history="1">
              <w:r w:rsidR="00E3408B" w:rsidRPr="0092124C">
                <w:rPr>
                  <w:rStyle w:val="Hyperlink"/>
                  <w:rFonts w:ascii="Century Gothic" w:hAnsi="Century Gothic" w:cs="Arial"/>
                  <w:sz w:val="20"/>
                </w:rPr>
                <w:t>BurnhamE@angus.gov.uk</w:t>
              </w:r>
            </w:hyperlink>
          </w:p>
          <w:p w14:paraId="74811393" w14:textId="77777777" w:rsidR="00E3408B" w:rsidRPr="0092124C" w:rsidRDefault="00E3408B" w:rsidP="00E3408B">
            <w:pPr>
              <w:rPr>
                <w:rFonts w:ascii="Century Gothic" w:hAnsi="Century Gothic" w:cs="Arial"/>
                <w:sz w:val="20"/>
              </w:rPr>
            </w:pPr>
          </w:p>
        </w:tc>
      </w:tr>
      <w:tr w:rsidR="000575EF" w:rsidRPr="0092124C" w14:paraId="766FA2FC" w14:textId="77777777" w:rsidTr="00D54A85">
        <w:tc>
          <w:tcPr>
            <w:tcW w:w="4252" w:type="dxa"/>
            <w:tcBorders>
              <w:bottom w:val="single" w:sz="4" w:space="0" w:color="auto"/>
            </w:tcBorders>
          </w:tcPr>
          <w:p w14:paraId="1BCD9C0E" w14:textId="07FA11C8" w:rsidR="000575EF" w:rsidRPr="0092124C" w:rsidRDefault="000575EF" w:rsidP="00E3408B">
            <w:pPr>
              <w:rPr>
                <w:rFonts w:ascii="Century Gothic" w:hAnsi="Century Gothic" w:cs="Arial"/>
                <w:sz w:val="20"/>
              </w:rPr>
            </w:pPr>
            <w:r w:rsidRPr="0092124C">
              <w:rPr>
                <w:rFonts w:ascii="Century Gothic" w:hAnsi="Century Gothic" w:cs="Arial"/>
                <w:sz w:val="20"/>
              </w:rPr>
              <w:t>Lorraine Duncan (Angus Health and Social Care Partnership)</w:t>
            </w:r>
          </w:p>
        </w:tc>
        <w:tc>
          <w:tcPr>
            <w:tcW w:w="4764" w:type="dxa"/>
          </w:tcPr>
          <w:p w14:paraId="39E8842D" w14:textId="77777777" w:rsidR="000575EF" w:rsidRPr="0092124C" w:rsidRDefault="001A364F" w:rsidP="00E3408B">
            <w:pPr>
              <w:rPr>
                <w:rFonts w:ascii="Century Gothic" w:hAnsi="Century Gothic" w:cs="Arial"/>
                <w:sz w:val="20"/>
              </w:rPr>
            </w:pPr>
            <w:hyperlink r:id="rId28" w:history="1">
              <w:r w:rsidR="00E3408B" w:rsidRPr="0092124C">
                <w:rPr>
                  <w:rStyle w:val="Hyperlink"/>
                  <w:rFonts w:ascii="Century Gothic" w:hAnsi="Century Gothic" w:cs="Arial"/>
                  <w:sz w:val="20"/>
                </w:rPr>
                <w:t>DuncanL@angus.gov.uk</w:t>
              </w:r>
            </w:hyperlink>
          </w:p>
          <w:p w14:paraId="282389F1" w14:textId="77777777" w:rsidR="00E3408B" w:rsidRPr="0092124C" w:rsidRDefault="00E3408B" w:rsidP="00E3408B">
            <w:pPr>
              <w:rPr>
                <w:rFonts w:ascii="Century Gothic" w:hAnsi="Century Gothic" w:cs="Arial"/>
                <w:sz w:val="20"/>
              </w:rPr>
            </w:pPr>
          </w:p>
        </w:tc>
      </w:tr>
      <w:tr w:rsidR="00D54A85" w:rsidRPr="0092124C" w14:paraId="09EAB4B1" w14:textId="77777777" w:rsidTr="00D54A85">
        <w:tc>
          <w:tcPr>
            <w:tcW w:w="4252" w:type="dxa"/>
          </w:tcPr>
          <w:p w14:paraId="33CCA5D8" w14:textId="2335B9CC" w:rsidR="00D54A85" w:rsidRPr="0092124C" w:rsidRDefault="00D54A85" w:rsidP="00D54A85">
            <w:pPr>
              <w:rPr>
                <w:rFonts w:ascii="Century Gothic" w:hAnsi="Century Gothic" w:cs="Arial"/>
                <w:sz w:val="20"/>
              </w:rPr>
            </w:pPr>
            <w:r>
              <w:rPr>
                <w:rFonts w:ascii="Century Gothic" w:hAnsi="Century Gothic"/>
                <w:sz w:val="20"/>
              </w:rPr>
              <w:t xml:space="preserve">Lorna Davidson </w:t>
            </w:r>
            <w:r w:rsidRPr="0092124C">
              <w:rPr>
                <w:rFonts w:ascii="Century Gothic" w:hAnsi="Century Gothic" w:cs="Arial"/>
                <w:sz w:val="20"/>
              </w:rPr>
              <w:t>(Angus Health and Social Care Partnership)</w:t>
            </w:r>
          </w:p>
        </w:tc>
        <w:tc>
          <w:tcPr>
            <w:tcW w:w="4764" w:type="dxa"/>
          </w:tcPr>
          <w:p w14:paraId="4D031287" w14:textId="247B3ADE" w:rsidR="00D54A85" w:rsidRPr="0092124C" w:rsidRDefault="00D54A85" w:rsidP="00D54A85">
            <w:pPr>
              <w:rPr>
                <w:rFonts w:ascii="Century Gothic" w:hAnsi="Century Gothic" w:cs="Arial"/>
                <w:sz w:val="20"/>
              </w:rPr>
            </w:pPr>
            <w:r w:rsidRPr="00D54A85">
              <w:rPr>
                <w:rFonts w:ascii="Century Gothic" w:hAnsi="Century Gothic"/>
                <w:color w:val="0000CC"/>
                <w:sz w:val="20"/>
              </w:rPr>
              <w:t>davidsonl@angus.gov.uk</w:t>
            </w:r>
          </w:p>
        </w:tc>
      </w:tr>
      <w:tr w:rsidR="000575EF" w:rsidRPr="0092124C" w14:paraId="04191202" w14:textId="77777777" w:rsidTr="00D54A85">
        <w:tc>
          <w:tcPr>
            <w:tcW w:w="4252" w:type="dxa"/>
            <w:tcBorders>
              <w:bottom w:val="nil"/>
            </w:tcBorders>
          </w:tcPr>
          <w:p w14:paraId="0C229025" w14:textId="7C42E088" w:rsidR="000575EF" w:rsidRPr="0092124C" w:rsidRDefault="00D54A85" w:rsidP="00E3408B">
            <w:pPr>
              <w:rPr>
                <w:rFonts w:ascii="Century Gothic" w:hAnsi="Century Gothic" w:cs="Arial"/>
                <w:sz w:val="20"/>
              </w:rPr>
            </w:pPr>
            <w:r>
              <w:rPr>
                <w:rFonts w:ascii="Century Gothic" w:hAnsi="Century Gothic" w:cs="Arial"/>
                <w:sz w:val="20"/>
              </w:rPr>
              <w:t>Mike Wilson-Wynne</w:t>
            </w:r>
            <w:r w:rsidR="00E3408B" w:rsidRPr="0092124C">
              <w:rPr>
                <w:rFonts w:ascii="Century Gothic" w:hAnsi="Century Gothic" w:cs="Arial"/>
                <w:sz w:val="20"/>
              </w:rPr>
              <w:t xml:space="preserve"> (Police </w:t>
            </w:r>
            <w:r>
              <w:rPr>
                <w:rFonts w:ascii="Century Gothic" w:hAnsi="Century Gothic" w:cs="Arial"/>
                <w:sz w:val="20"/>
              </w:rPr>
              <w:t>Risk and Concern Hub</w:t>
            </w:r>
            <w:r w:rsidR="00E3408B" w:rsidRPr="0092124C">
              <w:rPr>
                <w:rFonts w:ascii="Century Gothic" w:hAnsi="Century Gothic" w:cs="Arial"/>
                <w:sz w:val="20"/>
              </w:rPr>
              <w:t xml:space="preserve">)  </w:t>
            </w:r>
          </w:p>
        </w:tc>
        <w:tc>
          <w:tcPr>
            <w:tcW w:w="4764" w:type="dxa"/>
          </w:tcPr>
          <w:p w14:paraId="3315F1CE" w14:textId="43B36689" w:rsidR="00DB06B0" w:rsidRDefault="001A364F" w:rsidP="00E3408B">
            <w:pPr>
              <w:rPr>
                <w:rFonts w:ascii="Century Gothic" w:hAnsi="Century Gothic" w:cs="Arial"/>
                <w:sz w:val="20"/>
              </w:rPr>
            </w:pPr>
            <w:hyperlink r:id="rId29" w:history="1">
              <w:r w:rsidR="00D54A85" w:rsidRPr="00D719DA">
                <w:rPr>
                  <w:rStyle w:val="Hyperlink"/>
                  <w:rFonts w:ascii="Century Gothic" w:hAnsi="Century Gothic" w:cs="Arial"/>
                  <w:sz w:val="20"/>
                </w:rPr>
                <w:t>michael.wilson-wynne@scotland.pnn.police.uk</w:t>
              </w:r>
            </w:hyperlink>
          </w:p>
          <w:p w14:paraId="24E1C396" w14:textId="0D6692AF" w:rsidR="00D54A85" w:rsidRPr="0092124C" w:rsidRDefault="00D54A85" w:rsidP="00E3408B">
            <w:pPr>
              <w:rPr>
                <w:rFonts w:ascii="Century Gothic" w:hAnsi="Century Gothic" w:cs="Arial"/>
                <w:sz w:val="20"/>
              </w:rPr>
            </w:pPr>
          </w:p>
        </w:tc>
      </w:tr>
      <w:tr w:rsidR="000575EF" w:rsidRPr="0092124C" w14:paraId="163D2866" w14:textId="77777777" w:rsidTr="00D54A85">
        <w:tc>
          <w:tcPr>
            <w:tcW w:w="4252" w:type="dxa"/>
            <w:tcBorders>
              <w:top w:val="nil"/>
            </w:tcBorders>
          </w:tcPr>
          <w:p w14:paraId="50D49943" w14:textId="77777777" w:rsidR="000575EF" w:rsidRPr="0092124C" w:rsidRDefault="00E3408B" w:rsidP="00DB06B0">
            <w:pPr>
              <w:rPr>
                <w:rFonts w:ascii="Century Gothic" w:hAnsi="Century Gothic" w:cs="Arial"/>
                <w:sz w:val="20"/>
              </w:rPr>
            </w:pPr>
            <w:r w:rsidRPr="0092124C">
              <w:rPr>
                <w:rFonts w:ascii="Century Gothic" w:hAnsi="Century Gothic" w:cs="Arial"/>
                <w:sz w:val="20"/>
              </w:rPr>
              <w:t xml:space="preserve">Grant Foreman </w:t>
            </w:r>
            <w:r w:rsidR="000575EF" w:rsidRPr="0092124C">
              <w:rPr>
                <w:rFonts w:ascii="Century Gothic" w:hAnsi="Century Gothic" w:cs="Arial"/>
                <w:sz w:val="20"/>
              </w:rPr>
              <w:t>(Fire Scotland)</w:t>
            </w:r>
          </w:p>
        </w:tc>
        <w:tc>
          <w:tcPr>
            <w:tcW w:w="4764" w:type="dxa"/>
          </w:tcPr>
          <w:p w14:paraId="07088492" w14:textId="77777777" w:rsidR="000575EF" w:rsidRPr="0092124C" w:rsidRDefault="001A364F" w:rsidP="00E3408B">
            <w:pPr>
              <w:rPr>
                <w:rStyle w:val="Hyperlink"/>
                <w:rFonts w:ascii="Century Gothic" w:hAnsi="Century Gothic" w:cs="Arial"/>
                <w:sz w:val="20"/>
              </w:rPr>
            </w:pPr>
            <w:hyperlink r:id="rId30" w:history="1">
              <w:r w:rsidR="00E3408B" w:rsidRPr="0092124C">
                <w:rPr>
                  <w:rStyle w:val="Hyperlink"/>
                  <w:rFonts w:ascii="Century Gothic" w:hAnsi="Century Gothic" w:cs="Arial"/>
                  <w:sz w:val="20"/>
                </w:rPr>
                <w:t>grant.foreman@firescotland.gov.uk</w:t>
              </w:r>
            </w:hyperlink>
          </w:p>
          <w:p w14:paraId="6CD297B9" w14:textId="77777777" w:rsidR="00E3408B" w:rsidRPr="0092124C" w:rsidRDefault="001A364F" w:rsidP="00E3408B">
            <w:pPr>
              <w:rPr>
                <w:rFonts w:ascii="Century Gothic" w:hAnsi="Century Gothic" w:cs="Arial"/>
                <w:sz w:val="20"/>
              </w:rPr>
            </w:pPr>
            <w:hyperlink r:id="rId31" w:history="1">
              <w:r w:rsidR="00E3408B" w:rsidRPr="0092124C">
                <w:rPr>
                  <w:rStyle w:val="Hyperlink"/>
                  <w:rFonts w:ascii="Century Gothic" w:hAnsi="Century Gothic" w:cs="Arial"/>
                  <w:sz w:val="20"/>
                </w:rPr>
                <w:t>judi.young@firescotland.gov.uk</w:t>
              </w:r>
            </w:hyperlink>
          </w:p>
          <w:p w14:paraId="6613875F" w14:textId="77777777" w:rsidR="00E3408B" w:rsidRPr="0092124C" w:rsidRDefault="00E3408B" w:rsidP="00E3408B">
            <w:pPr>
              <w:rPr>
                <w:rFonts w:ascii="Century Gothic" w:hAnsi="Century Gothic" w:cs="Arial"/>
                <w:sz w:val="20"/>
              </w:rPr>
            </w:pPr>
          </w:p>
        </w:tc>
      </w:tr>
      <w:tr w:rsidR="000575EF" w:rsidRPr="0092124C" w14:paraId="17F6D3DD" w14:textId="77777777" w:rsidTr="00D54A85">
        <w:tc>
          <w:tcPr>
            <w:tcW w:w="4252" w:type="dxa"/>
          </w:tcPr>
          <w:p w14:paraId="43437F36" w14:textId="77777777" w:rsidR="000575EF" w:rsidRPr="0092124C" w:rsidRDefault="000575EF" w:rsidP="00E3408B">
            <w:pPr>
              <w:rPr>
                <w:rFonts w:ascii="Century Gothic" w:hAnsi="Century Gothic" w:cs="Arial"/>
                <w:sz w:val="20"/>
              </w:rPr>
            </w:pPr>
            <w:r w:rsidRPr="0092124C">
              <w:rPr>
                <w:rFonts w:ascii="Century Gothic" w:hAnsi="Century Gothic" w:cs="Arial"/>
                <w:sz w:val="20"/>
              </w:rPr>
              <w:t>Russell Wood (Angus Health and Social Care Partnership)</w:t>
            </w:r>
          </w:p>
        </w:tc>
        <w:tc>
          <w:tcPr>
            <w:tcW w:w="4764" w:type="dxa"/>
          </w:tcPr>
          <w:p w14:paraId="0F741043" w14:textId="5685D5BF" w:rsidR="000575EF" w:rsidRPr="0092124C" w:rsidRDefault="001A364F" w:rsidP="00E3408B">
            <w:pPr>
              <w:rPr>
                <w:rFonts w:ascii="Century Gothic" w:hAnsi="Century Gothic" w:cs="Arial"/>
                <w:sz w:val="20"/>
              </w:rPr>
            </w:pPr>
            <w:hyperlink r:id="rId32" w:history="1">
              <w:r w:rsidR="00480856" w:rsidRPr="00480856">
                <w:rPr>
                  <w:rStyle w:val="Hyperlink"/>
                  <w:rFonts w:ascii="Century Gothic" w:hAnsi="Century Gothic" w:cs="Arial"/>
                  <w:sz w:val="20"/>
                </w:rPr>
                <w:t>Russell</w:t>
              </w:r>
              <w:r w:rsidR="00480856" w:rsidRPr="008F4B0E">
                <w:rPr>
                  <w:rStyle w:val="Hyperlink"/>
                  <w:rFonts w:ascii="Century Gothic" w:hAnsi="Century Gothic" w:cs="Arial"/>
                  <w:sz w:val="20"/>
                </w:rPr>
                <w:t>.</w:t>
              </w:r>
              <w:r w:rsidR="00480856" w:rsidRPr="006A776A">
                <w:rPr>
                  <w:rStyle w:val="Hyperlink"/>
                  <w:rFonts w:ascii="Century Gothic" w:hAnsi="Century Gothic" w:cs="Arial"/>
                  <w:sz w:val="20"/>
                </w:rPr>
                <w:t>Wood@nhs.scot</w:t>
              </w:r>
            </w:hyperlink>
          </w:p>
          <w:p w14:paraId="72A0A56A" w14:textId="77777777" w:rsidR="00E3408B" w:rsidRPr="0092124C" w:rsidRDefault="00E3408B" w:rsidP="00E3408B">
            <w:pPr>
              <w:rPr>
                <w:rFonts w:ascii="Century Gothic" w:hAnsi="Century Gothic" w:cs="Arial"/>
                <w:sz w:val="20"/>
              </w:rPr>
            </w:pPr>
          </w:p>
        </w:tc>
      </w:tr>
    </w:tbl>
    <w:p w14:paraId="732A7E9A" w14:textId="77777777" w:rsidR="000575EF" w:rsidRDefault="000575EF" w:rsidP="000575EF">
      <w:pPr>
        <w:rPr>
          <w:rFonts w:ascii="Century Gothic" w:hAnsi="Century Gothic" w:cs="Arial"/>
          <w:sz w:val="22"/>
          <w:szCs w:val="22"/>
        </w:rPr>
      </w:pPr>
    </w:p>
    <w:p w14:paraId="4047D86D" w14:textId="77777777" w:rsidR="000575EF" w:rsidRDefault="000575EF" w:rsidP="000575EF">
      <w:pPr>
        <w:rPr>
          <w:rFonts w:ascii="Century Gothic" w:hAnsi="Century Gothic"/>
          <w:sz w:val="22"/>
          <w:szCs w:val="22"/>
        </w:rPr>
      </w:pPr>
    </w:p>
    <w:p w14:paraId="1F469874" w14:textId="314E57C2" w:rsidR="000575EF" w:rsidRPr="003767E7" w:rsidRDefault="000575EF" w:rsidP="000575EF">
      <w:pPr>
        <w:rPr>
          <w:rFonts w:ascii="Century Gothic" w:hAnsi="Century Gothic"/>
          <w:b/>
          <w:bCs/>
          <w:sz w:val="22"/>
          <w:szCs w:val="22"/>
        </w:rPr>
      </w:pPr>
    </w:p>
    <w:p w14:paraId="1AD498D6" w14:textId="68F80323" w:rsidR="000579C1" w:rsidRDefault="000579C1" w:rsidP="000575EF">
      <w:pPr>
        <w:rPr>
          <w:rFonts w:ascii="Century Gothic" w:hAnsi="Century Gothic"/>
          <w:sz w:val="22"/>
          <w:szCs w:val="22"/>
        </w:rPr>
      </w:pPr>
    </w:p>
    <w:p w14:paraId="0D9D34CD" w14:textId="62FF6334" w:rsidR="000579C1" w:rsidRDefault="000579C1" w:rsidP="000575EF">
      <w:pPr>
        <w:rPr>
          <w:rFonts w:ascii="Century Gothic" w:hAnsi="Century Gothic"/>
          <w:sz w:val="22"/>
          <w:szCs w:val="22"/>
        </w:rPr>
      </w:pPr>
    </w:p>
    <w:p w14:paraId="7A8DADB6" w14:textId="284E0792" w:rsidR="000579C1" w:rsidRDefault="000579C1" w:rsidP="000575EF">
      <w:pPr>
        <w:rPr>
          <w:rFonts w:ascii="Century Gothic" w:hAnsi="Century Gothic"/>
          <w:sz w:val="22"/>
          <w:szCs w:val="22"/>
        </w:rPr>
      </w:pPr>
    </w:p>
    <w:p w14:paraId="5485279B" w14:textId="134D4EA9" w:rsidR="000579C1" w:rsidRDefault="000579C1" w:rsidP="000575EF">
      <w:pPr>
        <w:rPr>
          <w:rFonts w:ascii="Century Gothic" w:hAnsi="Century Gothic"/>
          <w:sz w:val="22"/>
          <w:szCs w:val="22"/>
        </w:rPr>
      </w:pPr>
    </w:p>
    <w:p w14:paraId="17CF6BB5" w14:textId="0B63CF15" w:rsidR="000579C1" w:rsidRDefault="000579C1" w:rsidP="000575EF">
      <w:pPr>
        <w:rPr>
          <w:rFonts w:ascii="Century Gothic" w:hAnsi="Century Gothic"/>
          <w:sz w:val="22"/>
          <w:szCs w:val="22"/>
        </w:rPr>
      </w:pPr>
    </w:p>
    <w:p w14:paraId="0F0C0151" w14:textId="5A9B4C1A" w:rsidR="000579C1" w:rsidRDefault="000579C1" w:rsidP="000575EF">
      <w:pPr>
        <w:rPr>
          <w:rFonts w:ascii="Century Gothic" w:hAnsi="Century Gothic"/>
          <w:sz w:val="22"/>
          <w:szCs w:val="22"/>
        </w:rPr>
      </w:pPr>
    </w:p>
    <w:p w14:paraId="12C36CD2" w14:textId="6E3272ED" w:rsidR="000579C1" w:rsidRDefault="000579C1" w:rsidP="000575EF">
      <w:pPr>
        <w:rPr>
          <w:rFonts w:ascii="Century Gothic" w:hAnsi="Century Gothic"/>
          <w:sz w:val="22"/>
          <w:szCs w:val="22"/>
        </w:rPr>
      </w:pPr>
    </w:p>
    <w:p w14:paraId="206FE89C" w14:textId="003B5B8D" w:rsidR="000579C1" w:rsidRDefault="000579C1" w:rsidP="000575EF">
      <w:pPr>
        <w:rPr>
          <w:rFonts w:ascii="Century Gothic" w:hAnsi="Century Gothic"/>
          <w:sz w:val="22"/>
          <w:szCs w:val="22"/>
        </w:rPr>
      </w:pPr>
    </w:p>
    <w:p w14:paraId="0033F084" w14:textId="639EA596" w:rsidR="000579C1" w:rsidRDefault="000579C1" w:rsidP="000575EF">
      <w:pPr>
        <w:rPr>
          <w:rFonts w:ascii="Century Gothic" w:hAnsi="Century Gothic"/>
          <w:sz w:val="22"/>
          <w:szCs w:val="22"/>
        </w:rPr>
      </w:pPr>
    </w:p>
    <w:p w14:paraId="58434518" w14:textId="27BE873B" w:rsidR="000579C1" w:rsidRDefault="000579C1" w:rsidP="000575EF">
      <w:pPr>
        <w:rPr>
          <w:rFonts w:ascii="Century Gothic" w:hAnsi="Century Gothic"/>
          <w:sz w:val="22"/>
          <w:szCs w:val="22"/>
        </w:rPr>
      </w:pPr>
    </w:p>
    <w:p w14:paraId="5356B049" w14:textId="3FB5AFCB" w:rsidR="000579C1" w:rsidRDefault="000579C1" w:rsidP="000575EF">
      <w:pPr>
        <w:rPr>
          <w:rFonts w:ascii="Century Gothic" w:hAnsi="Century Gothic"/>
          <w:sz w:val="22"/>
          <w:szCs w:val="22"/>
        </w:rPr>
      </w:pPr>
    </w:p>
    <w:p w14:paraId="3825DF54" w14:textId="1FF57887" w:rsidR="000579C1" w:rsidRDefault="000579C1" w:rsidP="000575EF">
      <w:pPr>
        <w:rPr>
          <w:rFonts w:ascii="Century Gothic" w:hAnsi="Century Gothic"/>
          <w:sz w:val="22"/>
          <w:szCs w:val="22"/>
        </w:rPr>
      </w:pPr>
    </w:p>
    <w:p w14:paraId="271D92CF" w14:textId="3495D8C8" w:rsidR="000579C1" w:rsidRDefault="000579C1" w:rsidP="000575EF">
      <w:pPr>
        <w:rPr>
          <w:rFonts w:ascii="Century Gothic" w:hAnsi="Century Gothic"/>
          <w:sz w:val="22"/>
          <w:szCs w:val="22"/>
        </w:rPr>
      </w:pPr>
    </w:p>
    <w:p w14:paraId="73AA325E" w14:textId="635B2573" w:rsidR="000579C1" w:rsidRDefault="000579C1" w:rsidP="000575EF">
      <w:pPr>
        <w:rPr>
          <w:rFonts w:ascii="Century Gothic" w:hAnsi="Century Gothic"/>
          <w:sz w:val="22"/>
          <w:szCs w:val="22"/>
        </w:rPr>
      </w:pPr>
    </w:p>
    <w:p w14:paraId="3AB89CCC" w14:textId="576406CA" w:rsidR="000579C1" w:rsidRDefault="000579C1" w:rsidP="000575EF">
      <w:pPr>
        <w:rPr>
          <w:rFonts w:ascii="Century Gothic" w:hAnsi="Century Gothic"/>
          <w:sz w:val="22"/>
          <w:szCs w:val="22"/>
        </w:rPr>
      </w:pPr>
    </w:p>
    <w:p w14:paraId="33655491" w14:textId="516A08B4" w:rsidR="000579C1" w:rsidRDefault="000579C1" w:rsidP="000575EF">
      <w:pPr>
        <w:rPr>
          <w:rFonts w:ascii="Century Gothic" w:hAnsi="Century Gothic"/>
          <w:sz w:val="22"/>
          <w:szCs w:val="22"/>
        </w:rPr>
      </w:pPr>
    </w:p>
    <w:p w14:paraId="6BDCCCE9" w14:textId="10ADF996" w:rsidR="000579C1" w:rsidRDefault="000579C1" w:rsidP="000575EF">
      <w:pPr>
        <w:rPr>
          <w:rFonts w:ascii="Century Gothic" w:hAnsi="Century Gothic"/>
          <w:sz w:val="22"/>
          <w:szCs w:val="22"/>
        </w:rPr>
      </w:pPr>
    </w:p>
    <w:p w14:paraId="7D4CBB8A" w14:textId="03C3AB5A" w:rsidR="000579C1" w:rsidRDefault="000579C1" w:rsidP="000575EF">
      <w:pPr>
        <w:rPr>
          <w:rFonts w:ascii="Century Gothic" w:hAnsi="Century Gothic"/>
          <w:sz w:val="22"/>
          <w:szCs w:val="22"/>
        </w:rPr>
      </w:pPr>
    </w:p>
    <w:p w14:paraId="049145E2" w14:textId="5432ACB1" w:rsidR="000579C1" w:rsidRDefault="000579C1" w:rsidP="000575EF">
      <w:pPr>
        <w:rPr>
          <w:rFonts w:ascii="Century Gothic" w:hAnsi="Century Gothic"/>
          <w:sz w:val="22"/>
          <w:szCs w:val="22"/>
        </w:rPr>
      </w:pPr>
    </w:p>
    <w:p w14:paraId="3717E7FB" w14:textId="2B2B4E51" w:rsidR="000579C1" w:rsidRDefault="000579C1" w:rsidP="000575EF">
      <w:pPr>
        <w:rPr>
          <w:rFonts w:ascii="Century Gothic" w:hAnsi="Century Gothic"/>
          <w:sz w:val="22"/>
          <w:szCs w:val="22"/>
        </w:rPr>
      </w:pPr>
    </w:p>
    <w:p w14:paraId="376853DD" w14:textId="38662857" w:rsidR="000579C1" w:rsidRDefault="000579C1" w:rsidP="000575EF">
      <w:pPr>
        <w:rPr>
          <w:rFonts w:ascii="Century Gothic" w:hAnsi="Century Gothic"/>
          <w:sz w:val="22"/>
          <w:szCs w:val="22"/>
        </w:rPr>
      </w:pPr>
    </w:p>
    <w:p w14:paraId="42267064" w14:textId="57B27D8D" w:rsidR="000579C1" w:rsidRDefault="000579C1" w:rsidP="000575EF">
      <w:pPr>
        <w:rPr>
          <w:rFonts w:ascii="Century Gothic" w:hAnsi="Century Gothic"/>
          <w:sz w:val="22"/>
          <w:szCs w:val="22"/>
        </w:rPr>
      </w:pPr>
    </w:p>
    <w:p w14:paraId="7587602A" w14:textId="65811235" w:rsidR="000579C1" w:rsidRDefault="000579C1" w:rsidP="000575EF">
      <w:pPr>
        <w:rPr>
          <w:rFonts w:ascii="Century Gothic" w:hAnsi="Century Gothic"/>
          <w:sz w:val="22"/>
          <w:szCs w:val="22"/>
        </w:rPr>
      </w:pPr>
    </w:p>
    <w:p w14:paraId="23A46B46" w14:textId="75B4251B" w:rsidR="000579C1" w:rsidRDefault="000579C1" w:rsidP="000575EF">
      <w:pPr>
        <w:rPr>
          <w:rFonts w:ascii="Century Gothic" w:hAnsi="Century Gothic"/>
          <w:sz w:val="22"/>
          <w:szCs w:val="22"/>
        </w:rPr>
      </w:pPr>
    </w:p>
    <w:p w14:paraId="1B00845B" w14:textId="7DE26129" w:rsidR="000579C1" w:rsidRDefault="000579C1" w:rsidP="000575EF">
      <w:pPr>
        <w:rPr>
          <w:rFonts w:ascii="Century Gothic" w:hAnsi="Century Gothic"/>
          <w:sz w:val="22"/>
          <w:szCs w:val="22"/>
        </w:rPr>
      </w:pPr>
    </w:p>
    <w:p w14:paraId="70B65462" w14:textId="1DD0226C" w:rsidR="000579C1" w:rsidRDefault="000579C1" w:rsidP="000575EF">
      <w:pPr>
        <w:rPr>
          <w:rFonts w:ascii="Century Gothic" w:hAnsi="Century Gothic"/>
          <w:sz w:val="22"/>
          <w:szCs w:val="22"/>
        </w:rPr>
      </w:pPr>
    </w:p>
    <w:p w14:paraId="54C55596" w14:textId="317138DB" w:rsidR="000579C1" w:rsidRDefault="000579C1" w:rsidP="000575EF">
      <w:pPr>
        <w:rPr>
          <w:rFonts w:ascii="Century Gothic" w:hAnsi="Century Gothic"/>
          <w:sz w:val="22"/>
          <w:szCs w:val="22"/>
        </w:rPr>
      </w:pPr>
    </w:p>
    <w:p w14:paraId="5F9EE979" w14:textId="6E6F9E79" w:rsidR="000579C1" w:rsidRDefault="000579C1" w:rsidP="000575EF">
      <w:pPr>
        <w:rPr>
          <w:rFonts w:ascii="Century Gothic" w:hAnsi="Century Gothic"/>
          <w:sz w:val="22"/>
          <w:szCs w:val="22"/>
        </w:rPr>
      </w:pPr>
    </w:p>
    <w:p w14:paraId="4B1F67CA" w14:textId="0EDD9683" w:rsidR="000579C1" w:rsidRDefault="000579C1" w:rsidP="000575EF">
      <w:pPr>
        <w:rPr>
          <w:rFonts w:ascii="Century Gothic" w:hAnsi="Century Gothic"/>
          <w:sz w:val="22"/>
          <w:szCs w:val="22"/>
        </w:rPr>
      </w:pPr>
    </w:p>
    <w:p w14:paraId="65E3E92B" w14:textId="7374FEB2" w:rsidR="000579C1" w:rsidRDefault="000579C1" w:rsidP="000575EF">
      <w:pPr>
        <w:rPr>
          <w:rFonts w:ascii="Century Gothic" w:hAnsi="Century Gothic"/>
          <w:sz w:val="22"/>
          <w:szCs w:val="22"/>
        </w:rPr>
      </w:pPr>
    </w:p>
    <w:p w14:paraId="6A5BD7F7" w14:textId="60790EBF" w:rsidR="000579C1" w:rsidRDefault="000579C1" w:rsidP="000575EF">
      <w:pPr>
        <w:rPr>
          <w:rFonts w:ascii="Century Gothic" w:hAnsi="Century Gothic"/>
          <w:sz w:val="22"/>
          <w:szCs w:val="22"/>
        </w:rPr>
      </w:pPr>
    </w:p>
    <w:p w14:paraId="1F37A46F" w14:textId="34ABF125" w:rsidR="000579C1" w:rsidRDefault="000579C1" w:rsidP="000575EF">
      <w:pPr>
        <w:rPr>
          <w:rFonts w:ascii="Century Gothic" w:hAnsi="Century Gothic"/>
          <w:sz w:val="22"/>
          <w:szCs w:val="22"/>
        </w:rPr>
      </w:pPr>
    </w:p>
    <w:p w14:paraId="434EE278" w14:textId="4453011E" w:rsidR="000579C1" w:rsidRDefault="000579C1" w:rsidP="000575EF">
      <w:pPr>
        <w:rPr>
          <w:rFonts w:ascii="Century Gothic" w:hAnsi="Century Gothic"/>
          <w:sz w:val="22"/>
          <w:szCs w:val="22"/>
        </w:rPr>
      </w:pPr>
    </w:p>
    <w:p w14:paraId="3F5EA87A" w14:textId="2D721C39" w:rsidR="000579C1" w:rsidRDefault="000579C1" w:rsidP="000575EF">
      <w:pPr>
        <w:rPr>
          <w:rFonts w:ascii="Century Gothic" w:hAnsi="Century Gothic"/>
          <w:sz w:val="22"/>
          <w:szCs w:val="22"/>
        </w:rPr>
      </w:pPr>
    </w:p>
    <w:p w14:paraId="0DB190A0" w14:textId="7005FC66" w:rsidR="000579C1" w:rsidRDefault="000579C1" w:rsidP="000575EF">
      <w:pPr>
        <w:rPr>
          <w:rFonts w:ascii="Century Gothic" w:hAnsi="Century Gothic"/>
          <w:sz w:val="22"/>
          <w:szCs w:val="22"/>
        </w:rPr>
      </w:pPr>
    </w:p>
    <w:p w14:paraId="30B0D0B0" w14:textId="0A42BEB1" w:rsidR="000579C1" w:rsidRDefault="000579C1" w:rsidP="000575EF">
      <w:pPr>
        <w:rPr>
          <w:rFonts w:ascii="Century Gothic" w:hAnsi="Century Gothic"/>
          <w:sz w:val="22"/>
          <w:szCs w:val="22"/>
        </w:rPr>
      </w:pPr>
    </w:p>
    <w:p w14:paraId="3D9A3C1B" w14:textId="6100AD4D" w:rsidR="000579C1" w:rsidRDefault="000579C1" w:rsidP="000575EF">
      <w:pPr>
        <w:rPr>
          <w:rFonts w:ascii="Century Gothic" w:hAnsi="Century Gothic"/>
          <w:sz w:val="22"/>
          <w:szCs w:val="22"/>
        </w:rPr>
      </w:pPr>
    </w:p>
    <w:p w14:paraId="7205467A" w14:textId="4F6D988D" w:rsidR="000579C1" w:rsidRDefault="000579C1" w:rsidP="000575EF">
      <w:pPr>
        <w:rPr>
          <w:rFonts w:ascii="Century Gothic" w:hAnsi="Century Gothic"/>
          <w:sz w:val="22"/>
          <w:szCs w:val="22"/>
        </w:rPr>
      </w:pPr>
    </w:p>
    <w:p w14:paraId="3A823828" w14:textId="30B135B1" w:rsidR="000579C1" w:rsidRDefault="000579C1" w:rsidP="000575EF">
      <w:pPr>
        <w:rPr>
          <w:rFonts w:ascii="Century Gothic" w:hAnsi="Century Gothic"/>
          <w:sz w:val="22"/>
          <w:szCs w:val="22"/>
        </w:rPr>
      </w:pPr>
    </w:p>
    <w:p w14:paraId="19659501" w14:textId="362EB51A" w:rsidR="000579C1" w:rsidRDefault="000579C1" w:rsidP="000575EF">
      <w:pPr>
        <w:rPr>
          <w:rFonts w:ascii="Century Gothic" w:hAnsi="Century Gothic"/>
          <w:sz w:val="22"/>
          <w:szCs w:val="22"/>
        </w:rPr>
      </w:pPr>
    </w:p>
    <w:p w14:paraId="38E678F1" w14:textId="7CBA8EDD" w:rsidR="001A364F" w:rsidRDefault="001A364F" w:rsidP="000575EF">
      <w:pPr>
        <w:rPr>
          <w:rFonts w:ascii="Century Gothic" w:hAnsi="Century Gothic"/>
          <w:sz w:val="22"/>
          <w:szCs w:val="22"/>
        </w:rPr>
      </w:pPr>
    </w:p>
    <w:p w14:paraId="1C07A1E8" w14:textId="6BDB113A" w:rsidR="001A364F" w:rsidRDefault="001A364F" w:rsidP="000575EF">
      <w:pPr>
        <w:rPr>
          <w:rFonts w:ascii="Century Gothic" w:hAnsi="Century Gothic"/>
          <w:sz w:val="22"/>
          <w:szCs w:val="22"/>
        </w:rPr>
      </w:pPr>
    </w:p>
    <w:p w14:paraId="4E30D701" w14:textId="42B521CC" w:rsidR="001A364F" w:rsidRDefault="001A364F" w:rsidP="000575EF">
      <w:pPr>
        <w:rPr>
          <w:rFonts w:ascii="Century Gothic" w:hAnsi="Century Gothic"/>
          <w:sz w:val="22"/>
          <w:szCs w:val="22"/>
        </w:rPr>
      </w:pPr>
    </w:p>
    <w:p w14:paraId="39DE602F" w14:textId="231CB315" w:rsidR="001A364F" w:rsidRDefault="001A364F" w:rsidP="000575EF">
      <w:pPr>
        <w:rPr>
          <w:rFonts w:ascii="Century Gothic" w:hAnsi="Century Gothic"/>
          <w:sz w:val="22"/>
          <w:szCs w:val="22"/>
        </w:rPr>
      </w:pPr>
    </w:p>
    <w:p w14:paraId="1F0EF576" w14:textId="77777777" w:rsidR="001A364F" w:rsidRDefault="001A364F" w:rsidP="000575EF">
      <w:pPr>
        <w:rPr>
          <w:rFonts w:ascii="Century Gothic" w:hAnsi="Century Gothic"/>
          <w:sz w:val="22"/>
          <w:szCs w:val="22"/>
        </w:rPr>
      </w:pPr>
    </w:p>
    <w:p w14:paraId="73E4A3D9" w14:textId="256EC075" w:rsidR="000579C1" w:rsidRDefault="000579C1" w:rsidP="000575EF">
      <w:pPr>
        <w:rPr>
          <w:rFonts w:ascii="Century Gothic" w:hAnsi="Century Gothic"/>
          <w:sz w:val="22"/>
          <w:szCs w:val="22"/>
        </w:rPr>
      </w:pPr>
    </w:p>
    <w:p w14:paraId="24DA0F77" w14:textId="5C8FFC3B" w:rsidR="000579C1" w:rsidRDefault="000579C1" w:rsidP="000575EF">
      <w:pPr>
        <w:rPr>
          <w:rFonts w:ascii="Century Gothic" w:hAnsi="Century Gothic"/>
          <w:sz w:val="22"/>
          <w:szCs w:val="22"/>
        </w:rPr>
      </w:pPr>
    </w:p>
    <w:p w14:paraId="1ACC3F86" w14:textId="28ADB439" w:rsidR="000579C1" w:rsidRDefault="000579C1" w:rsidP="000575EF">
      <w:pPr>
        <w:rPr>
          <w:rFonts w:ascii="Century Gothic" w:hAnsi="Century Gothic"/>
          <w:sz w:val="22"/>
          <w:szCs w:val="22"/>
        </w:rPr>
      </w:pPr>
    </w:p>
    <w:p w14:paraId="2AE7BF8E" w14:textId="1BBB03AD" w:rsidR="000579C1" w:rsidRDefault="000579C1" w:rsidP="000575EF">
      <w:pPr>
        <w:rPr>
          <w:rFonts w:ascii="Century Gothic" w:hAnsi="Century Gothic"/>
          <w:b/>
          <w:bCs/>
          <w:sz w:val="22"/>
          <w:szCs w:val="22"/>
        </w:rPr>
      </w:pPr>
      <w:r w:rsidRPr="00D0226D">
        <w:rPr>
          <w:rFonts w:ascii="Century Gothic" w:hAnsi="Century Gothic"/>
          <w:b/>
          <w:bCs/>
          <w:sz w:val="22"/>
          <w:szCs w:val="22"/>
        </w:rPr>
        <w:t>APPENDIX 2</w:t>
      </w:r>
    </w:p>
    <w:p w14:paraId="7088C6FC" w14:textId="4A4698CC" w:rsidR="000579C1" w:rsidRDefault="000579C1" w:rsidP="000575EF">
      <w:pPr>
        <w:rPr>
          <w:rFonts w:ascii="Century Gothic" w:hAnsi="Century Gothic"/>
          <w:b/>
          <w:bCs/>
          <w:sz w:val="22"/>
          <w:szCs w:val="22"/>
        </w:rPr>
      </w:pPr>
    </w:p>
    <w:p w14:paraId="1160AFA4" w14:textId="647224C3" w:rsidR="000579C1" w:rsidRDefault="000579C1" w:rsidP="003767E7">
      <w:pPr>
        <w:jc w:val="both"/>
        <w:rPr>
          <w:rFonts w:ascii="Century Gothic" w:hAnsi="Century Gothic"/>
          <w:b/>
          <w:bCs/>
          <w:sz w:val="22"/>
          <w:szCs w:val="22"/>
        </w:rPr>
      </w:pPr>
      <w:r>
        <w:rPr>
          <w:rFonts w:ascii="Century Gothic" w:hAnsi="Century Gothic"/>
          <w:b/>
          <w:bCs/>
          <w:sz w:val="22"/>
          <w:szCs w:val="22"/>
        </w:rPr>
        <w:t>ESG DECISIONS</w:t>
      </w:r>
    </w:p>
    <w:p w14:paraId="09F94C5F" w14:textId="3BF391D5" w:rsidR="000579C1" w:rsidRDefault="000579C1" w:rsidP="003767E7">
      <w:pPr>
        <w:jc w:val="both"/>
        <w:rPr>
          <w:rFonts w:ascii="Century Gothic" w:hAnsi="Century Gothic"/>
          <w:b/>
          <w:bCs/>
          <w:sz w:val="22"/>
          <w:szCs w:val="22"/>
        </w:rPr>
      </w:pPr>
    </w:p>
    <w:p w14:paraId="0A2E7080" w14:textId="31569514" w:rsidR="000579C1" w:rsidRDefault="000579C1" w:rsidP="003767E7">
      <w:pPr>
        <w:jc w:val="both"/>
        <w:rPr>
          <w:rFonts w:ascii="Century Gothic" w:hAnsi="Century Gothic"/>
          <w:b/>
          <w:bCs/>
          <w:sz w:val="22"/>
          <w:szCs w:val="22"/>
        </w:rPr>
      </w:pPr>
      <w:r>
        <w:rPr>
          <w:rFonts w:ascii="Century Gothic" w:hAnsi="Century Gothic"/>
          <w:b/>
          <w:bCs/>
          <w:sz w:val="22"/>
          <w:szCs w:val="22"/>
        </w:rPr>
        <w:t>1. NO FURTHER ACTIONS</w:t>
      </w:r>
    </w:p>
    <w:p w14:paraId="61A1EABE" w14:textId="1BB769FF" w:rsidR="000579C1" w:rsidRPr="003767E7" w:rsidRDefault="000579C1" w:rsidP="003767E7">
      <w:pPr>
        <w:jc w:val="both"/>
        <w:rPr>
          <w:rFonts w:ascii="Century Gothic" w:hAnsi="Century Gothic"/>
          <w:sz w:val="22"/>
          <w:szCs w:val="22"/>
        </w:rPr>
      </w:pPr>
    </w:p>
    <w:p w14:paraId="666A0F7C" w14:textId="5975E2F2" w:rsidR="000579C1" w:rsidRPr="003767E7" w:rsidRDefault="00FB48A0" w:rsidP="003767E7">
      <w:pPr>
        <w:jc w:val="both"/>
        <w:rPr>
          <w:rFonts w:ascii="Century Gothic" w:hAnsi="Century Gothic"/>
          <w:sz w:val="22"/>
          <w:szCs w:val="22"/>
        </w:rPr>
      </w:pPr>
      <w:r w:rsidRPr="003767E7">
        <w:rPr>
          <w:rFonts w:ascii="Century Gothic" w:hAnsi="Century Gothic"/>
          <w:b/>
          <w:bCs/>
          <w:sz w:val="22"/>
          <w:szCs w:val="22"/>
        </w:rPr>
        <w:t>NFA1</w:t>
      </w:r>
      <w:r w:rsidRPr="00FB48A0">
        <w:rPr>
          <w:rFonts w:ascii="Century Gothic" w:hAnsi="Century Gothic"/>
          <w:sz w:val="22"/>
          <w:szCs w:val="22"/>
        </w:rPr>
        <w:t xml:space="preserve"> – the ESG decides that no further action is required because the case does not warrant further action</w:t>
      </w:r>
    </w:p>
    <w:p w14:paraId="05933B0C" w14:textId="7C4CF20E" w:rsidR="000579C1" w:rsidRPr="003767E7" w:rsidRDefault="000579C1" w:rsidP="003767E7">
      <w:pPr>
        <w:jc w:val="both"/>
        <w:rPr>
          <w:rFonts w:ascii="Century Gothic" w:hAnsi="Century Gothic"/>
          <w:sz w:val="22"/>
          <w:szCs w:val="22"/>
        </w:rPr>
      </w:pPr>
    </w:p>
    <w:p w14:paraId="2EEEF3DB" w14:textId="296A2851" w:rsidR="000579C1" w:rsidRPr="003767E7" w:rsidRDefault="00FB48A0" w:rsidP="003767E7">
      <w:pPr>
        <w:jc w:val="both"/>
        <w:rPr>
          <w:rFonts w:ascii="Century Gothic" w:hAnsi="Century Gothic"/>
          <w:sz w:val="22"/>
          <w:szCs w:val="22"/>
        </w:rPr>
      </w:pPr>
      <w:r w:rsidRPr="003767E7">
        <w:rPr>
          <w:rFonts w:ascii="Century Gothic" w:hAnsi="Century Gothic"/>
          <w:b/>
          <w:bCs/>
          <w:sz w:val="22"/>
          <w:szCs w:val="22"/>
        </w:rPr>
        <w:t>NFA2</w:t>
      </w:r>
      <w:r w:rsidRPr="00FB48A0">
        <w:rPr>
          <w:rFonts w:ascii="Century Gothic" w:hAnsi="Century Gothic"/>
          <w:sz w:val="22"/>
          <w:szCs w:val="22"/>
        </w:rPr>
        <w:t xml:space="preserve"> – the ESG decides that no further action is required because the case is now open to an integrated AHSCP social work and health team</w:t>
      </w:r>
    </w:p>
    <w:p w14:paraId="3251EA8F" w14:textId="0BA031E4" w:rsidR="000579C1" w:rsidRPr="003767E7" w:rsidRDefault="000579C1" w:rsidP="003767E7">
      <w:pPr>
        <w:jc w:val="both"/>
        <w:rPr>
          <w:rFonts w:ascii="Century Gothic" w:hAnsi="Century Gothic"/>
          <w:sz w:val="22"/>
          <w:szCs w:val="22"/>
        </w:rPr>
      </w:pPr>
    </w:p>
    <w:p w14:paraId="1BA6A550" w14:textId="32DF745B" w:rsidR="000579C1" w:rsidRPr="003767E7" w:rsidRDefault="00FB48A0" w:rsidP="003767E7">
      <w:pPr>
        <w:jc w:val="both"/>
        <w:rPr>
          <w:rFonts w:ascii="Century Gothic" w:hAnsi="Century Gothic"/>
          <w:sz w:val="22"/>
          <w:szCs w:val="22"/>
        </w:rPr>
      </w:pPr>
      <w:r w:rsidRPr="003767E7">
        <w:rPr>
          <w:rFonts w:ascii="Century Gothic" w:hAnsi="Century Gothic"/>
          <w:b/>
          <w:bCs/>
          <w:sz w:val="22"/>
          <w:szCs w:val="22"/>
        </w:rPr>
        <w:t xml:space="preserve">NFA3 </w:t>
      </w:r>
      <w:r w:rsidRPr="00FB48A0">
        <w:rPr>
          <w:rFonts w:ascii="Century Gothic" w:hAnsi="Century Gothic"/>
          <w:sz w:val="22"/>
          <w:szCs w:val="22"/>
        </w:rPr>
        <w:t xml:space="preserve">- the ESG decides that no further action is required because the case has been dealt with by another agency/body/team that is not an integrated </w:t>
      </w:r>
      <w:proofErr w:type="gramStart"/>
      <w:r w:rsidRPr="00FB48A0">
        <w:rPr>
          <w:rFonts w:ascii="Century Gothic" w:hAnsi="Century Gothic"/>
          <w:sz w:val="22"/>
          <w:szCs w:val="22"/>
        </w:rPr>
        <w:t>ASHSCP  social</w:t>
      </w:r>
      <w:proofErr w:type="gramEnd"/>
      <w:r w:rsidRPr="00FB48A0">
        <w:rPr>
          <w:rFonts w:ascii="Century Gothic" w:hAnsi="Century Gothic"/>
          <w:sz w:val="22"/>
          <w:szCs w:val="22"/>
        </w:rPr>
        <w:t xml:space="preserve"> work and health team (</w:t>
      </w:r>
      <w:proofErr w:type="spellStart"/>
      <w:r w:rsidRPr="00FB48A0">
        <w:rPr>
          <w:rFonts w:ascii="Century Gothic" w:hAnsi="Century Gothic"/>
          <w:sz w:val="22"/>
          <w:szCs w:val="22"/>
        </w:rPr>
        <w:t>eg</w:t>
      </w:r>
      <w:proofErr w:type="spellEnd"/>
      <w:r w:rsidRPr="00FB48A0">
        <w:rPr>
          <w:rFonts w:ascii="Century Gothic" w:hAnsi="Century Gothic"/>
          <w:sz w:val="22"/>
          <w:szCs w:val="22"/>
        </w:rPr>
        <w:t xml:space="preserve"> the crisis re</w:t>
      </w:r>
      <w:r>
        <w:rPr>
          <w:rFonts w:ascii="Century Gothic" w:hAnsi="Century Gothic"/>
          <w:sz w:val="22"/>
          <w:szCs w:val="22"/>
        </w:rPr>
        <w:t>s</w:t>
      </w:r>
      <w:r w:rsidRPr="00FB48A0">
        <w:rPr>
          <w:rFonts w:ascii="Century Gothic" w:hAnsi="Century Gothic"/>
          <w:sz w:val="22"/>
          <w:szCs w:val="22"/>
        </w:rPr>
        <w:t>po</w:t>
      </w:r>
      <w:r>
        <w:rPr>
          <w:rFonts w:ascii="Century Gothic" w:hAnsi="Century Gothic"/>
          <w:sz w:val="22"/>
          <w:szCs w:val="22"/>
        </w:rPr>
        <w:t>n</w:t>
      </w:r>
      <w:r w:rsidRPr="00FB48A0">
        <w:rPr>
          <w:rFonts w:ascii="Century Gothic" w:hAnsi="Century Gothic"/>
          <w:sz w:val="22"/>
          <w:szCs w:val="22"/>
        </w:rPr>
        <w:t>se team)</w:t>
      </w:r>
    </w:p>
    <w:p w14:paraId="3B3322D2" w14:textId="33CBB0ED" w:rsidR="00187E7C" w:rsidRPr="003767E7" w:rsidRDefault="00187E7C" w:rsidP="003767E7">
      <w:pPr>
        <w:jc w:val="both"/>
        <w:rPr>
          <w:rFonts w:ascii="Century Gothic" w:hAnsi="Century Gothic"/>
          <w:sz w:val="22"/>
          <w:szCs w:val="22"/>
        </w:rPr>
      </w:pPr>
    </w:p>
    <w:p w14:paraId="284F3763" w14:textId="5F984D0D" w:rsidR="00187E7C" w:rsidRPr="003767E7" w:rsidRDefault="00FB48A0" w:rsidP="003767E7">
      <w:pPr>
        <w:jc w:val="both"/>
        <w:rPr>
          <w:rFonts w:ascii="Century Gothic" w:hAnsi="Century Gothic"/>
          <w:sz w:val="22"/>
          <w:szCs w:val="22"/>
        </w:rPr>
      </w:pPr>
      <w:r w:rsidRPr="003767E7">
        <w:rPr>
          <w:rFonts w:ascii="Century Gothic" w:hAnsi="Century Gothic"/>
          <w:b/>
          <w:bCs/>
          <w:sz w:val="22"/>
          <w:szCs w:val="22"/>
        </w:rPr>
        <w:t xml:space="preserve">NFA4 </w:t>
      </w:r>
      <w:r w:rsidRPr="00FB48A0">
        <w:rPr>
          <w:rFonts w:ascii="Century Gothic" w:hAnsi="Century Gothic"/>
          <w:sz w:val="22"/>
          <w:szCs w:val="22"/>
        </w:rPr>
        <w:t>- the ESG decides that no further action is required because the adult who</w:t>
      </w:r>
      <w:r>
        <w:rPr>
          <w:rFonts w:ascii="Century Gothic" w:hAnsi="Century Gothic"/>
          <w:sz w:val="22"/>
          <w:szCs w:val="22"/>
        </w:rPr>
        <w:t xml:space="preserve"> </w:t>
      </w:r>
      <w:r w:rsidRPr="00FB48A0">
        <w:rPr>
          <w:rFonts w:ascii="Century Gothic" w:hAnsi="Century Gothic"/>
          <w:sz w:val="22"/>
          <w:szCs w:val="22"/>
        </w:rPr>
        <w:t>is subject of the report does not stay in angus</w:t>
      </w:r>
    </w:p>
    <w:p w14:paraId="75C2A3DB" w14:textId="4714FDE5" w:rsidR="00187E7C" w:rsidRPr="003767E7" w:rsidRDefault="00187E7C" w:rsidP="003767E7">
      <w:pPr>
        <w:jc w:val="both"/>
        <w:rPr>
          <w:rFonts w:ascii="Century Gothic" w:hAnsi="Century Gothic"/>
          <w:sz w:val="22"/>
          <w:szCs w:val="22"/>
        </w:rPr>
      </w:pPr>
    </w:p>
    <w:p w14:paraId="0B5D256B" w14:textId="19623B7F" w:rsidR="00187E7C" w:rsidRPr="003767E7" w:rsidRDefault="00FB48A0" w:rsidP="003767E7">
      <w:pPr>
        <w:jc w:val="both"/>
        <w:rPr>
          <w:rFonts w:ascii="Century Gothic" w:hAnsi="Century Gothic"/>
          <w:sz w:val="22"/>
          <w:szCs w:val="22"/>
        </w:rPr>
      </w:pPr>
      <w:r w:rsidRPr="003767E7">
        <w:rPr>
          <w:rFonts w:ascii="Century Gothic" w:hAnsi="Century Gothic"/>
          <w:b/>
          <w:bCs/>
          <w:sz w:val="22"/>
          <w:szCs w:val="22"/>
        </w:rPr>
        <w:t>2. REFERRAL TO SPECIFIC TEAM</w:t>
      </w:r>
      <w:r w:rsidRPr="00FB48A0">
        <w:rPr>
          <w:rFonts w:ascii="Century Gothic" w:hAnsi="Century Gothic"/>
          <w:sz w:val="22"/>
          <w:szCs w:val="22"/>
        </w:rPr>
        <w:t xml:space="preserve"> – a referral to an integrated AHSCP social work and health team (specifying when such a referral is an adult protection referral)</w:t>
      </w:r>
    </w:p>
    <w:p w14:paraId="20A3BEC9" w14:textId="44DAD9B2" w:rsidR="00187E7C" w:rsidRPr="003767E7" w:rsidRDefault="00187E7C" w:rsidP="003767E7">
      <w:pPr>
        <w:jc w:val="both"/>
        <w:rPr>
          <w:rFonts w:ascii="Century Gothic" w:hAnsi="Century Gothic"/>
          <w:sz w:val="22"/>
          <w:szCs w:val="22"/>
        </w:rPr>
      </w:pPr>
    </w:p>
    <w:p w14:paraId="1ADE4FBE" w14:textId="642EEF72" w:rsidR="00187E7C" w:rsidRPr="003767E7" w:rsidRDefault="00FB48A0" w:rsidP="00187E7C">
      <w:pPr>
        <w:jc w:val="both"/>
        <w:rPr>
          <w:rFonts w:ascii="Century Gothic" w:hAnsi="Century Gothic"/>
          <w:sz w:val="22"/>
          <w:szCs w:val="22"/>
        </w:rPr>
      </w:pPr>
      <w:r w:rsidRPr="003767E7">
        <w:rPr>
          <w:rFonts w:ascii="Century Gothic" w:hAnsi="Century Gothic"/>
          <w:b/>
          <w:bCs/>
          <w:sz w:val="22"/>
          <w:szCs w:val="22"/>
        </w:rPr>
        <w:t>3.</w:t>
      </w:r>
      <w:r w:rsidRPr="00FB48A0">
        <w:rPr>
          <w:rFonts w:ascii="Century Gothic" w:hAnsi="Century Gothic"/>
          <w:sz w:val="22"/>
          <w:szCs w:val="22"/>
        </w:rPr>
        <w:t xml:space="preserve"> </w:t>
      </w:r>
      <w:r w:rsidRPr="003767E7">
        <w:rPr>
          <w:rFonts w:ascii="Century Gothic" w:hAnsi="Century Gothic"/>
          <w:b/>
          <w:bCs/>
          <w:sz w:val="22"/>
          <w:szCs w:val="22"/>
        </w:rPr>
        <w:t>LETTER TO GP</w:t>
      </w:r>
      <w:r w:rsidRPr="00FB48A0">
        <w:rPr>
          <w:rFonts w:ascii="Century Gothic" w:hAnsi="Century Gothic"/>
          <w:sz w:val="22"/>
          <w:szCs w:val="22"/>
        </w:rPr>
        <w:t xml:space="preserve"> – when the ESG decides that the GP should see the referral to provide them with information contained in the referral that may assist with treatment decisions including whether there may be a need for GP onward referral to specialist or specific medical treatment</w:t>
      </w:r>
    </w:p>
    <w:p w14:paraId="0CBE2C57" w14:textId="76B7C883" w:rsidR="00187E7C" w:rsidRPr="003767E7" w:rsidRDefault="00187E7C" w:rsidP="00187E7C">
      <w:pPr>
        <w:jc w:val="both"/>
        <w:rPr>
          <w:rFonts w:ascii="Century Gothic" w:hAnsi="Century Gothic"/>
          <w:sz w:val="22"/>
          <w:szCs w:val="22"/>
        </w:rPr>
      </w:pPr>
    </w:p>
    <w:p w14:paraId="039451AA" w14:textId="50B3F6BD" w:rsidR="00187E7C" w:rsidRPr="00FB48A0" w:rsidRDefault="00FB48A0" w:rsidP="003767E7">
      <w:pPr>
        <w:jc w:val="both"/>
        <w:rPr>
          <w:rFonts w:ascii="Century Gothic" w:hAnsi="Century Gothic"/>
          <w:sz w:val="22"/>
          <w:szCs w:val="22"/>
        </w:rPr>
      </w:pPr>
      <w:r w:rsidRPr="003767E7">
        <w:rPr>
          <w:rFonts w:ascii="Century Gothic" w:hAnsi="Century Gothic"/>
          <w:b/>
          <w:bCs/>
          <w:sz w:val="22"/>
          <w:szCs w:val="22"/>
        </w:rPr>
        <w:t xml:space="preserve">4. REFERRAL TO A VOLUNTARY ORGANISATION </w:t>
      </w:r>
      <w:r w:rsidRPr="00FB48A0">
        <w:rPr>
          <w:rFonts w:ascii="Century Gothic" w:hAnsi="Century Gothic"/>
          <w:sz w:val="22"/>
          <w:szCs w:val="22"/>
        </w:rPr>
        <w:t>such as penumbra or victim support</w:t>
      </w:r>
    </w:p>
    <w:p w14:paraId="38BF85D9" w14:textId="267EAD0D" w:rsidR="000579C1" w:rsidRDefault="000579C1" w:rsidP="000575EF">
      <w:pPr>
        <w:rPr>
          <w:rFonts w:ascii="Century Gothic" w:hAnsi="Century Gothic"/>
          <w:sz w:val="22"/>
          <w:szCs w:val="22"/>
        </w:rPr>
      </w:pPr>
    </w:p>
    <w:p w14:paraId="64C18FAE" w14:textId="70B1FCBF" w:rsidR="000579C1" w:rsidRDefault="000579C1" w:rsidP="000575EF">
      <w:pPr>
        <w:rPr>
          <w:rFonts w:ascii="Century Gothic" w:hAnsi="Century Gothic"/>
          <w:sz w:val="22"/>
          <w:szCs w:val="22"/>
        </w:rPr>
      </w:pPr>
    </w:p>
    <w:p w14:paraId="773A12DC" w14:textId="09F27C49" w:rsidR="000579C1" w:rsidRDefault="000579C1" w:rsidP="000575EF">
      <w:pPr>
        <w:rPr>
          <w:rFonts w:ascii="Century Gothic" w:hAnsi="Century Gothic"/>
          <w:sz w:val="22"/>
          <w:szCs w:val="22"/>
        </w:rPr>
      </w:pPr>
    </w:p>
    <w:p w14:paraId="3696A176" w14:textId="4BBCF466" w:rsidR="000579C1" w:rsidRDefault="000579C1" w:rsidP="000575EF">
      <w:pPr>
        <w:rPr>
          <w:rFonts w:ascii="Century Gothic" w:hAnsi="Century Gothic"/>
          <w:sz w:val="22"/>
          <w:szCs w:val="22"/>
        </w:rPr>
      </w:pPr>
    </w:p>
    <w:p w14:paraId="2AF8C04D" w14:textId="23F61C3F" w:rsidR="000579C1" w:rsidRDefault="000579C1" w:rsidP="000575EF">
      <w:pPr>
        <w:rPr>
          <w:rFonts w:ascii="Century Gothic" w:hAnsi="Century Gothic"/>
          <w:sz w:val="22"/>
          <w:szCs w:val="22"/>
        </w:rPr>
      </w:pPr>
    </w:p>
    <w:p w14:paraId="33A6614C" w14:textId="10EF743C" w:rsidR="000579C1" w:rsidRDefault="000579C1" w:rsidP="000575EF">
      <w:pPr>
        <w:rPr>
          <w:rFonts w:ascii="Century Gothic" w:hAnsi="Century Gothic"/>
          <w:sz w:val="22"/>
          <w:szCs w:val="22"/>
        </w:rPr>
      </w:pPr>
    </w:p>
    <w:p w14:paraId="4D4ACA2F" w14:textId="493B433E" w:rsidR="000579C1" w:rsidRDefault="000579C1" w:rsidP="000575EF">
      <w:pPr>
        <w:rPr>
          <w:rFonts w:ascii="Century Gothic" w:hAnsi="Century Gothic"/>
          <w:sz w:val="22"/>
          <w:szCs w:val="22"/>
        </w:rPr>
      </w:pPr>
    </w:p>
    <w:p w14:paraId="018F7705" w14:textId="77D5B7F4" w:rsidR="000579C1" w:rsidRDefault="000579C1" w:rsidP="000575EF">
      <w:pPr>
        <w:rPr>
          <w:rFonts w:ascii="Century Gothic" w:hAnsi="Century Gothic"/>
          <w:sz w:val="22"/>
          <w:szCs w:val="22"/>
        </w:rPr>
      </w:pPr>
    </w:p>
    <w:p w14:paraId="5CFF143C" w14:textId="40B82C45" w:rsidR="000579C1" w:rsidRDefault="000579C1" w:rsidP="000575EF">
      <w:pPr>
        <w:rPr>
          <w:rFonts w:ascii="Century Gothic" w:hAnsi="Century Gothic"/>
          <w:sz w:val="22"/>
          <w:szCs w:val="22"/>
        </w:rPr>
      </w:pPr>
    </w:p>
    <w:p w14:paraId="7487312C" w14:textId="01766A96" w:rsidR="000579C1" w:rsidRDefault="000579C1" w:rsidP="000575EF">
      <w:pPr>
        <w:rPr>
          <w:rFonts w:ascii="Century Gothic" w:hAnsi="Century Gothic"/>
          <w:sz w:val="22"/>
          <w:szCs w:val="22"/>
        </w:rPr>
      </w:pPr>
    </w:p>
    <w:p w14:paraId="36E3AAE0" w14:textId="571F178F" w:rsidR="000579C1" w:rsidRDefault="000579C1" w:rsidP="000575EF">
      <w:pPr>
        <w:rPr>
          <w:rFonts w:ascii="Century Gothic" w:hAnsi="Century Gothic"/>
          <w:sz w:val="22"/>
          <w:szCs w:val="22"/>
        </w:rPr>
      </w:pPr>
    </w:p>
    <w:p w14:paraId="5ED7B97D" w14:textId="14F3E9DF" w:rsidR="000579C1" w:rsidRDefault="000579C1" w:rsidP="000575EF">
      <w:pPr>
        <w:rPr>
          <w:rFonts w:ascii="Century Gothic" w:hAnsi="Century Gothic"/>
          <w:sz w:val="22"/>
          <w:szCs w:val="22"/>
        </w:rPr>
      </w:pPr>
    </w:p>
    <w:p w14:paraId="6C5FD458" w14:textId="336226FC" w:rsidR="000579C1" w:rsidRDefault="000579C1" w:rsidP="000575EF">
      <w:pPr>
        <w:rPr>
          <w:rFonts w:ascii="Century Gothic" w:hAnsi="Century Gothic"/>
          <w:sz w:val="22"/>
          <w:szCs w:val="22"/>
        </w:rPr>
      </w:pPr>
    </w:p>
    <w:p w14:paraId="577E647E" w14:textId="26E21289" w:rsidR="000579C1" w:rsidRDefault="000579C1" w:rsidP="000575EF">
      <w:pPr>
        <w:rPr>
          <w:rFonts w:ascii="Century Gothic" w:hAnsi="Century Gothic"/>
          <w:sz w:val="22"/>
          <w:szCs w:val="22"/>
        </w:rPr>
      </w:pPr>
    </w:p>
    <w:p w14:paraId="49EDE6AA" w14:textId="46B6D9E1" w:rsidR="000579C1" w:rsidRDefault="000579C1" w:rsidP="000575EF">
      <w:pPr>
        <w:rPr>
          <w:rFonts w:ascii="Century Gothic" w:hAnsi="Century Gothic"/>
          <w:sz w:val="22"/>
          <w:szCs w:val="22"/>
        </w:rPr>
      </w:pPr>
    </w:p>
    <w:p w14:paraId="6FD16992" w14:textId="4FCC0844" w:rsidR="000579C1" w:rsidRDefault="000579C1" w:rsidP="000575EF">
      <w:pPr>
        <w:rPr>
          <w:rFonts w:ascii="Century Gothic" w:hAnsi="Century Gothic"/>
          <w:sz w:val="22"/>
          <w:szCs w:val="22"/>
        </w:rPr>
      </w:pPr>
    </w:p>
    <w:p w14:paraId="6165E6DA" w14:textId="1D562458" w:rsidR="000579C1" w:rsidRDefault="000579C1" w:rsidP="000575EF">
      <w:pPr>
        <w:rPr>
          <w:rFonts w:ascii="Century Gothic" w:hAnsi="Century Gothic"/>
          <w:sz w:val="22"/>
          <w:szCs w:val="22"/>
        </w:rPr>
      </w:pPr>
    </w:p>
    <w:p w14:paraId="0CBD1412" w14:textId="4CB7B0AF" w:rsidR="000579C1" w:rsidRDefault="000579C1" w:rsidP="000575EF">
      <w:pPr>
        <w:rPr>
          <w:rFonts w:ascii="Century Gothic" w:hAnsi="Century Gothic"/>
          <w:sz w:val="22"/>
          <w:szCs w:val="22"/>
        </w:rPr>
      </w:pPr>
    </w:p>
    <w:p w14:paraId="3E02019E" w14:textId="6E04CE48" w:rsidR="000579C1" w:rsidRDefault="000579C1" w:rsidP="000575EF">
      <w:pPr>
        <w:rPr>
          <w:rFonts w:ascii="Century Gothic" w:hAnsi="Century Gothic"/>
          <w:sz w:val="22"/>
          <w:szCs w:val="22"/>
        </w:rPr>
      </w:pPr>
    </w:p>
    <w:p w14:paraId="496A8FB9" w14:textId="77A4D043" w:rsidR="000579C1" w:rsidRDefault="000579C1" w:rsidP="000575EF">
      <w:pPr>
        <w:rPr>
          <w:rFonts w:ascii="Century Gothic" w:hAnsi="Century Gothic"/>
          <w:sz w:val="22"/>
          <w:szCs w:val="22"/>
        </w:rPr>
      </w:pPr>
    </w:p>
    <w:p w14:paraId="08D6911B" w14:textId="77777777" w:rsidR="00FB48A0" w:rsidRDefault="00FB48A0" w:rsidP="000575EF">
      <w:pPr>
        <w:rPr>
          <w:rFonts w:ascii="Century Gothic" w:hAnsi="Century Gothic"/>
          <w:sz w:val="22"/>
          <w:szCs w:val="22"/>
        </w:rPr>
      </w:pPr>
    </w:p>
    <w:p w14:paraId="6D4A1845" w14:textId="613CE2CD" w:rsidR="000579C1" w:rsidRDefault="000579C1" w:rsidP="000575EF">
      <w:pPr>
        <w:rPr>
          <w:rFonts w:ascii="Century Gothic" w:hAnsi="Century Gothic"/>
          <w:sz w:val="22"/>
          <w:szCs w:val="22"/>
        </w:rPr>
      </w:pPr>
    </w:p>
    <w:p w14:paraId="77D5ABC9" w14:textId="77777777" w:rsidR="00FB48A0" w:rsidRDefault="00FB48A0" w:rsidP="000575EF">
      <w:pPr>
        <w:rPr>
          <w:rFonts w:ascii="Century Gothic" w:hAnsi="Century Gothic"/>
          <w:sz w:val="22"/>
          <w:szCs w:val="22"/>
        </w:rPr>
      </w:pPr>
    </w:p>
    <w:p w14:paraId="51B75A8A" w14:textId="77777777" w:rsidR="000579C1" w:rsidRDefault="000579C1" w:rsidP="000575EF">
      <w:pPr>
        <w:rPr>
          <w:rFonts w:ascii="Century Gothic" w:hAnsi="Century Gothic"/>
          <w:sz w:val="22"/>
          <w:szCs w:val="22"/>
        </w:rPr>
      </w:pPr>
    </w:p>
    <w:p w14:paraId="72535F39" w14:textId="6765EE3B" w:rsidR="000575EF" w:rsidRDefault="000575EF" w:rsidP="000575EF">
      <w:pPr>
        <w:rPr>
          <w:rFonts w:ascii="Century Gothic" w:hAnsi="Century Gothic"/>
          <w:b/>
          <w:sz w:val="22"/>
          <w:szCs w:val="22"/>
        </w:rPr>
      </w:pPr>
      <w:r>
        <w:rPr>
          <w:rFonts w:ascii="Century Gothic" w:hAnsi="Century Gothic"/>
          <w:b/>
          <w:sz w:val="22"/>
          <w:szCs w:val="22"/>
        </w:rPr>
        <w:t xml:space="preserve">APPENDIX </w:t>
      </w:r>
      <w:r w:rsidR="000579C1">
        <w:rPr>
          <w:rFonts w:ascii="Century Gothic" w:hAnsi="Century Gothic"/>
          <w:b/>
          <w:sz w:val="22"/>
          <w:szCs w:val="22"/>
        </w:rPr>
        <w:t>3</w:t>
      </w:r>
    </w:p>
    <w:p w14:paraId="0378F9AF" w14:textId="77777777" w:rsidR="000575EF" w:rsidRDefault="000575EF" w:rsidP="000575EF">
      <w:pPr>
        <w:rPr>
          <w:rFonts w:ascii="Century Gothic" w:hAnsi="Century Gothic"/>
          <w:b/>
          <w:sz w:val="22"/>
          <w:szCs w:val="22"/>
        </w:rPr>
      </w:pPr>
    </w:p>
    <w:p w14:paraId="530F584F" w14:textId="77777777" w:rsidR="000575EF" w:rsidRDefault="000575EF" w:rsidP="000575EF">
      <w:pPr>
        <w:rPr>
          <w:rFonts w:ascii="Century Gothic" w:hAnsi="Century Gothic"/>
          <w:b/>
          <w:sz w:val="22"/>
          <w:szCs w:val="22"/>
        </w:rPr>
      </w:pPr>
    </w:p>
    <w:p w14:paraId="0EBBAF36" w14:textId="77777777" w:rsidR="000575EF" w:rsidRDefault="000575EF" w:rsidP="000575EF">
      <w:pPr>
        <w:rPr>
          <w:rFonts w:ascii="Century Gothic" w:hAnsi="Century Gothic"/>
          <w:b/>
          <w:sz w:val="36"/>
          <w:szCs w:val="36"/>
        </w:rPr>
      </w:pPr>
      <w:r>
        <w:rPr>
          <w:rFonts w:ascii="Century Gothic" w:hAnsi="Century Gothic"/>
          <w:b/>
          <w:sz w:val="36"/>
          <w:szCs w:val="36"/>
        </w:rPr>
        <w:t>GP Practices</w:t>
      </w:r>
    </w:p>
    <w:p w14:paraId="513D5C4B" w14:textId="77777777" w:rsidR="000575EF" w:rsidRPr="00AD52C7" w:rsidRDefault="000575EF" w:rsidP="000575EF">
      <w:pPr>
        <w:rPr>
          <w:rFonts w:ascii="Century Gothic" w:hAnsi="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0575EF" w:rsidRPr="00AD52C7" w14:paraId="42C93858" w14:textId="77777777" w:rsidTr="00E3408B">
        <w:tc>
          <w:tcPr>
            <w:tcW w:w="9854" w:type="dxa"/>
            <w:gridSpan w:val="2"/>
          </w:tcPr>
          <w:p w14:paraId="3A0A937F" w14:textId="77777777" w:rsidR="000575EF" w:rsidRPr="00AD52C7" w:rsidRDefault="000575EF" w:rsidP="00E3408B">
            <w:pPr>
              <w:rPr>
                <w:rFonts w:ascii="Century Gothic" w:hAnsi="Century Gothic"/>
                <w:b/>
                <w:sz w:val="20"/>
              </w:rPr>
            </w:pPr>
            <w:r w:rsidRPr="00AD52C7">
              <w:rPr>
                <w:rFonts w:ascii="Century Gothic" w:hAnsi="Century Gothic"/>
                <w:b/>
                <w:sz w:val="20"/>
              </w:rPr>
              <w:t>Forfar / Kirriemuir</w:t>
            </w:r>
          </w:p>
        </w:tc>
      </w:tr>
      <w:tr w:rsidR="000575EF" w:rsidRPr="00AD52C7" w14:paraId="3D5E1535" w14:textId="77777777" w:rsidTr="00E3408B">
        <w:tc>
          <w:tcPr>
            <w:tcW w:w="4927" w:type="dxa"/>
          </w:tcPr>
          <w:p w14:paraId="3C834D34" w14:textId="77777777" w:rsidR="000575EF" w:rsidRPr="00AD52C7" w:rsidRDefault="000575EF" w:rsidP="00E3408B">
            <w:pPr>
              <w:rPr>
                <w:rFonts w:ascii="Century Gothic" w:hAnsi="Century Gothic"/>
                <w:sz w:val="20"/>
              </w:rPr>
            </w:pPr>
            <w:r w:rsidRPr="00AD52C7">
              <w:rPr>
                <w:rFonts w:ascii="Century Gothic" w:hAnsi="Century Gothic"/>
                <w:sz w:val="20"/>
              </w:rPr>
              <w:t>Lour Road Surgery</w:t>
            </w:r>
          </w:p>
          <w:p w14:paraId="14359770" w14:textId="77777777" w:rsidR="000575EF" w:rsidRPr="00AD52C7" w:rsidRDefault="000575EF" w:rsidP="00E3408B">
            <w:pPr>
              <w:rPr>
                <w:rFonts w:ascii="Century Gothic" w:hAnsi="Century Gothic"/>
                <w:sz w:val="20"/>
              </w:rPr>
            </w:pPr>
            <w:r w:rsidRPr="00AD52C7">
              <w:rPr>
                <w:rFonts w:ascii="Century Gothic" w:hAnsi="Century Gothic"/>
                <w:sz w:val="20"/>
              </w:rPr>
              <w:t>3 - 5 Lour Road</w:t>
            </w:r>
          </w:p>
          <w:p w14:paraId="66FF6B77" w14:textId="77777777" w:rsidR="000575EF" w:rsidRPr="00AD52C7" w:rsidRDefault="000575EF" w:rsidP="00E3408B">
            <w:pPr>
              <w:rPr>
                <w:rFonts w:ascii="Century Gothic" w:hAnsi="Century Gothic"/>
                <w:sz w:val="20"/>
              </w:rPr>
            </w:pPr>
            <w:r w:rsidRPr="00AD52C7">
              <w:rPr>
                <w:rFonts w:ascii="Century Gothic" w:hAnsi="Century Gothic"/>
                <w:sz w:val="20"/>
              </w:rPr>
              <w:t>Forfar</w:t>
            </w:r>
          </w:p>
          <w:p w14:paraId="6FCAB4E1" w14:textId="77777777" w:rsidR="000575EF" w:rsidRPr="00AD52C7" w:rsidRDefault="000575EF" w:rsidP="00E3408B">
            <w:pPr>
              <w:rPr>
                <w:rFonts w:ascii="Century Gothic" w:hAnsi="Century Gothic"/>
                <w:sz w:val="20"/>
              </w:rPr>
            </w:pPr>
            <w:r w:rsidRPr="00AD52C7">
              <w:rPr>
                <w:rFonts w:ascii="Century Gothic" w:hAnsi="Century Gothic"/>
                <w:sz w:val="20"/>
              </w:rPr>
              <w:t>DD8 2AS</w:t>
            </w:r>
          </w:p>
        </w:tc>
        <w:tc>
          <w:tcPr>
            <w:tcW w:w="4927" w:type="dxa"/>
          </w:tcPr>
          <w:p w14:paraId="4E8A1738" w14:textId="77777777" w:rsidR="000575EF" w:rsidRPr="00AD52C7" w:rsidRDefault="000575EF" w:rsidP="00E3408B">
            <w:pPr>
              <w:rPr>
                <w:rFonts w:ascii="Century Gothic" w:hAnsi="Century Gothic"/>
                <w:sz w:val="20"/>
              </w:rPr>
            </w:pPr>
            <w:r w:rsidRPr="00AD52C7">
              <w:rPr>
                <w:rFonts w:ascii="Century Gothic" w:hAnsi="Century Gothic"/>
                <w:sz w:val="20"/>
              </w:rPr>
              <w:t>Academy Medical Centre</w:t>
            </w:r>
          </w:p>
          <w:p w14:paraId="22A9A65F" w14:textId="77777777" w:rsidR="000575EF" w:rsidRPr="00AD52C7" w:rsidRDefault="000575EF" w:rsidP="00E3408B">
            <w:pPr>
              <w:rPr>
                <w:rFonts w:ascii="Century Gothic" w:hAnsi="Century Gothic"/>
                <w:sz w:val="20"/>
              </w:rPr>
            </w:pPr>
            <w:r w:rsidRPr="00AD52C7">
              <w:rPr>
                <w:rFonts w:ascii="Century Gothic" w:hAnsi="Century Gothic"/>
                <w:sz w:val="20"/>
              </w:rPr>
              <w:t>Academy Street</w:t>
            </w:r>
          </w:p>
          <w:p w14:paraId="61605AFC" w14:textId="77777777" w:rsidR="000575EF" w:rsidRPr="00AD52C7" w:rsidRDefault="000575EF" w:rsidP="00E3408B">
            <w:pPr>
              <w:rPr>
                <w:rFonts w:ascii="Century Gothic" w:hAnsi="Century Gothic"/>
                <w:sz w:val="20"/>
              </w:rPr>
            </w:pPr>
            <w:r w:rsidRPr="00AD52C7">
              <w:rPr>
                <w:rFonts w:ascii="Century Gothic" w:hAnsi="Century Gothic"/>
                <w:sz w:val="20"/>
              </w:rPr>
              <w:t>Forfar</w:t>
            </w:r>
          </w:p>
          <w:p w14:paraId="488F5288" w14:textId="77777777" w:rsidR="000575EF" w:rsidRPr="00AD52C7" w:rsidRDefault="000575EF" w:rsidP="00E3408B">
            <w:pPr>
              <w:rPr>
                <w:rFonts w:ascii="Century Gothic" w:hAnsi="Century Gothic"/>
                <w:sz w:val="20"/>
              </w:rPr>
            </w:pPr>
            <w:r w:rsidRPr="00AD52C7">
              <w:rPr>
                <w:rFonts w:ascii="Century Gothic" w:hAnsi="Century Gothic"/>
                <w:sz w:val="20"/>
              </w:rPr>
              <w:t>DD8 2HA</w:t>
            </w:r>
          </w:p>
        </w:tc>
      </w:tr>
      <w:tr w:rsidR="000575EF" w:rsidRPr="00AD52C7" w14:paraId="727E9BF2" w14:textId="77777777" w:rsidTr="00E3408B">
        <w:tc>
          <w:tcPr>
            <w:tcW w:w="4927" w:type="dxa"/>
          </w:tcPr>
          <w:p w14:paraId="5D605803" w14:textId="77777777" w:rsidR="000575EF" w:rsidRPr="00AD52C7" w:rsidRDefault="000575EF" w:rsidP="00E3408B">
            <w:pPr>
              <w:rPr>
                <w:rFonts w:ascii="Century Gothic" w:hAnsi="Century Gothic"/>
                <w:sz w:val="20"/>
              </w:rPr>
            </w:pPr>
            <w:r w:rsidRPr="00AD52C7">
              <w:rPr>
                <w:rFonts w:ascii="Century Gothic" w:hAnsi="Century Gothic"/>
                <w:sz w:val="20"/>
              </w:rPr>
              <w:t>Ravenswood Surgery</w:t>
            </w:r>
          </w:p>
          <w:p w14:paraId="541D490D" w14:textId="77777777" w:rsidR="000575EF" w:rsidRPr="00AD52C7" w:rsidRDefault="000575EF" w:rsidP="00E3408B">
            <w:pPr>
              <w:rPr>
                <w:rFonts w:ascii="Century Gothic" w:hAnsi="Century Gothic"/>
                <w:sz w:val="20"/>
              </w:rPr>
            </w:pPr>
            <w:r w:rsidRPr="00AD52C7">
              <w:rPr>
                <w:rFonts w:ascii="Century Gothic" w:hAnsi="Century Gothic"/>
                <w:sz w:val="20"/>
              </w:rPr>
              <w:t>8 New Road</w:t>
            </w:r>
          </w:p>
          <w:p w14:paraId="02884906" w14:textId="77777777" w:rsidR="000575EF" w:rsidRPr="00AD52C7" w:rsidRDefault="000575EF" w:rsidP="00E3408B">
            <w:pPr>
              <w:rPr>
                <w:rFonts w:ascii="Century Gothic" w:hAnsi="Century Gothic"/>
                <w:sz w:val="20"/>
              </w:rPr>
            </w:pPr>
            <w:r w:rsidRPr="00AD52C7">
              <w:rPr>
                <w:rFonts w:ascii="Century Gothic" w:hAnsi="Century Gothic"/>
                <w:sz w:val="20"/>
              </w:rPr>
              <w:t>Forfar</w:t>
            </w:r>
          </w:p>
          <w:p w14:paraId="416621BA" w14:textId="77777777" w:rsidR="000575EF" w:rsidRPr="00AD52C7" w:rsidRDefault="000575EF" w:rsidP="00E3408B">
            <w:pPr>
              <w:rPr>
                <w:rFonts w:ascii="Century Gothic" w:hAnsi="Century Gothic"/>
                <w:sz w:val="20"/>
              </w:rPr>
            </w:pPr>
            <w:r w:rsidRPr="00AD52C7">
              <w:rPr>
                <w:rFonts w:ascii="Century Gothic" w:hAnsi="Century Gothic"/>
                <w:sz w:val="20"/>
              </w:rPr>
              <w:t>DD8 2AE</w:t>
            </w:r>
          </w:p>
        </w:tc>
        <w:tc>
          <w:tcPr>
            <w:tcW w:w="4927" w:type="dxa"/>
          </w:tcPr>
          <w:p w14:paraId="0628BF68" w14:textId="77777777" w:rsidR="000575EF" w:rsidRPr="00AD52C7" w:rsidRDefault="000575EF" w:rsidP="00E3408B">
            <w:pPr>
              <w:rPr>
                <w:rFonts w:ascii="Century Gothic" w:hAnsi="Century Gothic"/>
                <w:sz w:val="20"/>
              </w:rPr>
            </w:pPr>
            <w:r w:rsidRPr="00AD52C7">
              <w:rPr>
                <w:rFonts w:ascii="Century Gothic" w:hAnsi="Century Gothic"/>
                <w:sz w:val="20"/>
              </w:rPr>
              <w:t>Kirriemuir Medical Practice</w:t>
            </w:r>
          </w:p>
          <w:p w14:paraId="6443B34C" w14:textId="77777777" w:rsidR="000575EF" w:rsidRPr="00AD52C7" w:rsidRDefault="000575EF" w:rsidP="00E3408B">
            <w:pPr>
              <w:rPr>
                <w:rFonts w:ascii="Century Gothic" w:hAnsi="Century Gothic"/>
                <w:sz w:val="20"/>
              </w:rPr>
            </w:pPr>
            <w:r w:rsidRPr="00AD52C7">
              <w:rPr>
                <w:rFonts w:ascii="Century Gothic" w:hAnsi="Century Gothic"/>
                <w:sz w:val="20"/>
              </w:rPr>
              <w:t>Tannage Brae</w:t>
            </w:r>
          </w:p>
          <w:p w14:paraId="1442657F" w14:textId="77777777" w:rsidR="000575EF" w:rsidRPr="00AD52C7" w:rsidRDefault="000575EF" w:rsidP="00E3408B">
            <w:pPr>
              <w:rPr>
                <w:rFonts w:ascii="Century Gothic" w:hAnsi="Century Gothic"/>
                <w:sz w:val="20"/>
              </w:rPr>
            </w:pPr>
            <w:r w:rsidRPr="00AD52C7">
              <w:rPr>
                <w:rFonts w:ascii="Century Gothic" w:hAnsi="Century Gothic"/>
                <w:sz w:val="20"/>
              </w:rPr>
              <w:t>Kirriemuir</w:t>
            </w:r>
          </w:p>
          <w:p w14:paraId="523C686A" w14:textId="77777777" w:rsidR="000575EF" w:rsidRPr="00AD52C7" w:rsidRDefault="000575EF" w:rsidP="00E3408B">
            <w:pPr>
              <w:rPr>
                <w:rFonts w:ascii="Century Gothic" w:hAnsi="Century Gothic"/>
                <w:sz w:val="20"/>
              </w:rPr>
            </w:pPr>
            <w:r w:rsidRPr="00AD52C7">
              <w:rPr>
                <w:rFonts w:ascii="Century Gothic" w:hAnsi="Century Gothic"/>
                <w:sz w:val="20"/>
              </w:rPr>
              <w:t>DD8 4ES</w:t>
            </w:r>
          </w:p>
        </w:tc>
      </w:tr>
      <w:tr w:rsidR="000575EF" w:rsidRPr="00AD52C7" w14:paraId="4EEB7763" w14:textId="77777777" w:rsidTr="00E3408B">
        <w:tc>
          <w:tcPr>
            <w:tcW w:w="9854" w:type="dxa"/>
            <w:gridSpan w:val="2"/>
          </w:tcPr>
          <w:p w14:paraId="7E319343" w14:textId="77777777" w:rsidR="000575EF" w:rsidRPr="00AD52C7" w:rsidRDefault="000575EF" w:rsidP="00E3408B">
            <w:pPr>
              <w:rPr>
                <w:rFonts w:ascii="Century Gothic" w:hAnsi="Century Gothic"/>
                <w:b/>
                <w:sz w:val="20"/>
              </w:rPr>
            </w:pPr>
            <w:r w:rsidRPr="00AD52C7">
              <w:rPr>
                <w:rFonts w:ascii="Century Gothic" w:hAnsi="Century Gothic"/>
                <w:b/>
                <w:sz w:val="20"/>
              </w:rPr>
              <w:t>Brechin / Edzell / Montrose</w:t>
            </w:r>
          </w:p>
        </w:tc>
      </w:tr>
      <w:tr w:rsidR="000575EF" w:rsidRPr="00AD52C7" w14:paraId="040D806E" w14:textId="77777777" w:rsidTr="00E3408B">
        <w:tc>
          <w:tcPr>
            <w:tcW w:w="4927" w:type="dxa"/>
          </w:tcPr>
          <w:p w14:paraId="3A4FE928" w14:textId="77777777" w:rsidR="000575EF" w:rsidRPr="00AD52C7" w:rsidRDefault="000575EF" w:rsidP="00E3408B">
            <w:pPr>
              <w:rPr>
                <w:rFonts w:ascii="Century Gothic" w:hAnsi="Century Gothic"/>
                <w:sz w:val="20"/>
              </w:rPr>
            </w:pPr>
            <w:r w:rsidRPr="00AD52C7">
              <w:rPr>
                <w:rFonts w:ascii="Century Gothic" w:hAnsi="Century Gothic"/>
                <w:sz w:val="20"/>
              </w:rPr>
              <w:t>Brechin Medical Practice</w:t>
            </w:r>
          </w:p>
          <w:p w14:paraId="26B0755B" w14:textId="77777777" w:rsidR="000575EF" w:rsidRPr="00AD52C7" w:rsidRDefault="000575EF" w:rsidP="00E3408B">
            <w:pPr>
              <w:rPr>
                <w:rFonts w:ascii="Century Gothic" w:hAnsi="Century Gothic"/>
                <w:sz w:val="20"/>
              </w:rPr>
            </w:pPr>
            <w:r w:rsidRPr="00AD52C7">
              <w:rPr>
                <w:rFonts w:ascii="Century Gothic" w:hAnsi="Century Gothic"/>
                <w:sz w:val="20"/>
              </w:rPr>
              <w:t>Infirmary Street</w:t>
            </w:r>
          </w:p>
          <w:p w14:paraId="5A92E505" w14:textId="77777777" w:rsidR="000575EF" w:rsidRPr="00AD52C7" w:rsidRDefault="000575EF" w:rsidP="00E3408B">
            <w:pPr>
              <w:rPr>
                <w:rFonts w:ascii="Century Gothic" w:hAnsi="Century Gothic"/>
                <w:sz w:val="20"/>
              </w:rPr>
            </w:pPr>
            <w:r w:rsidRPr="00AD52C7">
              <w:rPr>
                <w:rFonts w:ascii="Century Gothic" w:hAnsi="Century Gothic"/>
                <w:sz w:val="20"/>
              </w:rPr>
              <w:t>Brechin</w:t>
            </w:r>
          </w:p>
          <w:p w14:paraId="5068DD29" w14:textId="77777777" w:rsidR="000575EF" w:rsidRPr="00AD52C7" w:rsidRDefault="000575EF" w:rsidP="00E3408B">
            <w:pPr>
              <w:rPr>
                <w:rFonts w:ascii="Century Gothic" w:hAnsi="Century Gothic"/>
                <w:sz w:val="20"/>
              </w:rPr>
            </w:pPr>
            <w:r w:rsidRPr="00AD52C7">
              <w:rPr>
                <w:rFonts w:ascii="Century Gothic" w:hAnsi="Century Gothic"/>
                <w:sz w:val="20"/>
              </w:rPr>
              <w:t>DD9 7AN</w:t>
            </w:r>
          </w:p>
        </w:tc>
        <w:tc>
          <w:tcPr>
            <w:tcW w:w="4927" w:type="dxa"/>
          </w:tcPr>
          <w:p w14:paraId="61F960C2" w14:textId="77777777" w:rsidR="000575EF" w:rsidRPr="00AD52C7" w:rsidRDefault="000575EF" w:rsidP="00E3408B">
            <w:pPr>
              <w:rPr>
                <w:rFonts w:ascii="Century Gothic" w:hAnsi="Century Gothic"/>
                <w:sz w:val="20"/>
              </w:rPr>
            </w:pPr>
            <w:r w:rsidRPr="00AD52C7">
              <w:rPr>
                <w:rFonts w:ascii="Century Gothic" w:hAnsi="Century Gothic"/>
                <w:sz w:val="20"/>
              </w:rPr>
              <w:t>Edzell Health Centre</w:t>
            </w:r>
          </w:p>
          <w:p w14:paraId="3701DDC6" w14:textId="77777777" w:rsidR="000575EF" w:rsidRPr="00AD52C7" w:rsidRDefault="000575EF" w:rsidP="00E3408B">
            <w:pPr>
              <w:rPr>
                <w:rFonts w:ascii="Century Gothic" w:hAnsi="Century Gothic"/>
                <w:sz w:val="20"/>
              </w:rPr>
            </w:pPr>
            <w:r w:rsidRPr="00AD52C7">
              <w:rPr>
                <w:rFonts w:ascii="Century Gothic" w:hAnsi="Century Gothic"/>
                <w:sz w:val="20"/>
              </w:rPr>
              <w:t>High Street</w:t>
            </w:r>
          </w:p>
          <w:p w14:paraId="5DA5D2F7" w14:textId="77777777" w:rsidR="000575EF" w:rsidRPr="00AD52C7" w:rsidRDefault="000575EF" w:rsidP="00E3408B">
            <w:pPr>
              <w:rPr>
                <w:rFonts w:ascii="Century Gothic" w:hAnsi="Century Gothic"/>
                <w:sz w:val="20"/>
              </w:rPr>
            </w:pPr>
            <w:r w:rsidRPr="00AD52C7">
              <w:rPr>
                <w:rFonts w:ascii="Century Gothic" w:hAnsi="Century Gothic"/>
                <w:sz w:val="20"/>
              </w:rPr>
              <w:t>Edzell</w:t>
            </w:r>
          </w:p>
          <w:p w14:paraId="3D9B25FF" w14:textId="77777777" w:rsidR="000575EF" w:rsidRPr="00AD52C7" w:rsidRDefault="000575EF" w:rsidP="00E3408B">
            <w:pPr>
              <w:rPr>
                <w:rFonts w:ascii="Century Gothic" w:hAnsi="Century Gothic"/>
                <w:sz w:val="20"/>
              </w:rPr>
            </w:pPr>
            <w:r w:rsidRPr="00AD52C7">
              <w:rPr>
                <w:rFonts w:ascii="Century Gothic" w:hAnsi="Century Gothic"/>
                <w:sz w:val="20"/>
              </w:rPr>
              <w:t>DD9 7TA</w:t>
            </w:r>
          </w:p>
        </w:tc>
      </w:tr>
      <w:tr w:rsidR="000575EF" w:rsidRPr="00AD52C7" w14:paraId="62C85F63" w14:textId="77777777" w:rsidTr="00E3408B">
        <w:tc>
          <w:tcPr>
            <w:tcW w:w="4927" w:type="dxa"/>
          </w:tcPr>
          <w:p w14:paraId="1504B8CE" w14:textId="77777777" w:rsidR="000575EF" w:rsidRPr="00AD52C7" w:rsidRDefault="000575EF" w:rsidP="00E3408B">
            <w:pPr>
              <w:rPr>
                <w:rFonts w:ascii="Century Gothic" w:hAnsi="Century Gothic"/>
                <w:sz w:val="20"/>
              </w:rPr>
            </w:pPr>
            <w:r w:rsidRPr="00AD52C7">
              <w:rPr>
                <w:rFonts w:ascii="Century Gothic" w:hAnsi="Century Gothic"/>
                <w:sz w:val="20"/>
              </w:rPr>
              <w:t>Annat Bank Practice</w:t>
            </w:r>
          </w:p>
          <w:p w14:paraId="71327D31" w14:textId="77777777" w:rsidR="000575EF" w:rsidRPr="00AD52C7" w:rsidRDefault="000575EF" w:rsidP="00E3408B">
            <w:pPr>
              <w:rPr>
                <w:rFonts w:ascii="Century Gothic" w:hAnsi="Century Gothic"/>
                <w:sz w:val="20"/>
              </w:rPr>
            </w:pPr>
            <w:r w:rsidRPr="00AD52C7">
              <w:rPr>
                <w:rFonts w:ascii="Century Gothic" w:hAnsi="Century Gothic"/>
                <w:sz w:val="20"/>
              </w:rPr>
              <w:t>Links Health Centre</w:t>
            </w:r>
          </w:p>
          <w:p w14:paraId="38F9B025" w14:textId="77777777" w:rsidR="000575EF" w:rsidRPr="00AD52C7" w:rsidRDefault="000575EF" w:rsidP="00E3408B">
            <w:pPr>
              <w:rPr>
                <w:rFonts w:ascii="Century Gothic" w:hAnsi="Century Gothic"/>
                <w:sz w:val="20"/>
              </w:rPr>
            </w:pPr>
            <w:r w:rsidRPr="00AD52C7">
              <w:rPr>
                <w:rFonts w:ascii="Century Gothic" w:hAnsi="Century Gothic"/>
                <w:sz w:val="20"/>
              </w:rPr>
              <w:t>Frank Wood Way</w:t>
            </w:r>
          </w:p>
          <w:p w14:paraId="5DE75248" w14:textId="77777777" w:rsidR="000575EF" w:rsidRPr="00AD52C7" w:rsidRDefault="000575EF" w:rsidP="00E3408B">
            <w:pPr>
              <w:rPr>
                <w:rFonts w:ascii="Century Gothic" w:hAnsi="Century Gothic"/>
                <w:sz w:val="20"/>
              </w:rPr>
            </w:pPr>
            <w:r w:rsidRPr="00AD52C7">
              <w:rPr>
                <w:rFonts w:ascii="Century Gothic" w:hAnsi="Century Gothic"/>
                <w:sz w:val="20"/>
              </w:rPr>
              <w:t>Montrose</w:t>
            </w:r>
          </w:p>
          <w:p w14:paraId="0E4C8201" w14:textId="77777777" w:rsidR="000575EF" w:rsidRPr="00AD52C7" w:rsidRDefault="000575EF" w:rsidP="00E3408B">
            <w:pPr>
              <w:rPr>
                <w:rFonts w:ascii="Century Gothic" w:hAnsi="Century Gothic"/>
                <w:sz w:val="20"/>
              </w:rPr>
            </w:pPr>
            <w:r w:rsidRPr="00AD52C7">
              <w:rPr>
                <w:rFonts w:ascii="Century Gothic" w:hAnsi="Century Gothic"/>
                <w:sz w:val="20"/>
              </w:rPr>
              <w:t>DD10 8TY</w:t>
            </w:r>
          </w:p>
        </w:tc>
        <w:tc>
          <w:tcPr>
            <w:tcW w:w="4927" w:type="dxa"/>
          </w:tcPr>
          <w:p w14:paraId="28241EC8" w14:textId="77777777" w:rsidR="000575EF" w:rsidRPr="00AD52C7" w:rsidRDefault="000575EF" w:rsidP="00E3408B">
            <w:pPr>
              <w:rPr>
                <w:rFonts w:ascii="Century Gothic" w:hAnsi="Century Gothic"/>
                <w:sz w:val="20"/>
              </w:rPr>
            </w:pPr>
            <w:proofErr w:type="spellStart"/>
            <w:r w:rsidRPr="00AD52C7">
              <w:rPr>
                <w:rFonts w:ascii="Century Gothic" w:hAnsi="Century Gothic"/>
                <w:sz w:val="20"/>
              </w:rPr>
              <w:t>Castlegait</w:t>
            </w:r>
            <w:proofErr w:type="spellEnd"/>
            <w:r w:rsidRPr="00AD52C7">
              <w:rPr>
                <w:rFonts w:ascii="Century Gothic" w:hAnsi="Century Gothic"/>
                <w:sz w:val="20"/>
              </w:rPr>
              <w:t xml:space="preserve"> Surgery</w:t>
            </w:r>
          </w:p>
          <w:p w14:paraId="0CBD9DE6" w14:textId="77777777" w:rsidR="000575EF" w:rsidRPr="00AD52C7" w:rsidRDefault="000575EF" w:rsidP="00E3408B">
            <w:pPr>
              <w:rPr>
                <w:rFonts w:ascii="Century Gothic" w:hAnsi="Century Gothic"/>
                <w:sz w:val="20"/>
              </w:rPr>
            </w:pPr>
            <w:r w:rsidRPr="00AD52C7">
              <w:rPr>
                <w:rFonts w:ascii="Century Gothic" w:hAnsi="Century Gothic"/>
                <w:sz w:val="20"/>
              </w:rPr>
              <w:t>Links Health Centre</w:t>
            </w:r>
          </w:p>
          <w:p w14:paraId="615F3FB8" w14:textId="77777777" w:rsidR="000575EF" w:rsidRPr="00AD52C7" w:rsidRDefault="000575EF" w:rsidP="00E3408B">
            <w:pPr>
              <w:rPr>
                <w:rFonts w:ascii="Century Gothic" w:hAnsi="Century Gothic"/>
                <w:sz w:val="20"/>
              </w:rPr>
            </w:pPr>
            <w:r w:rsidRPr="00AD52C7">
              <w:rPr>
                <w:rFonts w:ascii="Century Gothic" w:hAnsi="Century Gothic"/>
                <w:sz w:val="20"/>
              </w:rPr>
              <w:t>Frank Wood Way</w:t>
            </w:r>
          </w:p>
          <w:p w14:paraId="1E1C5468" w14:textId="77777777" w:rsidR="000575EF" w:rsidRPr="00AD52C7" w:rsidRDefault="000575EF" w:rsidP="00E3408B">
            <w:pPr>
              <w:rPr>
                <w:rFonts w:ascii="Century Gothic" w:hAnsi="Century Gothic"/>
                <w:sz w:val="20"/>
              </w:rPr>
            </w:pPr>
            <w:r w:rsidRPr="00AD52C7">
              <w:rPr>
                <w:rFonts w:ascii="Century Gothic" w:hAnsi="Century Gothic"/>
                <w:sz w:val="20"/>
              </w:rPr>
              <w:t>Montrose</w:t>
            </w:r>
          </w:p>
          <w:p w14:paraId="3FDED619" w14:textId="77777777" w:rsidR="000575EF" w:rsidRPr="00AD52C7" w:rsidRDefault="000575EF" w:rsidP="00E3408B">
            <w:pPr>
              <w:rPr>
                <w:rFonts w:ascii="Century Gothic" w:hAnsi="Century Gothic"/>
                <w:sz w:val="20"/>
              </w:rPr>
            </w:pPr>
            <w:r w:rsidRPr="00AD52C7">
              <w:rPr>
                <w:rFonts w:ascii="Century Gothic" w:hAnsi="Century Gothic"/>
                <w:sz w:val="20"/>
              </w:rPr>
              <w:t>DD10 8TY</w:t>
            </w:r>
          </w:p>
        </w:tc>
      </w:tr>
      <w:tr w:rsidR="000575EF" w:rsidRPr="00AD52C7" w14:paraId="6C964263" w14:textId="77777777" w:rsidTr="00E3408B">
        <w:tc>
          <w:tcPr>
            <w:tcW w:w="4927" w:type="dxa"/>
          </w:tcPr>
          <w:p w14:paraId="3C003ECB" w14:textId="77777777" w:rsidR="000575EF" w:rsidRPr="00AD52C7" w:rsidRDefault="000575EF" w:rsidP="00E3408B">
            <w:pPr>
              <w:rPr>
                <w:rFonts w:ascii="Century Gothic" w:hAnsi="Century Gothic"/>
                <w:sz w:val="20"/>
              </w:rPr>
            </w:pPr>
            <w:r w:rsidRPr="00AD52C7">
              <w:rPr>
                <w:rFonts w:ascii="Century Gothic" w:hAnsi="Century Gothic"/>
                <w:sz w:val="20"/>
              </w:rPr>
              <w:t>Townhead Medical Practice</w:t>
            </w:r>
          </w:p>
          <w:p w14:paraId="7075C5D0" w14:textId="77777777" w:rsidR="000575EF" w:rsidRPr="00AD52C7" w:rsidRDefault="000575EF" w:rsidP="00E3408B">
            <w:pPr>
              <w:rPr>
                <w:rFonts w:ascii="Century Gothic" w:hAnsi="Century Gothic"/>
                <w:sz w:val="20"/>
              </w:rPr>
            </w:pPr>
            <w:r w:rsidRPr="00AD52C7">
              <w:rPr>
                <w:rFonts w:ascii="Century Gothic" w:hAnsi="Century Gothic"/>
                <w:sz w:val="20"/>
              </w:rPr>
              <w:t>Links Health Centre</w:t>
            </w:r>
          </w:p>
          <w:p w14:paraId="7132B51F" w14:textId="77777777" w:rsidR="000575EF" w:rsidRPr="00AD52C7" w:rsidRDefault="000575EF" w:rsidP="00E3408B">
            <w:pPr>
              <w:rPr>
                <w:rFonts w:ascii="Century Gothic" w:hAnsi="Century Gothic"/>
                <w:sz w:val="20"/>
              </w:rPr>
            </w:pPr>
            <w:r w:rsidRPr="00AD52C7">
              <w:rPr>
                <w:rFonts w:ascii="Century Gothic" w:hAnsi="Century Gothic"/>
                <w:sz w:val="20"/>
              </w:rPr>
              <w:t>Frank Wood Way</w:t>
            </w:r>
          </w:p>
          <w:p w14:paraId="415B4A24" w14:textId="77777777" w:rsidR="000575EF" w:rsidRPr="00AD52C7" w:rsidRDefault="000575EF" w:rsidP="00E3408B">
            <w:pPr>
              <w:rPr>
                <w:rFonts w:ascii="Century Gothic" w:hAnsi="Century Gothic"/>
                <w:sz w:val="20"/>
              </w:rPr>
            </w:pPr>
            <w:r w:rsidRPr="00AD52C7">
              <w:rPr>
                <w:rFonts w:ascii="Century Gothic" w:hAnsi="Century Gothic"/>
                <w:sz w:val="20"/>
              </w:rPr>
              <w:t>Montrose</w:t>
            </w:r>
          </w:p>
          <w:p w14:paraId="663825DC" w14:textId="77777777" w:rsidR="000575EF" w:rsidRPr="00AD52C7" w:rsidRDefault="000575EF" w:rsidP="00E3408B">
            <w:pPr>
              <w:rPr>
                <w:rFonts w:ascii="Century Gothic" w:hAnsi="Century Gothic"/>
                <w:sz w:val="20"/>
              </w:rPr>
            </w:pPr>
            <w:r w:rsidRPr="00AD52C7">
              <w:rPr>
                <w:rFonts w:ascii="Century Gothic" w:hAnsi="Century Gothic"/>
                <w:sz w:val="20"/>
              </w:rPr>
              <w:t>DD10 8TY</w:t>
            </w:r>
          </w:p>
        </w:tc>
        <w:tc>
          <w:tcPr>
            <w:tcW w:w="4927" w:type="dxa"/>
          </w:tcPr>
          <w:p w14:paraId="13116083" w14:textId="77777777" w:rsidR="000575EF" w:rsidRPr="00AD52C7" w:rsidRDefault="000575EF" w:rsidP="00E3408B">
            <w:pPr>
              <w:rPr>
                <w:rFonts w:ascii="Century Gothic" w:hAnsi="Century Gothic"/>
                <w:sz w:val="20"/>
              </w:rPr>
            </w:pPr>
            <w:r w:rsidRPr="00AD52C7">
              <w:rPr>
                <w:rFonts w:ascii="Century Gothic" w:hAnsi="Century Gothic"/>
                <w:sz w:val="20"/>
              </w:rPr>
              <w:t>Links Health Centre</w:t>
            </w:r>
          </w:p>
          <w:p w14:paraId="1CB0312C" w14:textId="77777777" w:rsidR="000575EF" w:rsidRPr="00AD52C7" w:rsidRDefault="000575EF" w:rsidP="00E3408B">
            <w:pPr>
              <w:rPr>
                <w:rFonts w:ascii="Century Gothic" w:hAnsi="Century Gothic"/>
                <w:sz w:val="20"/>
              </w:rPr>
            </w:pPr>
            <w:r w:rsidRPr="00AD52C7">
              <w:rPr>
                <w:rFonts w:ascii="Century Gothic" w:hAnsi="Century Gothic"/>
                <w:sz w:val="20"/>
              </w:rPr>
              <w:t>Frank Wood Way</w:t>
            </w:r>
          </w:p>
          <w:p w14:paraId="2E5B2593" w14:textId="77777777" w:rsidR="000575EF" w:rsidRPr="00AD52C7" w:rsidRDefault="000575EF" w:rsidP="00E3408B">
            <w:pPr>
              <w:rPr>
                <w:rFonts w:ascii="Century Gothic" w:hAnsi="Century Gothic"/>
                <w:sz w:val="20"/>
              </w:rPr>
            </w:pPr>
            <w:r w:rsidRPr="00AD52C7">
              <w:rPr>
                <w:rFonts w:ascii="Century Gothic" w:hAnsi="Century Gothic"/>
                <w:sz w:val="20"/>
              </w:rPr>
              <w:t>Montrose</w:t>
            </w:r>
          </w:p>
          <w:p w14:paraId="79BD41E7" w14:textId="77777777" w:rsidR="000575EF" w:rsidRPr="00AD52C7" w:rsidRDefault="000575EF" w:rsidP="00E3408B">
            <w:pPr>
              <w:rPr>
                <w:rFonts w:ascii="Century Gothic" w:hAnsi="Century Gothic"/>
                <w:sz w:val="20"/>
              </w:rPr>
            </w:pPr>
            <w:r w:rsidRPr="00AD52C7">
              <w:rPr>
                <w:rFonts w:ascii="Century Gothic" w:hAnsi="Century Gothic"/>
                <w:sz w:val="20"/>
              </w:rPr>
              <w:t>DD10 8TY</w:t>
            </w:r>
          </w:p>
        </w:tc>
      </w:tr>
      <w:tr w:rsidR="000575EF" w:rsidRPr="00AD52C7" w14:paraId="013DFAB0" w14:textId="77777777" w:rsidTr="00E3408B">
        <w:tc>
          <w:tcPr>
            <w:tcW w:w="9854" w:type="dxa"/>
            <w:gridSpan w:val="2"/>
          </w:tcPr>
          <w:p w14:paraId="5B7DB963" w14:textId="77777777" w:rsidR="000575EF" w:rsidRPr="00AD52C7" w:rsidRDefault="000575EF" w:rsidP="00E3408B">
            <w:pPr>
              <w:rPr>
                <w:rFonts w:ascii="Century Gothic" w:hAnsi="Century Gothic"/>
                <w:b/>
                <w:sz w:val="20"/>
              </w:rPr>
            </w:pPr>
            <w:r w:rsidRPr="00AD52C7">
              <w:rPr>
                <w:rFonts w:ascii="Century Gothic" w:hAnsi="Century Gothic"/>
                <w:b/>
                <w:sz w:val="20"/>
              </w:rPr>
              <w:t>Arbroath</w:t>
            </w:r>
          </w:p>
        </w:tc>
      </w:tr>
      <w:tr w:rsidR="000575EF" w:rsidRPr="00AD52C7" w14:paraId="4FF97FA8" w14:textId="77777777" w:rsidTr="00E3408B">
        <w:tc>
          <w:tcPr>
            <w:tcW w:w="4927" w:type="dxa"/>
          </w:tcPr>
          <w:p w14:paraId="41C6DEBF" w14:textId="77777777" w:rsidR="000575EF" w:rsidRPr="00AD52C7" w:rsidRDefault="000575EF" w:rsidP="00E3408B">
            <w:pPr>
              <w:rPr>
                <w:rFonts w:ascii="Century Gothic" w:hAnsi="Century Gothic"/>
                <w:sz w:val="20"/>
              </w:rPr>
            </w:pPr>
            <w:r w:rsidRPr="00AD52C7">
              <w:rPr>
                <w:rFonts w:ascii="Century Gothic" w:hAnsi="Century Gothic"/>
                <w:sz w:val="20"/>
              </w:rPr>
              <w:t>Abbey Health Centre</w:t>
            </w:r>
          </w:p>
          <w:p w14:paraId="055C10B2" w14:textId="77777777" w:rsidR="000575EF" w:rsidRPr="00AD52C7" w:rsidRDefault="000575EF" w:rsidP="00E3408B">
            <w:pPr>
              <w:rPr>
                <w:rFonts w:ascii="Century Gothic" w:hAnsi="Century Gothic"/>
                <w:sz w:val="20"/>
              </w:rPr>
            </w:pPr>
            <w:r w:rsidRPr="00AD52C7">
              <w:rPr>
                <w:rFonts w:ascii="Century Gothic" w:hAnsi="Century Gothic"/>
                <w:sz w:val="20"/>
              </w:rPr>
              <w:t>East Abbey Street</w:t>
            </w:r>
          </w:p>
          <w:p w14:paraId="37F92A4C" w14:textId="77777777" w:rsidR="000575EF" w:rsidRPr="00AD52C7" w:rsidRDefault="000575EF" w:rsidP="00E3408B">
            <w:pPr>
              <w:rPr>
                <w:rFonts w:ascii="Century Gothic" w:hAnsi="Century Gothic"/>
                <w:sz w:val="20"/>
              </w:rPr>
            </w:pPr>
            <w:r w:rsidRPr="00AD52C7">
              <w:rPr>
                <w:rFonts w:ascii="Century Gothic" w:hAnsi="Century Gothic"/>
                <w:sz w:val="20"/>
              </w:rPr>
              <w:t>Arbroath</w:t>
            </w:r>
          </w:p>
          <w:p w14:paraId="6CD870D6" w14:textId="77777777" w:rsidR="000575EF" w:rsidRPr="00AD52C7" w:rsidRDefault="000575EF" w:rsidP="00E3408B">
            <w:pPr>
              <w:rPr>
                <w:rFonts w:ascii="Century Gothic" w:hAnsi="Century Gothic"/>
                <w:sz w:val="20"/>
              </w:rPr>
            </w:pPr>
            <w:r w:rsidRPr="00AD52C7">
              <w:rPr>
                <w:rFonts w:ascii="Century Gothic" w:hAnsi="Century Gothic"/>
                <w:sz w:val="20"/>
              </w:rPr>
              <w:t>DD11 1EN</w:t>
            </w:r>
          </w:p>
        </w:tc>
        <w:tc>
          <w:tcPr>
            <w:tcW w:w="4927" w:type="dxa"/>
          </w:tcPr>
          <w:p w14:paraId="466DA9AB" w14:textId="77777777" w:rsidR="000575EF" w:rsidRPr="00AD52C7" w:rsidRDefault="000575EF" w:rsidP="00E3408B">
            <w:pPr>
              <w:rPr>
                <w:rFonts w:ascii="Century Gothic" w:hAnsi="Century Gothic"/>
                <w:sz w:val="20"/>
              </w:rPr>
            </w:pPr>
            <w:r w:rsidRPr="00AD52C7">
              <w:rPr>
                <w:rFonts w:ascii="Century Gothic" w:hAnsi="Century Gothic"/>
                <w:sz w:val="20"/>
              </w:rPr>
              <w:t>The Medical Centre</w:t>
            </w:r>
          </w:p>
          <w:p w14:paraId="7812DC8F" w14:textId="77777777" w:rsidR="000575EF" w:rsidRPr="00AD52C7" w:rsidRDefault="000575EF" w:rsidP="00E3408B">
            <w:pPr>
              <w:rPr>
                <w:rFonts w:ascii="Century Gothic" w:hAnsi="Century Gothic"/>
                <w:sz w:val="20"/>
              </w:rPr>
            </w:pPr>
            <w:r w:rsidRPr="00AD52C7">
              <w:rPr>
                <w:rFonts w:ascii="Century Gothic" w:hAnsi="Century Gothic"/>
                <w:sz w:val="20"/>
              </w:rPr>
              <w:t>7 Hill Place</w:t>
            </w:r>
          </w:p>
          <w:p w14:paraId="06A4592E" w14:textId="77777777" w:rsidR="000575EF" w:rsidRPr="00AD52C7" w:rsidRDefault="000575EF" w:rsidP="00E3408B">
            <w:pPr>
              <w:rPr>
                <w:rFonts w:ascii="Century Gothic" w:hAnsi="Century Gothic"/>
                <w:sz w:val="20"/>
              </w:rPr>
            </w:pPr>
            <w:r w:rsidRPr="00AD52C7">
              <w:rPr>
                <w:rFonts w:ascii="Century Gothic" w:hAnsi="Century Gothic"/>
                <w:sz w:val="20"/>
              </w:rPr>
              <w:t>Arbroath</w:t>
            </w:r>
          </w:p>
          <w:p w14:paraId="69FDFDAB" w14:textId="77777777" w:rsidR="000575EF" w:rsidRPr="00AD52C7" w:rsidRDefault="000575EF" w:rsidP="00E3408B">
            <w:pPr>
              <w:rPr>
                <w:rFonts w:ascii="Century Gothic" w:hAnsi="Century Gothic"/>
                <w:sz w:val="20"/>
              </w:rPr>
            </w:pPr>
            <w:r w:rsidRPr="00AD52C7">
              <w:rPr>
                <w:rFonts w:ascii="Century Gothic" w:hAnsi="Century Gothic"/>
                <w:sz w:val="20"/>
              </w:rPr>
              <w:t>DD11 AD</w:t>
            </w:r>
          </w:p>
        </w:tc>
      </w:tr>
      <w:tr w:rsidR="000575EF" w:rsidRPr="00AD52C7" w14:paraId="24BE8D17" w14:textId="77777777" w:rsidTr="00E3408B">
        <w:tc>
          <w:tcPr>
            <w:tcW w:w="4927" w:type="dxa"/>
          </w:tcPr>
          <w:p w14:paraId="31A33782" w14:textId="77777777" w:rsidR="000575EF" w:rsidRPr="00AD52C7" w:rsidRDefault="000575EF" w:rsidP="00E3408B">
            <w:pPr>
              <w:rPr>
                <w:rFonts w:ascii="Century Gothic" w:hAnsi="Century Gothic"/>
                <w:sz w:val="20"/>
              </w:rPr>
            </w:pPr>
            <w:r w:rsidRPr="00AD52C7">
              <w:rPr>
                <w:rFonts w:ascii="Century Gothic" w:hAnsi="Century Gothic"/>
                <w:sz w:val="20"/>
              </w:rPr>
              <w:t>Springfield Medical Centre</w:t>
            </w:r>
          </w:p>
          <w:p w14:paraId="5D954A25" w14:textId="77777777" w:rsidR="000575EF" w:rsidRPr="00AD52C7" w:rsidRDefault="000575EF" w:rsidP="00E3408B">
            <w:pPr>
              <w:rPr>
                <w:rFonts w:ascii="Century Gothic" w:hAnsi="Century Gothic"/>
                <w:sz w:val="20"/>
              </w:rPr>
            </w:pPr>
            <w:r w:rsidRPr="00AD52C7">
              <w:rPr>
                <w:rFonts w:ascii="Century Gothic" w:hAnsi="Century Gothic"/>
                <w:sz w:val="20"/>
              </w:rPr>
              <w:t>West Practice</w:t>
            </w:r>
          </w:p>
          <w:p w14:paraId="434A5811" w14:textId="77777777" w:rsidR="000575EF" w:rsidRPr="00AD52C7" w:rsidRDefault="000575EF" w:rsidP="00E3408B">
            <w:pPr>
              <w:rPr>
                <w:rFonts w:ascii="Century Gothic" w:hAnsi="Century Gothic"/>
                <w:sz w:val="20"/>
              </w:rPr>
            </w:pPr>
            <w:r w:rsidRPr="00AD52C7">
              <w:rPr>
                <w:rFonts w:ascii="Century Gothic" w:hAnsi="Century Gothic"/>
                <w:sz w:val="20"/>
              </w:rPr>
              <w:t xml:space="preserve">30 </w:t>
            </w:r>
            <w:proofErr w:type="spellStart"/>
            <w:r w:rsidRPr="00AD52C7">
              <w:rPr>
                <w:rFonts w:ascii="Century Gothic" w:hAnsi="Century Gothic"/>
                <w:sz w:val="20"/>
              </w:rPr>
              <w:t>Ponderlaw</w:t>
            </w:r>
            <w:proofErr w:type="spellEnd"/>
            <w:r w:rsidRPr="00AD52C7">
              <w:rPr>
                <w:rFonts w:ascii="Century Gothic" w:hAnsi="Century Gothic"/>
                <w:sz w:val="20"/>
              </w:rPr>
              <w:t xml:space="preserve"> Street</w:t>
            </w:r>
          </w:p>
          <w:p w14:paraId="162149DD" w14:textId="77777777" w:rsidR="000575EF" w:rsidRPr="00AD52C7" w:rsidRDefault="000575EF" w:rsidP="00E3408B">
            <w:pPr>
              <w:rPr>
                <w:rFonts w:ascii="Century Gothic" w:hAnsi="Century Gothic"/>
                <w:sz w:val="20"/>
              </w:rPr>
            </w:pPr>
            <w:r w:rsidRPr="00AD52C7">
              <w:rPr>
                <w:rFonts w:ascii="Century Gothic" w:hAnsi="Century Gothic"/>
                <w:sz w:val="20"/>
              </w:rPr>
              <w:t>Arbroath</w:t>
            </w:r>
          </w:p>
          <w:p w14:paraId="161B53EB" w14:textId="77777777" w:rsidR="000575EF" w:rsidRPr="00AD52C7" w:rsidRDefault="000575EF" w:rsidP="00E3408B">
            <w:pPr>
              <w:rPr>
                <w:rFonts w:ascii="Century Gothic" w:hAnsi="Century Gothic"/>
                <w:sz w:val="20"/>
              </w:rPr>
            </w:pPr>
            <w:r w:rsidRPr="00AD52C7">
              <w:rPr>
                <w:rFonts w:ascii="Century Gothic" w:hAnsi="Century Gothic"/>
                <w:sz w:val="20"/>
              </w:rPr>
              <w:t>DD11 1ES</w:t>
            </w:r>
          </w:p>
        </w:tc>
        <w:tc>
          <w:tcPr>
            <w:tcW w:w="4927" w:type="dxa"/>
          </w:tcPr>
          <w:p w14:paraId="316F0D6D" w14:textId="77777777" w:rsidR="000575EF" w:rsidRPr="00AD52C7" w:rsidRDefault="000575EF" w:rsidP="00E3408B">
            <w:pPr>
              <w:rPr>
                <w:rFonts w:ascii="Century Gothic" w:hAnsi="Century Gothic"/>
                <w:sz w:val="20"/>
              </w:rPr>
            </w:pPr>
            <w:r w:rsidRPr="00AD52C7">
              <w:rPr>
                <w:rFonts w:ascii="Century Gothic" w:hAnsi="Century Gothic"/>
                <w:sz w:val="20"/>
              </w:rPr>
              <w:t>Springfield Medical Centre</w:t>
            </w:r>
          </w:p>
          <w:p w14:paraId="0C62EB23" w14:textId="77777777" w:rsidR="000575EF" w:rsidRPr="00AD52C7" w:rsidRDefault="000575EF" w:rsidP="00E3408B">
            <w:pPr>
              <w:rPr>
                <w:rFonts w:ascii="Century Gothic" w:hAnsi="Century Gothic"/>
                <w:sz w:val="20"/>
              </w:rPr>
            </w:pPr>
            <w:r w:rsidRPr="00AD52C7">
              <w:rPr>
                <w:rFonts w:ascii="Century Gothic" w:hAnsi="Century Gothic"/>
                <w:sz w:val="20"/>
              </w:rPr>
              <w:t>East Practice</w:t>
            </w:r>
          </w:p>
          <w:p w14:paraId="49E35DB4" w14:textId="77777777" w:rsidR="000575EF" w:rsidRPr="00AD52C7" w:rsidRDefault="000575EF" w:rsidP="00E3408B">
            <w:pPr>
              <w:rPr>
                <w:rFonts w:ascii="Century Gothic" w:hAnsi="Century Gothic"/>
                <w:sz w:val="20"/>
              </w:rPr>
            </w:pPr>
            <w:r w:rsidRPr="00AD52C7">
              <w:rPr>
                <w:rFonts w:ascii="Century Gothic" w:hAnsi="Century Gothic"/>
                <w:sz w:val="20"/>
              </w:rPr>
              <w:t xml:space="preserve">30 </w:t>
            </w:r>
            <w:proofErr w:type="spellStart"/>
            <w:r w:rsidRPr="00AD52C7">
              <w:rPr>
                <w:rFonts w:ascii="Century Gothic" w:hAnsi="Century Gothic"/>
                <w:sz w:val="20"/>
              </w:rPr>
              <w:t>Ponderlaw</w:t>
            </w:r>
            <w:proofErr w:type="spellEnd"/>
            <w:r w:rsidRPr="00AD52C7">
              <w:rPr>
                <w:rFonts w:ascii="Century Gothic" w:hAnsi="Century Gothic"/>
                <w:sz w:val="20"/>
              </w:rPr>
              <w:t xml:space="preserve"> Street</w:t>
            </w:r>
          </w:p>
          <w:p w14:paraId="328EA0E0" w14:textId="77777777" w:rsidR="000575EF" w:rsidRPr="00AD52C7" w:rsidRDefault="000575EF" w:rsidP="00E3408B">
            <w:pPr>
              <w:rPr>
                <w:rFonts w:ascii="Century Gothic" w:hAnsi="Century Gothic"/>
                <w:sz w:val="20"/>
              </w:rPr>
            </w:pPr>
            <w:r w:rsidRPr="00AD52C7">
              <w:rPr>
                <w:rFonts w:ascii="Century Gothic" w:hAnsi="Century Gothic"/>
                <w:sz w:val="20"/>
              </w:rPr>
              <w:t>Arbroath</w:t>
            </w:r>
            <w:r w:rsidRPr="00AD52C7">
              <w:rPr>
                <w:rFonts w:ascii="Century Gothic" w:hAnsi="Century Gothic"/>
                <w:sz w:val="20"/>
              </w:rPr>
              <w:br/>
              <w:t>DD11 1ES</w:t>
            </w:r>
          </w:p>
        </w:tc>
      </w:tr>
      <w:tr w:rsidR="000575EF" w:rsidRPr="00AD52C7" w14:paraId="1220CD54" w14:textId="77777777" w:rsidTr="00E3408B">
        <w:tc>
          <w:tcPr>
            <w:tcW w:w="9854" w:type="dxa"/>
            <w:gridSpan w:val="2"/>
          </w:tcPr>
          <w:p w14:paraId="3D376B6B" w14:textId="77777777" w:rsidR="000575EF" w:rsidRPr="00AD52C7" w:rsidRDefault="000575EF" w:rsidP="00E3408B">
            <w:pPr>
              <w:rPr>
                <w:rFonts w:ascii="Century Gothic" w:hAnsi="Century Gothic"/>
                <w:b/>
                <w:sz w:val="20"/>
              </w:rPr>
            </w:pPr>
            <w:r w:rsidRPr="00AD52C7">
              <w:rPr>
                <w:rFonts w:ascii="Century Gothic" w:hAnsi="Century Gothic"/>
                <w:b/>
                <w:sz w:val="20"/>
              </w:rPr>
              <w:t>Carnoustie / Monifieth / Broughty Ferry</w:t>
            </w:r>
          </w:p>
        </w:tc>
      </w:tr>
      <w:tr w:rsidR="000575EF" w:rsidRPr="00AD52C7" w14:paraId="65587124" w14:textId="77777777" w:rsidTr="00E3408B">
        <w:tc>
          <w:tcPr>
            <w:tcW w:w="4927" w:type="dxa"/>
          </w:tcPr>
          <w:p w14:paraId="0F71C0BF" w14:textId="77777777" w:rsidR="000575EF" w:rsidRPr="00AD52C7" w:rsidRDefault="000575EF" w:rsidP="00E3408B">
            <w:pPr>
              <w:rPr>
                <w:rFonts w:ascii="Century Gothic" w:hAnsi="Century Gothic"/>
                <w:sz w:val="20"/>
              </w:rPr>
            </w:pPr>
            <w:r w:rsidRPr="00AD52C7">
              <w:rPr>
                <w:rFonts w:ascii="Century Gothic" w:hAnsi="Century Gothic"/>
                <w:sz w:val="20"/>
              </w:rPr>
              <w:t>Carnoustie Medical Group</w:t>
            </w:r>
          </w:p>
          <w:p w14:paraId="19FC1FD4" w14:textId="77777777" w:rsidR="000575EF" w:rsidRPr="00AD52C7" w:rsidRDefault="000575EF" w:rsidP="00E3408B">
            <w:pPr>
              <w:rPr>
                <w:rFonts w:ascii="Century Gothic" w:hAnsi="Century Gothic"/>
                <w:sz w:val="20"/>
              </w:rPr>
            </w:pPr>
            <w:r w:rsidRPr="00AD52C7">
              <w:rPr>
                <w:rFonts w:ascii="Century Gothic" w:hAnsi="Century Gothic"/>
                <w:sz w:val="20"/>
              </w:rPr>
              <w:t>Parkview Primary Care Centre</w:t>
            </w:r>
          </w:p>
          <w:p w14:paraId="785DC395" w14:textId="77777777" w:rsidR="000575EF" w:rsidRPr="00AD52C7" w:rsidRDefault="000575EF" w:rsidP="00E3408B">
            <w:pPr>
              <w:rPr>
                <w:rFonts w:ascii="Century Gothic" w:hAnsi="Century Gothic"/>
                <w:sz w:val="20"/>
              </w:rPr>
            </w:pPr>
            <w:r w:rsidRPr="00AD52C7">
              <w:rPr>
                <w:rFonts w:ascii="Century Gothic" w:hAnsi="Century Gothic"/>
                <w:sz w:val="20"/>
              </w:rPr>
              <w:t>Barry Road</w:t>
            </w:r>
          </w:p>
          <w:p w14:paraId="4025147A" w14:textId="77777777" w:rsidR="000575EF" w:rsidRPr="00AD52C7" w:rsidRDefault="000575EF" w:rsidP="00E3408B">
            <w:pPr>
              <w:rPr>
                <w:rFonts w:ascii="Century Gothic" w:hAnsi="Century Gothic"/>
                <w:sz w:val="20"/>
              </w:rPr>
            </w:pPr>
            <w:r w:rsidRPr="00AD52C7">
              <w:rPr>
                <w:rFonts w:ascii="Century Gothic" w:hAnsi="Century Gothic"/>
                <w:sz w:val="20"/>
              </w:rPr>
              <w:t>Carnoustie</w:t>
            </w:r>
          </w:p>
          <w:p w14:paraId="698F7525" w14:textId="77777777" w:rsidR="000575EF" w:rsidRPr="00AD52C7" w:rsidRDefault="000575EF" w:rsidP="00E3408B">
            <w:pPr>
              <w:rPr>
                <w:rFonts w:ascii="Century Gothic" w:hAnsi="Century Gothic"/>
                <w:sz w:val="20"/>
              </w:rPr>
            </w:pPr>
            <w:r w:rsidRPr="00AD52C7">
              <w:rPr>
                <w:rFonts w:ascii="Century Gothic" w:hAnsi="Century Gothic"/>
                <w:sz w:val="20"/>
              </w:rPr>
              <w:t>DD7 7RB</w:t>
            </w:r>
          </w:p>
        </w:tc>
        <w:tc>
          <w:tcPr>
            <w:tcW w:w="4927" w:type="dxa"/>
          </w:tcPr>
          <w:p w14:paraId="3F8DEAB4" w14:textId="77777777" w:rsidR="000575EF" w:rsidRPr="00AD52C7" w:rsidRDefault="000575EF" w:rsidP="00E3408B">
            <w:pPr>
              <w:rPr>
                <w:rFonts w:ascii="Century Gothic" w:hAnsi="Century Gothic"/>
                <w:sz w:val="20"/>
              </w:rPr>
            </w:pPr>
            <w:r w:rsidRPr="00AD52C7">
              <w:rPr>
                <w:rFonts w:ascii="Century Gothic" w:hAnsi="Century Gothic"/>
                <w:sz w:val="20"/>
              </w:rPr>
              <w:t>Monifieth Medical Practice</w:t>
            </w:r>
          </w:p>
          <w:p w14:paraId="4271C233" w14:textId="77777777" w:rsidR="000575EF" w:rsidRPr="00AD52C7" w:rsidRDefault="000575EF" w:rsidP="00E3408B">
            <w:pPr>
              <w:rPr>
                <w:rFonts w:ascii="Century Gothic" w:hAnsi="Century Gothic"/>
                <w:sz w:val="20"/>
              </w:rPr>
            </w:pPr>
            <w:r w:rsidRPr="00AD52C7">
              <w:rPr>
                <w:rFonts w:ascii="Century Gothic" w:hAnsi="Century Gothic"/>
                <w:sz w:val="20"/>
              </w:rPr>
              <w:t>The Health Centre</w:t>
            </w:r>
          </w:p>
          <w:p w14:paraId="2133EAF5" w14:textId="77777777" w:rsidR="000575EF" w:rsidRPr="00AD52C7" w:rsidRDefault="000575EF" w:rsidP="00E3408B">
            <w:pPr>
              <w:rPr>
                <w:rFonts w:ascii="Century Gothic" w:hAnsi="Century Gothic"/>
                <w:sz w:val="20"/>
              </w:rPr>
            </w:pPr>
            <w:r w:rsidRPr="00AD52C7">
              <w:rPr>
                <w:rFonts w:ascii="Century Gothic" w:hAnsi="Century Gothic"/>
                <w:sz w:val="20"/>
              </w:rPr>
              <w:t>Victoria Street</w:t>
            </w:r>
          </w:p>
          <w:p w14:paraId="5FC976F8" w14:textId="77777777" w:rsidR="000575EF" w:rsidRPr="00AD52C7" w:rsidRDefault="000575EF" w:rsidP="00E3408B">
            <w:pPr>
              <w:rPr>
                <w:rFonts w:ascii="Century Gothic" w:hAnsi="Century Gothic"/>
                <w:sz w:val="20"/>
              </w:rPr>
            </w:pPr>
            <w:r w:rsidRPr="00AD52C7">
              <w:rPr>
                <w:rFonts w:ascii="Century Gothic" w:hAnsi="Century Gothic"/>
                <w:sz w:val="20"/>
              </w:rPr>
              <w:t>Monifieth</w:t>
            </w:r>
          </w:p>
          <w:p w14:paraId="4EE5EA40" w14:textId="77777777" w:rsidR="000575EF" w:rsidRPr="00AD52C7" w:rsidRDefault="000575EF" w:rsidP="00E3408B">
            <w:pPr>
              <w:rPr>
                <w:rFonts w:ascii="Century Gothic" w:hAnsi="Century Gothic"/>
                <w:sz w:val="20"/>
              </w:rPr>
            </w:pPr>
            <w:r w:rsidRPr="00AD52C7">
              <w:rPr>
                <w:rFonts w:ascii="Century Gothic" w:hAnsi="Century Gothic"/>
                <w:sz w:val="20"/>
              </w:rPr>
              <w:t>DD5 4LX</w:t>
            </w:r>
          </w:p>
        </w:tc>
      </w:tr>
      <w:tr w:rsidR="00AD52C7" w:rsidRPr="00AD52C7" w14:paraId="05064DC8" w14:textId="77777777" w:rsidTr="00E3408B">
        <w:tc>
          <w:tcPr>
            <w:tcW w:w="4927" w:type="dxa"/>
          </w:tcPr>
          <w:p w14:paraId="0CF94E65" w14:textId="77777777" w:rsidR="00AD52C7" w:rsidRPr="00AD52C7" w:rsidRDefault="00AD52C7" w:rsidP="00E3408B">
            <w:pPr>
              <w:rPr>
                <w:rFonts w:ascii="Century Gothic" w:hAnsi="Century Gothic"/>
                <w:b/>
                <w:sz w:val="20"/>
              </w:rPr>
            </w:pPr>
            <w:r>
              <w:rPr>
                <w:rFonts w:ascii="Century Gothic" w:hAnsi="Century Gothic"/>
                <w:b/>
                <w:sz w:val="20"/>
              </w:rPr>
              <w:t>Broughty Ferry Heath Centre</w:t>
            </w:r>
          </w:p>
        </w:tc>
        <w:tc>
          <w:tcPr>
            <w:tcW w:w="4927" w:type="dxa"/>
          </w:tcPr>
          <w:p w14:paraId="534123C6" w14:textId="77777777" w:rsidR="00AD52C7" w:rsidRPr="00AD52C7" w:rsidRDefault="00AD52C7" w:rsidP="00E3408B">
            <w:pPr>
              <w:rPr>
                <w:rFonts w:ascii="Century Gothic" w:hAnsi="Century Gothic"/>
                <w:sz w:val="20"/>
              </w:rPr>
            </w:pPr>
          </w:p>
        </w:tc>
      </w:tr>
      <w:tr w:rsidR="000575EF" w:rsidRPr="00AD52C7" w14:paraId="1E563726" w14:textId="77777777" w:rsidTr="00E3408B">
        <w:tc>
          <w:tcPr>
            <w:tcW w:w="4927" w:type="dxa"/>
          </w:tcPr>
          <w:p w14:paraId="5DE2A5E1" w14:textId="77777777" w:rsidR="000575EF" w:rsidRPr="00AD52C7" w:rsidRDefault="000575EF" w:rsidP="00E3408B">
            <w:pPr>
              <w:rPr>
                <w:rFonts w:ascii="Century Gothic" w:hAnsi="Century Gothic"/>
                <w:sz w:val="20"/>
              </w:rPr>
            </w:pPr>
            <w:r w:rsidRPr="00AD52C7">
              <w:rPr>
                <w:rFonts w:ascii="Century Gothic" w:hAnsi="Century Gothic"/>
                <w:sz w:val="20"/>
              </w:rPr>
              <w:t>103 Brown Street</w:t>
            </w:r>
          </w:p>
          <w:p w14:paraId="5B0299BB" w14:textId="77777777" w:rsidR="000575EF" w:rsidRPr="00AD52C7" w:rsidRDefault="000575EF" w:rsidP="00E3408B">
            <w:pPr>
              <w:rPr>
                <w:rFonts w:ascii="Century Gothic" w:hAnsi="Century Gothic"/>
                <w:sz w:val="20"/>
              </w:rPr>
            </w:pPr>
            <w:r w:rsidRPr="00AD52C7">
              <w:rPr>
                <w:rFonts w:ascii="Century Gothic" w:hAnsi="Century Gothic"/>
                <w:sz w:val="20"/>
              </w:rPr>
              <w:t>Broughty Ferry</w:t>
            </w:r>
            <w:r w:rsidRPr="00AD52C7">
              <w:rPr>
                <w:rFonts w:ascii="Century Gothic" w:hAnsi="Century Gothic"/>
                <w:sz w:val="20"/>
              </w:rPr>
              <w:br/>
              <w:t>Dundee</w:t>
            </w:r>
          </w:p>
          <w:p w14:paraId="0DD0717B" w14:textId="77777777" w:rsidR="000575EF" w:rsidRPr="00AD52C7" w:rsidRDefault="000575EF" w:rsidP="00E3408B">
            <w:pPr>
              <w:rPr>
                <w:rFonts w:ascii="Century Gothic" w:hAnsi="Century Gothic"/>
                <w:sz w:val="20"/>
              </w:rPr>
            </w:pPr>
            <w:r w:rsidRPr="00AD52C7">
              <w:rPr>
                <w:rFonts w:ascii="Century Gothic" w:hAnsi="Century Gothic"/>
                <w:sz w:val="20"/>
              </w:rPr>
              <w:t>DD5 1EP</w:t>
            </w:r>
          </w:p>
        </w:tc>
        <w:tc>
          <w:tcPr>
            <w:tcW w:w="4927" w:type="dxa"/>
          </w:tcPr>
          <w:p w14:paraId="109E274C" w14:textId="77777777" w:rsidR="000575EF" w:rsidRPr="00AD52C7" w:rsidRDefault="000575EF" w:rsidP="00E3408B">
            <w:pPr>
              <w:rPr>
                <w:rFonts w:ascii="Century Gothic" w:hAnsi="Century Gothic"/>
                <w:sz w:val="20"/>
              </w:rPr>
            </w:pPr>
          </w:p>
        </w:tc>
      </w:tr>
    </w:tbl>
    <w:p w14:paraId="6C8E6A8B" w14:textId="77777777" w:rsidR="000575EF" w:rsidRPr="00AD52C7" w:rsidRDefault="000575EF" w:rsidP="000575EF">
      <w:pPr>
        <w:rPr>
          <w:rFonts w:ascii="Century Gothic" w:hAnsi="Century Gothic"/>
          <w:b/>
          <w:sz w:val="20"/>
        </w:rPr>
      </w:pPr>
    </w:p>
    <w:p w14:paraId="2E9A4A1D" w14:textId="77777777" w:rsidR="000575EF" w:rsidRPr="00AD52C7" w:rsidRDefault="000575EF" w:rsidP="000575EF">
      <w:pPr>
        <w:rPr>
          <w:rFonts w:ascii="Century Gothic" w:hAnsi="Century Gothic"/>
          <w:b/>
          <w:sz w:val="20"/>
        </w:rPr>
      </w:pPr>
    </w:p>
    <w:p w14:paraId="7019F880" w14:textId="77777777" w:rsidR="000575EF" w:rsidRDefault="000575EF" w:rsidP="000575EF">
      <w:pPr>
        <w:rPr>
          <w:rFonts w:ascii="Century Gothic" w:hAnsi="Century Gothic"/>
          <w:sz w:val="22"/>
          <w:szCs w:val="22"/>
        </w:rPr>
      </w:pPr>
    </w:p>
    <w:p w14:paraId="2F5F28A8" w14:textId="77777777" w:rsidR="000575EF" w:rsidRDefault="000575EF" w:rsidP="000575EF">
      <w:pPr>
        <w:rPr>
          <w:rFonts w:ascii="Century Gothic" w:hAnsi="Century Gothic"/>
          <w:sz w:val="22"/>
          <w:szCs w:val="22"/>
        </w:rPr>
      </w:pPr>
    </w:p>
    <w:p w14:paraId="70A78D12" w14:textId="77777777" w:rsidR="000575EF" w:rsidRDefault="000575EF" w:rsidP="000575EF">
      <w:pPr>
        <w:rPr>
          <w:rFonts w:ascii="Century Gothic" w:hAnsi="Century Gothic"/>
          <w:sz w:val="22"/>
          <w:szCs w:val="22"/>
        </w:rPr>
      </w:pPr>
    </w:p>
    <w:p w14:paraId="66DBD5C9" w14:textId="77777777" w:rsidR="000575EF" w:rsidRDefault="000575EF" w:rsidP="000575EF">
      <w:pPr>
        <w:rPr>
          <w:rFonts w:ascii="Century Gothic" w:hAnsi="Century Gothic"/>
          <w:sz w:val="22"/>
          <w:szCs w:val="22"/>
        </w:rPr>
      </w:pPr>
    </w:p>
    <w:p w14:paraId="1AA56FBD" w14:textId="77777777" w:rsidR="000575EF" w:rsidRDefault="000575EF" w:rsidP="000575EF">
      <w:pPr>
        <w:rPr>
          <w:rFonts w:ascii="Century Gothic" w:hAnsi="Century Gothic"/>
          <w:sz w:val="22"/>
          <w:szCs w:val="22"/>
        </w:rPr>
      </w:pPr>
    </w:p>
    <w:p w14:paraId="34E70EB3" w14:textId="77777777" w:rsidR="00FB48A0" w:rsidRDefault="00DB06B0" w:rsidP="000575EF">
      <w:pPr>
        <w:rPr>
          <w:rFonts w:ascii="Century Gothic" w:hAnsi="Century Gothic"/>
          <w:b/>
          <w:sz w:val="22"/>
          <w:szCs w:val="22"/>
        </w:rPr>
      </w:pPr>
      <w:r>
        <w:rPr>
          <w:rFonts w:ascii="Century Gothic" w:hAnsi="Century Gothic"/>
          <w:b/>
          <w:sz w:val="22"/>
          <w:szCs w:val="22"/>
        </w:rPr>
        <w:t>APPENDIX 3</w:t>
      </w:r>
      <w:r w:rsidR="000575EF">
        <w:rPr>
          <w:rFonts w:ascii="Century Gothic" w:hAnsi="Century Gothic"/>
          <w:b/>
          <w:sz w:val="22"/>
          <w:szCs w:val="22"/>
        </w:rPr>
        <w:t xml:space="preserve"> – </w:t>
      </w:r>
      <w:r w:rsidR="00FB48A0">
        <w:rPr>
          <w:rFonts w:ascii="Century Gothic" w:hAnsi="Century Gothic"/>
          <w:b/>
          <w:sz w:val="22"/>
          <w:szCs w:val="22"/>
        </w:rPr>
        <w:t>LETTER PRO FORMAS</w:t>
      </w:r>
    </w:p>
    <w:p w14:paraId="6E04C320" w14:textId="77777777" w:rsidR="00FB48A0" w:rsidRDefault="00FB48A0" w:rsidP="000575EF">
      <w:pPr>
        <w:rPr>
          <w:rFonts w:ascii="Century Gothic" w:hAnsi="Century Gothic"/>
          <w:b/>
          <w:sz w:val="22"/>
          <w:szCs w:val="22"/>
        </w:rPr>
      </w:pPr>
    </w:p>
    <w:p w14:paraId="57BC78D4" w14:textId="0682DA41" w:rsidR="000575EF" w:rsidRDefault="003617DC" w:rsidP="000575EF">
      <w:pPr>
        <w:rPr>
          <w:rFonts w:ascii="Century Gothic" w:hAnsi="Century Gothic"/>
          <w:b/>
          <w:sz w:val="22"/>
          <w:szCs w:val="22"/>
        </w:rPr>
      </w:pPr>
      <w:r>
        <w:rPr>
          <w:rFonts w:ascii="Century Gothic" w:hAnsi="Century Gothic"/>
          <w:b/>
          <w:sz w:val="22"/>
          <w:szCs w:val="22"/>
        </w:rPr>
        <w:t xml:space="preserve">3.1 </w:t>
      </w:r>
      <w:r w:rsidR="000575EF">
        <w:rPr>
          <w:rFonts w:ascii="Century Gothic" w:hAnsi="Century Gothic"/>
          <w:b/>
          <w:sz w:val="22"/>
          <w:szCs w:val="22"/>
        </w:rPr>
        <w:t>Letter to GP</w:t>
      </w:r>
      <w:r w:rsidR="00E3408B">
        <w:rPr>
          <w:rFonts w:ascii="Century Gothic" w:hAnsi="Century Gothic"/>
          <w:b/>
          <w:sz w:val="22"/>
          <w:szCs w:val="22"/>
        </w:rPr>
        <w:t xml:space="preserve">                                                                </w:t>
      </w:r>
    </w:p>
    <w:p w14:paraId="74744EAE" w14:textId="77777777" w:rsidR="000575EF" w:rsidRDefault="000575EF" w:rsidP="000575EF">
      <w:pPr>
        <w:rPr>
          <w:rFonts w:ascii="Century Gothic" w:hAnsi="Century Gothic"/>
          <w:b/>
          <w:sz w:val="22"/>
          <w:szCs w:val="22"/>
        </w:rPr>
      </w:pPr>
    </w:p>
    <w:p w14:paraId="2CFB581B" w14:textId="77777777" w:rsidR="000575EF" w:rsidRDefault="000575EF" w:rsidP="000575EF">
      <w:pPr>
        <w:pStyle w:val="Footer"/>
        <w:tabs>
          <w:tab w:val="left" w:pos="1134"/>
        </w:tabs>
        <w:jc w:val="both"/>
        <w:rPr>
          <w:rFonts w:ascii="Century Gothic" w:hAnsi="Century Gothic"/>
          <w:sz w:val="22"/>
        </w:rPr>
      </w:pPr>
      <w:r>
        <w:rPr>
          <w:rFonts w:ascii="Century Gothic" w:hAnsi="Century Gothic"/>
          <w:sz w:val="22"/>
        </w:rPr>
        <w:fldChar w:fldCharType="begin"/>
      </w:r>
      <w:r>
        <w:rPr>
          <w:rFonts w:ascii="Century Gothic" w:hAnsi="Century Gothic"/>
          <w:sz w:val="22"/>
        </w:rPr>
        <w:instrText xml:space="preserve"> ASK  REF  \* MERGEFORMAT </w:instrTex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ASK  REF REF  \* MERGEFORMAT </w:instrText>
      </w:r>
      <w:r>
        <w:rPr>
          <w:rFonts w:ascii="Century Gothic" w:hAnsi="Century Gothic"/>
          <w:sz w:val="22"/>
        </w:rPr>
        <w:fldChar w:fldCharType="separate"/>
      </w:r>
      <w:bookmarkStart w:id="0" w:name="REF"/>
      <w:r>
        <w:rPr>
          <w:rFonts w:ascii="Century Gothic" w:hAnsi="Century Gothic"/>
          <w:sz w:val="22"/>
        </w:rPr>
        <w:t>REF</w:t>
      </w:r>
      <w:bookmarkEnd w:id="0"/>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NEXT  \* MERGEFORMAT </w:instrTex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ASK   \* MERGEFORMAT </w:instrText>
      </w:r>
      <w:r>
        <w:rPr>
          <w:rFonts w:ascii="Century Gothic" w:hAnsi="Century Gothic"/>
          <w:sz w:val="22"/>
        </w:rPr>
        <w:fldChar w:fldCharType="end"/>
      </w:r>
    </w:p>
    <w:p w14:paraId="416FD70E" w14:textId="77777777" w:rsidR="000575EF" w:rsidRDefault="000575EF" w:rsidP="000575EF">
      <w:pPr>
        <w:pStyle w:val="NoSpacing"/>
        <w:tabs>
          <w:tab w:val="left" w:pos="1134"/>
        </w:tabs>
        <w:jc w:val="both"/>
        <w:rPr>
          <w:rFonts w:ascii="Century Gothic" w:hAnsi="Century Gothic" w:cs="Arial"/>
        </w:rPr>
      </w:pPr>
      <w:r>
        <w:rPr>
          <w:rFonts w:ascii="Century Gothic" w:hAnsi="Century Gothic"/>
        </w:rPr>
        <w:t>Our Ref: MH</w:t>
      </w:r>
      <w:proofErr w:type="gramStart"/>
      <w:r>
        <w:rPr>
          <w:rFonts w:ascii="Century Gothic" w:hAnsi="Century Gothic"/>
        </w:rPr>
        <w:t>/(</w:t>
      </w:r>
      <w:proofErr w:type="gramEnd"/>
      <w:r>
        <w:rPr>
          <w:rFonts w:ascii="Century Gothic" w:hAnsi="Century Gothic"/>
        </w:rPr>
        <w:t>insert your initials)</w:t>
      </w:r>
    </w:p>
    <w:p w14:paraId="7A9A065B" w14:textId="77777777" w:rsidR="000575EF" w:rsidRDefault="000575EF" w:rsidP="000575EF">
      <w:pPr>
        <w:pStyle w:val="NoSpacing"/>
        <w:tabs>
          <w:tab w:val="left" w:pos="1134"/>
        </w:tabs>
        <w:jc w:val="both"/>
        <w:rPr>
          <w:rFonts w:ascii="Century Gothic" w:hAnsi="Century Gothic" w:cs="Arial"/>
        </w:rPr>
      </w:pPr>
    </w:p>
    <w:p w14:paraId="01F2BBD6" w14:textId="77777777" w:rsidR="000575EF" w:rsidRDefault="000575EF" w:rsidP="000575EF">
      <w:pPr>
        <w:pStyle w:val="NoSpacing"/>
        <w:tabs>
          <w:tab w:val="left" w:pos="1134"/>
        </w:tabs>
        <w:jc w:val="both"/>
        <w:rPr>
          <w:rFonts w:ascii="Century Gothic" w:hAnsi="Century Gothic" w:cs="Arial"/>
          <w:sz w:val="20"/>
          <w:szCs w:val="20"/>
        </w:rPr>
      </w:pPr>
      <w:r>
        <w:rPr>
          <w:rFonts w:ascii="Century Gothic" w:hAnsi="Century Gothic" w:cs="Arial"/>
        </w:rPr>
        <w:t>(insert today’s date)</w:t>
      </w:r>
    </w:p>
    <w:p w14:paraId="581CAE13" w14:textId="77777777" w:rsidR="000575EF" w:rsidRDefault="00E3408B" w:rsidP="00E3408B">
      <w:pPr>
        <w:pStyle w:val="NoSpacing"/>
        <w:tabs>
          <w:tab w:val="left" w:pos="1134"/>
        </w:tabs>
        <w:jc w:val="right"/>
        <w:rPr>
          <w:rFonts w:ascii="Century Gothic" w:hAnsi="Century Gothic" w:cs="Arial"/>
          <w:sz w:val="20"/>
          <w:szCs w:val="20"/>
        </w:rPr>
      </w:pP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rsidR="00FE7117">
        <w:fldChar w:fldCharType="begin"/>
      </w:r>
      <w:r w:rsidR="00FE7117">
        <w:instrText xml:space="preserve"> INCLUDEPICTURE  "cid:F5CAD0C6-7B97-486F-8A85-D9E59C2E4B50@angus.gov.uk" \* MERGEFORMATINET </w:instrText>
      </w:r>
      <w:r w:rsidR="00FE7117">
        <w:fldChar w:fldCharType="separate"/>
      </w:r>
      <w:r w:rsidR="00615C13">
        <w:fldChar w:fldCharType="begin"/>
      </w:r>
      <w:r w:rsidR="00615C13">
        <w:instrText xml:space="preserve"> INCLUDEPICTURE  "cid:F5CAD0C6-7B97-486F-8A85-D9E59C2E4B50@angus.gov.uk" \* MERGEFORMATINET </w:instrText>
      </w:r>
      <w:r w:rsidR="00615C13">
        <w:fldChar w:fldCharType="separate"/>
      </w:r>
      <w:r w:rsidR="00E50D94">
        <w:fldChar w:fldCharType="begin"/>
      </w:r>
      <w:r w:rsidR="00E50D94">
        <w:instrText xml:space="preserve"> INCLUDEPICTURE  "cid:F5CAD0C6-7B97-486F-8A85-D9E59C2E4B50@angus.gov.uk" \* MERGEFORMATINET </w:instrText>
      </w:r>
      <w:r w:rsidR="00E50D94">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E01374">
        <w:fldChar w:fldCharType="begin"/>
      </w:r>
      <w:r w:rsidR="00E01374">
        <w:instrText xml:space="preserve"> INCLUDEPICTURE  "cid:F5CAD0C6-7B97-486F-8A85-D9E59C2E4B50@angus.gov.uk" \* MERGEFORMATINET </w:instrText>
      </w:r>
      <w:r w:rsidR="00E01374">
        <w:fldChar w:fldCharType="separate"/>
      </w:r>
      <w:r w:rsidR="006C4063">
        <w:fldChar w:fldCharType="begin"/>
      </w:r>
      <w:r w:rsidR="006C4063">
        <w:instrText xml:space="preserve"> INCLUDEPICTURE  "cid:F5CAD0C6-7B97-486F-8A85-D9E59C2E4B50@angus.gov.uk" \* MERGEFORMATINET </w:instrText>
      </w:r>
      <w:r w:rsidR="006C4063">
        <w:fldChar w:fldCharType="separate"/>
      </w:r>
      <w:r w:rsidR="00C878C1">
        <w:fldChar w:fldCharType="begin"/>
      </w:r>
      <w:r w:rsidR="00C878C1">
        <w:instrText xml:space="preserve"> INCLUDEPICTURE  "cid:F5CAD0C6-7B97-486F-8A85-D9E59C2E4B50@angus.gov.uk" \* MERGEFORMATINET </w:instrText>
      </w:r>
      <w:r w:rsidR="00C878C1">
        <w:fldChar w:fldCharType="separate"/>
      </w:r>
      <w:r w:rsidR="000579C1">
        <w:fldChar w:fldCharType="begin"/>
      </w:r>
      <w:r w:rsidR="000579C1">
        <w:instrText xml:space="preserve"> INCLUDEPICTURE  "cid:F5CAD0C6-7B97-486F-8A85-D9E59C2E4B50@angus.gov.uk" \* MERGEFORMATINET </w:instrText>
      </w:r>
      <w:r w:rsidR="000579C1">
        <w:fldChar w:fldCharType="separate"/>
      </w:r>
      <w:r w:rsidR="003767E7">
        <w:fldChar w:fldCharType="begin"/>
      </w:r>
      <w:r w:rsidR="003767E7">
        <w:instrText xml:space="preserve"> INCLUDEPICTURE  "cid:F5CAD0C6-7B97-486F-8A85-D9E59C2E4B50@angus.gov.uk" \* MERGEFORMATINET </w:instrText>
      </w:r>
      <w:r w:rsidR="003767E7">
        <w:fldChar w:fldCharType="separate"/>
      </w:r>
      <w:r w:rsidR="001A364F">
        <w:fldChar w:fldCharType="begin"/>
      </w:r>
      <w:r w:rsidR="001A364F">
        <w:instrText xml:space="preserve"> </w:instrText>
      </w:r>
      <w:r w:rsidR="001A364F">
        <w:instrText>INCLUDEPICTURE  "cid:F5CAD0C6-7B97-486F-8A85-D9E59C2E4B50@angus.gov.uk" \* MERGEFORMATINET</w:instrText>
      </w:r>
      <w:r w:rsidR="001A364F">
        <w:instrText xml:space="preserve"> </w:instrText>
      </w:r>
      <w:r w:rsidR="001A364F">
        <w:fldChar w:fldCharType="separate"/>
      </w:r>
      <w:r w:rsidR="001A364F">
        <w:pict w14:anchorId="3D72483E">
          <v:shape id="_x0000_i1027" type="#_x0000_t75" style="width:51.5pt;height:51.5pt">
            <v:imagedata r:id="rId9" r:href="rId33"/>
          </v:shape>
        </w:pict>
      </w:r>
      <w:r w:rsidR="001A364F">
        <w:fldChar w:fldCharType="end"/>
      </w:r>
      <w:r w:rsidR="003767E7">
        <w:fldChar w:fldCharType="end"/>
      </w:r>
      <w:r w:rsidR="000579C1">
        <w:fldChar w:fldCharType="end"/>
      </w:r>
      <w:r w:rsidR="00C878C1">
        <w:fldChar w:fldCharType="end"/>
      </w:r>
      <w:r w:rsidR="006C4063">
        <w:fldChar w:fldCharType="end"/>
      </w:r>
      <w:r w:rsidR="00E01374">
        <w:fldChar w:fldCharType="end"/>
      </w:r>
      <w:r w:rsidR="00D35F38">
        <w:fldChar w:fldCharType="end"/>
      </w:r>
      <w:r w:rsidR="00E50D94">
        <w:fldChar w:fldCharType="end"/>
      </w:r>
      <w:r w:rsidR="00615C13">
        <w:fldChar w:fldCharType="end"/>
      </w:r>
      <w:r w:rsidR="00FE711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5F4EE49F" w14:textId="77777777" w:rsidR="000575EF" w:rsidRDefault="000575EF" w:rsidP="000575EF">
      <w:pPr>
        <w:pStyle w:val="NoSpacing"/>
        <w:jc w:val="both"/>
        <w:rPr>
          <w:rFonts w:ascii="Century Gothic" w:hAnsi="Century Gothic" w:cs="Arial"/>
          <w:sz w:val="20"/>
          <w:szCs w:val="20"/>
        </w:rPr>
      </w:pPr>
    </w:p>
    <w:tbl>
      <w:tblPr>
        <w:tblW w:w="9747" w:type="dxa"/>
        <w:tblLook w:val="04A0" w:firstRow="1" w:lastRow="0" w:firstColumn="1" w:lastColumn="0" w:noHBand="0" w:noVBand="1"/>
      </w:tblPr>
      <w:tblGrid>
        <w:gridCol w:w="7338"/>
        <w:gridCol w:w="2409"/>
      </w:tblGrid>
      <w:tr w:rsidR="000575EF" w14:paraId="7E1D8CA3" w14:textId="77777777" w:rsidTr="00E3408B">
        <w:trPr>
          <w:trHeight w:hRule="exact" w:val="1982"/>
        </w:trPr>
        <w:tc>
          <w:tcPr>
            <w:tcW w:w="7338" w:type="dxa"/>
            <w:shd w:val="clear" w:color="auto" w:fill="auto"/>
          </w:tcPr>
          <w:p w14:paraId="70A590CF" w14:textId="77777777" w:rsidR="000575EF" w:rsidRDefault="000575EF" w:rsidP="00E3408B">
            <w:pPr>
              <w:rPr>
                <w:rFonts w:ascii="Century Gothic" w:hAnsi="Century Gothic"/>
                <w:b/>
                <w:sz w:val="22"/>
                <w:szCs w:val="22"/>
              </w:rPr>
            </w:pPr>
            <w:r>
              <w:rPr>
                <w:rFonts w:ascii="Century Gothic" w:hAnsi="Century Gothic"/>
                <w:b/>
                <w:sz w:val="22"/>
                <w:szCs w:val="22"/>
              </w:rPr>
              <w:t>PRIVATE &amp; CONFIDENTIAL</w:t>
            </w:r>
          </w:p>
          <w:p w14:paraId="1AB1485E" w14:textId="77777777" w:rsidR="000575EF" w:rsidRDefault="000575EF" w:rsidP="00E3408B">
            <w:pPr>
              <w:rPr>
                <w:rFonts w:ascii="Century Gothic" w:hAnsi="Century Gothic" w:cs="Arial"/>
                <w:sz w:val="22"/>
                <w:szCs w:val="22"/>
              </w:rPr>
            </w:pPr>
            <w:r>
              <w:rPr>
                <w:rFonts w:ascii="Century Gothic" w:hAnsi="Century Gothic" w:cs="Arial"/>
                <w:sz w:val="22"/>
                <w:szCs w:val="22"/>
              </w:rPr>
              <w:t xml:space="preserve">(insert SU’s GP Name &amp; </w:t>
            </w:r>
            <w:proofErr w:type="gramStart"/>
            <w:r>
              <w:rPr>
                <w:rFonts w:ascii="Century Gothic" w:hAnsi="Century Gothic" w:cs="Arial"/>
                <w:sz w:val="22"/>
                <w:szCs w:val="22"/>
              </w:rPr>
              <w:t>Address)</w:t>
            </w:r>
            <w:r w:rsidR="00E3408B">
              <w:rPr>
                <w:rFonts w:ascii="Century Gothic" w:hAnsi="Century Gothic" w:cs="Arial"/>
                <w:sz w:val="22"/>
                <w:szCs w:val="22"/>
              </w:rPr>
              <w:t xml:space="preserve">   </w:t>
            </w:r>
            <w:proofErr w:type="gramEnd"/>
            <w:r w:rsidR="00E3408B">
              <w:rPr>
                <w:rFonts w:ascii="Century Gothic" w:hAnsi="Century Gothic" w:cs="Arial"/>
                <w:sz w:val="22"/>
                <w:szCs w:val="22"/>
              </w:rPr>
              <w:t xml:space="preserve">                                                              </w:t>
            </w:r>
          </w:p>
        </w:tc>
        <w:tc>
          <w:tcPr>
            <w:tcW w:w="2409" w:type="dxa"/>
            <w:shd w:val="clear" w:color="auto" w:fill="auto"/>
          </w:tcPr>
          <w:p w14:paraId="1E31F8AB" w14:textId="77777777" w:rsidR="000575EF" w:rsidRDefault="000575EF" w:rsidP="00E3408B">
            <w:pPr>
              <w:pStyle w:val="NoSpacing"/>
              <w:jc w:val="both"/>
              <w:rPr>
                <w:rFonts w:ascii="Century Gothic" w:hAnsi="Century Gothic" w:cs="Arial"/>
              </w:rPr>
            </w:pPr>
          </w:p>
        </w:tc>
      </w:tr>
    </w:tbl>
    <w:p w14:paraId="4EA94538" w14:textId="77777777" w:rsidR="000575EF" w:rsidRDefault="000575EF" w:rsidP="000575EF">
      <w:pPr>
        <w:rPr>
          <w:rFonts w:ascii="Century Gothic" w:hAnsi="Century Gothic"/>
          <w:sz w:val="22"/>
          <w:szCs w:val="22"/>
        </w:rPr>
      </w:pPr>
      <w:r>
        <w:rPr>
          <w:rFonts w:ascii="Century Gothic" w:hAnsi="Century Gothic"/>
          <w:sz w:val="22"/>
          <w:szCs w:val="22"/>
        </w:rPr>
        <w:t>Dear (Dr Surname)</w:t>
      </w:r>
    </w:p>
    <w:p w14:paraId="4ED166DC" w14:textId="77777777" w:rsidR="000575EF" w:rsidRDefault="000575EF" w:rsidP="000575EF">
      <w:pPr>
        <w:rPr>
          <w:rFonts w:ascii="Century Gothic" w:hAnsi="Century Gothic"/>
          <w:sz w:val="22"/>
          <w:szCs w:val="22"/>
        </w:rPr>
      </w:pPr>
    </w:p>
    <w:p w14:paraId="5263E6E1" w14:textId="77777777" w:rsidR="000575EF" w:rsidRDefault="000575EF" w:rsidP="000575EF">
      <w:pPr>
        <w:rPr>
          <w:rFonts w:ascii="Century Gothic" w:hAnsi="Century Gothic"/>
          <w:b/>
          <w:sz w:val="22"/>
          <w:szCs w:val="22"/>
        </w:rPr>
      </w:pPr>
      <w:r>
        <w:rPr>
          <w:rFonts w:ascii="Century Gothic" w:hAnsi="Century Gothic"/>
          <w:b/>
          <w:sz w:val="22"/>
          <w:szCs w:val="22"/>
        </w:rPr>
        <w:t>Re: (Insert SU’s Name) – CHI: (Insert SU’s CHI)</w:t>
      </w:r>
    </w:p>
    <w:p w14:paraId="5D9D2139" w14:textId="77777777" w:rsidR="000575EF" w:rsidRDefault="000575EF" w:rsidP="000575EF">
      <w:pPr>
        <w:rPr>
          <w:rFonts w:ascii="Century Gothic" w:hAnsi="Century Gothic"/>
          <w:b/>
          <w:sz w:val="22"/>
          <w:szCs w:val="22"/>
        </w:rPr>
      </w:pPr>
    </w:p>
    <w:p w14:paraId="70107F97" w14:textId="77777777" w:rsidR="000575EF" w:rsidRDefault="000575EF" w:rsidP="000575EF">
      <w:pPr>
        <w:jc w:val="both"/>
        <w:rPr>
          <w:rFonts w:ascii="Century Gothic" w:hAnsi="Century Gothic"/>
          <w:sz w:val="22"/>
          <w:szCs w:val="22"/>
        </w:rPr>
      </w:pPr>
      <w:r>
        <w:rPr>
          <w:rFonts w:ascii="Century Gothic" w:hAnsi="Century Gothic"/>
          <w:sz w:val="22"/>
          <w:szCs w:val="22"/>
        </w:rPr>
        <w:t>An adult concern report was received from the Tayside Police Public Protection Unit for (insert SU name) on (insert date report received).</w:t>
      </w:r>
    </w:p>
    <w:p w14:paraId="43FBB5AC" w14:textId="77777777" w:rsidR="000575EF" w:rsidRDefault="000575EF" w:rsidP="000575EF">
      <w:pPr>
        <w:jc w:val="both"/>
        <w:rPr>
          <w:rFonts w:ascii="Century Gothic" w:hAnsi="Century Gothic"/>
          <w:sz w:val="22"/>
          <w:szCs w:val="22"/>
        </w:rPr>
      </w:pPr>
    </w:p>
    <w:p w14:paraId="2A755E07" w14:textId="77777777" w:rsidR="000575EF" w:rsidRDefault="000575EF" w:rsidP="000575EF">
      <w:pPr>
        <w:jc w:val="both"/>
        <w:rPr>
          <w:rFonts w:ascii="Century Gothic" w:hAnsi="Century Gothic"/>
          <w:sz w:val="22"/>
          <w:szCs w:val="22"/>
        </w:rPr>
      </w:pPr>
      <w:r>
        <w:rPr>
          <w:rFonts w:ascii="Century Gothic" w:hAnsi="Century Gothic"/>
          <w:sz w:val="22"/>
          <w:szCs w:val="22"/>
        </w:rPr>
        <w:t>This was subsequently discussed at the early screening group on (insert date of meeting) and it was decided a copy of this report would be sent to t</w:t>
      </w:r>
      <w:r w:rsidR="00E3408B">
        <w:rPr>
          <w:rFonts w:ascii="Century Gothic" w:hAnsi="Century Gothic"/>
          <w:sz w:val="22"/>
          <w:szCs w:val="22"/>
        </w:rPr>
        <w:t>he patient’s GP for information as a result of…</w:t>
      </w:r>
      <w:proofErr w:type="gramStart"/>
      <w:r w:rsidR="00E3408B">
        <w:rPr>
          <w:rFonts w:ascii="Century Gothic" w:hAnsi="Century Gothic"/>
          <w:sz w:val="22"/>
          <w:szCs w:val="22"/>
        </w:rPr>
        <w:t>…..</w:t>
      </w:r>
      <w:proofErr w:type="gramEnd"/>
    </w:p>
    <w:p w14:paraId="73A50483" w14:textId="77777777" w:rsidR="000575EF" w:rsidRDefault="000575EF" w:rsidP="000575EF">
      <w:pPr>
        <w:jc w:val="both"/>
        <w:rPr>
          <w:rFonts w:ascii="Century Gothic" w:hAnsi="Century Gothic"/>
          <w:sz w:val="22"/>
          <w:szCs w:val="22"/>
        </w:rPr>
      </w:pPr>
    </w:p>
    <w:p w14:paraId="1CAB0ADB" w14:textId="77777777" w:rsidR="000575EF" w:rsidRDefault="000575EF" w:rsidP="000575EF">
      <w:pPr>
        <w:rPr>
          <w:rFonts w:ascii="Century Gothic" w:hAnsi="Century Gothic"/>
          <w:sz w:val="22"/>
          <w:szCs w:val="22"/>
        </w:rPr>
      </w:pPr>
      <w:r>
        <w:rPr>
          <w:rFonts w:ascii="Century Gothic" w:hAnsi="Century Gothic"/>
          <w:sz w:val="22"/>
          <w:szCs w:val="22"/>
        </w:rPr>
        <w:t xml:space="preserve">Please find enclosed a copy of the adult concern report for your information. </w:t>
      </w:r>
    </w:p>
    <w:p w14:paraId="68CC315F" w14:textId="77777777" w:rsidR="000575EF" w:rsidRDefault="000575EF" w:rsidP="000575EF">
      <w:pPr>
        <w:rPr>
          <w:rFonts w:ascii="Century Gothic" w:hAnsi="Century Gothic"/>
          <w:sz w:val="22"/>
          <w:szCs w:val="22"/>
        </w:rPr>
      </w:pPr>
    </w:p>
    <w:p w14:paraId="7C8F0417" w14:textId="77777777" w:rsidR="000575EF" w:rsidRDefault="000575EF" w:rsidP="000575EF">
      <w:pPr>
        <w:rPr>
          <w:rFonts w:ascii="Century Gothic" w:hAnsi="Century Gothic"/>
          <w:sz w:val="22"/>
          <w:szCs w:val="22"/>
        </w:rPr>
      </w:pPr>
      <w:r>
        <w:rPr>
          <w:rFonts w:ascii="Century Gothic" w:hAnsi="Century Gothic"/>
          <w:sz w:val="22"/>
          <w:szCs w:val="22"/>
        </w:rPr>
        <w:t>Yours sincerely</w:t>
      </w:r>
    </w:p>
    <w:p w14:paraId="159CECDB" w14:textId="77777777" w:rsidR="000575EF" w:rsidRDefault="000575EF" w:rsidP="000575EF">
      <w:pPr>
        <w:rPr>
          <w:sz w:val="22"/>
          <w:szCs w:val="22"/>
        </w:rPr>
      </w:pPr>
    </w:p>
    <w:p w14:paraId="403742D5" w14:textId="77777777" w:rsidR="000575EF" w:rsidRDefault="000575EF" w:rsidP="000575EF">
      <w:pPr>
        <w:rPr>
          <w:rFonts w:ascii="Century Gothic" w:hAnsi="Century Gothic"/>
          <w:sz w:val="22"/>
          <w:szCs w:val="22"/>
        </w:rPr>
      </w:pPr>
      <w:r>
        <w:rPr>
          <w:rFonts w:ascii="Century Gothic" w:hAnsi="Century Gothic"/>
          <w:sz w:val="22"/>
          <w:szCs w:val="22"/>
        </w:rPr>
        <w:t>Mark Hodgkinson</w:t>
      </w:r>
    </w:p>
    <w:p w14:paraId="230BC4D7" w14:textId="77777777" w:rsidR="000575EF" w:rsidRDefault="000575EF" w:rsidP="000575EF">
      <w:pPr>
        <w:rPr>
          <w:rFonts w:ascii="Century Gothic" w:hAnsi="Century Gothic"/>
          <w:sz w:val="22"/>
          <w:szCs w:val="22"/>
        </w:rPr>
      </w:pPr>
      <w:r>
        <w:rPr>
          <w:rFonts w:ascii="Century Gothic" w:hAnsi="Century Gothic"/>
          <w:sz w:val="22"/>
          <w:szCs w:val="22"/>
        </w:rPr>
        <w:t>Adult Support &amp; Protection Review Officer</w:t>
      </w:r>
    </w:p>
    <w:p w14:paraId="158B2F52" w14:textId="77777777" w:rsidR="000575EF" w:rsidRDefault="000575EF" w:rsidP="000575EF">
      <w:pPr>
        <w:rPr>
          <w:sz w:val="22"/>
          <w:szCs w:val="22"/>
        </w:rPr>
      </w:pPr>
    </w:p>
    <w:p w14:paraId="17A30DA5" w14:textId="77777777" w:rsidR="000575EF" w:rsidRDefault="000575EF" w:rsidP="000575EF">
      <w:pPr>
        <w:rPr>
          <w:sz w:val="22"/>
          <w:szCs w:val="22"/>
        </w:rPr>
      </w:pPr>
    </w:p>
    <w:p w14:paraId="654F36E6" w14:textId="77777777" w:rsidR="000575EF" w:rsidRDefault="000575EF" w:rsidP="000575EF">
      <w:pPr>
        <w:rPr>
          <w:sz w:val="22"/>
          <w:szCs w:val="22"/>
        </w:rPr>
      </w:pPr>
    </w:p>
    <w:p w14:paraId="2AFA0C18" w14:textId="77777777" w:rsidR="000575EF" w:rsidRDefault="000575EF" w:rsidP="000575EF">
      <w:pPr>
        <w:rPr>
          <w:sz w:val="22"/>
          <w:szCs w:val="22"/>
        </w:rPr>
      </w:pPr>
    </w:p>
    <w:p w14:paraId="55AEB5D5" w14:textId="77777777" w:rsidR="000575EF" w:rsidRDefault="000575EF" w:rsidP="000575EF">
      <w:pPr>
        <w:rPr>
          <w:rFonts w:ascii="Century Gothic" w:hAnsi="Century Gothic"/>
          <w:sz w:val="22"/>
          <w:szCs w:val="22"/>
        </w:rPr>
      </w:pPr>
      <w:r>
        <w:rPr>
          <w:rFonts w:ascii="Century Gothic" w:hAnsi="Century Gothic"/>
          <w:sz w:val="22"/>
          <w:szCs w:val="22"/>
        </w:rPr>
        <w:t>Enc – Adult Concern Report ref (insert report number)</w:t>
      </w:r>
      <w:proofErr w:type="gramStart"/>
      <w:r>
        <w:rPr>
          <w:rFonts w:ascii="Century Gothic" w:hAnsi="Century Gothic"/>
          <w:sz w:val="22"/>
          <w:szCs w:val="22"/>
        </w:rPr>
        <w:t>/(</w:t>
      </w:r>
      <w:proofErr w:type="gramEnd"/>
      <w:r>
        <w:rPr>
          <w:rFonts w:ascii="Century Gothic" w:hAnsi="Century Gothic"/>
          <w:sz w:val="22"/>
          <w:szCs w:val="22"/>
        </w:rPr>
        <w:t>insert year)</w:t>
      </w:r>
    </w:p>
    <w:p w14:paraId="2A82804D" w14:textId="77777777" w:rsidR="000575EF" w:rsidRDefault="000575EF" w:rsidP="000575EF">
      <w:pPr>
        <w:rPr>
          <w:rFonts w:ascii="Century Gothic" w:hAnsi="Century Gothic"/>
          <w:sz w:val="22"/>
          <w:szCs w:val="22"/>
        </w:rPr>
      </w:pPr>
    </w:p>
    <w:p w14:paraId="6B80CE3B" w14:textId="77777777" w:rsidR="000575EF" w:rsidRDefault="000575EF" w:rsidP="000575EF">
      <w:pPr>
        <w:rPr>
          <w:rFonts w:ascii="Century Gothic" w:hAnsi="Century Gothic"/>
          <w:sz w:val="22"/>
          <w:szCs w:val="22"/>
        </w:rPr>
      </w:pPr>
    </w:p>
    <w:p w14:paraId="4774997B" w14:textId="77777777" w:rsidR="000575EF" w:rsidRDefault="000575EF" w:rsidP="000575EF">
      <w:pPr>
        <w:spacing w:after="60"/>
        <w:rPr>
          <w:rFonts w:ascii="Century Gothic" w:hAnsi="Century Gothic"/>
          <w:b/>
          <w:sz w:val="22"/>
          <w:szCs w:val="22"/>
        </w:rPr>
      </w:pPr>
      <w:r>
        <w:rPr>
          <w:rFonts w:ascii="Century Gothic" w:hAnsi="Century Gothic"/>
          <w:b/>
          <w:sz w:val="22"/>
          <w:szCs w:val="22"/>
        </w:rPr>
        <w:t xml:space="preserve">Adult Support &amp; Protection Review Officer </w:t>
      </w:r>
      <w:r>
        <w:rPr>
          <w:rFonts w:ascii="Century Gothic" w:hAnsi="Century Gothic" w:cs="Calibri"/>
          <w:b/>
          <w:sz w:val="22"/>
          <w:szCs w:val="22"/>
        </w:rPr>
        <w:t>│Ravenswood │New Road │Forfar│DD8 2ZW</w:t>
      </w:r>
    </w:p>
    <w:p w14:paraId="5F30DAD3" w14:textId="77777777" w:rsidR="0092124C" w:rsidRDefault="000575EF" w:rsidP="000575EF">
      <w:pPr>
        <w:rPr>
          <w:rStyle w:val="Hyperlink"/>
          <w:rFonts w:ascii="Century Gothic" w:hAnsi="Century Gothic" w:cs="Calibri"/>
          <w:sz w:val="20"/>
          <w:lang w:val="fr-FR"/>
        </w:rPr>
      </w:pPr>
      <w:proofErr w:type="gramStart"/>
      <w:r>
        <w:rPr>
          <w:rFonts w:ascii="Century Gothic" w:hAnsi="Century Gothic"/>
          <w:sz w:val="20"/>
          <w:lang w:val="fr-FR"/>
        </w:rPr>
        <w:t>T:</w:t>
      </w:r>
      <w:proofErr w:type="gramEnd"/>
      <w:r>
        <w:rPr>
          <w:rFonts w:ascii="Century Gothic" w:hAnsi="Century Gothic"/>
          <w:sz w:val="20"/>
          <w:lang w:val="fr-FR"/>
        </w:rPr>
        <w:t xml:space="preserve"> (01307) 473762 </w:t>
      </w:r>
      <w:r>
        <w:rPr>
          <w:rFonts w:ascii="Century Gothic" w:hAnsi="Century Gothic" w:cs="Calibri"/>
          <w:sz w:val="20"/>
          <w:lang w:val="fr-FR"/>
        </w:rPr>
        <w:t xml:space="preserve">│E: </w:t>
      </w:r>
      <w:hyperlink r:id="rId34" w:history="1">
        <w:r>
          <w:rPr>
            <w:rStyle w:val="Hyperlink"/>
            <w:rFonts w:ascii="Century Gothic" w:hAnsi="Century Gothic" w:cs="Calibri"/>
            <w:sz w:val="20"/>
            <w:lang w:val="fr-FR"/>
          </w:rPr>
          <w:t>people@angus.gov.uk</w:t>
        </w:r>
      </w:hyperlink>
      <w:r>
        <w:rPr>
          <w:rFonts w:ascii="Century Gothic" w:hAnsi="Century Gothic" w:cs="Calibri"/>
          <w:sz w:val="20"/>
          <w:lang w:val="fr-FR"/>
        </w:rPr>
        <w:t xml:space="preserve"> │W: </w:t>
      </w:r>
      <w:hyperlink r:id="rId35" w:history="1">
        <w:r>
          <w:rPr>
            <w:rStyle w:val="Hyperlink"/>
            <w:rFonts w:ascii="Century Gothic" w:hAnsi="Century Gothic" w:cs="Calibri"/>
            <w:sz w:val="20"/>
            <w:lang w:val="fr-FR"/>
          </w:rPr>
          <w:t>www.angus.gov.uk</w:t>
        </w:r>
      </w:hyperlink>
    </w:p>
    <w:p w14:paraId="7047B401" w14:textId="77777777" w:rsidR="000575EF" w:rsidRDefault="000575EF" w:rsidP="0092124C">
      <w:pPr>
        <w:spacing w:after="160" w:line="259" w:lineRule="auto"/>
        <w:rPr>
          <w:rFonts w:ascii="Century Gothic" w:hAnsi="Century Gothic" w:cs="Calibri"/>
          <w:color w:val="0000FF"/>
          <w:sz w:val="20"/>
          <w:u w:val="single"/>
          <w:lang w:val="fr-FR"/>
        </w:rPr>
      </w:pPr>
    </w:p>
    <w:p w14:paraId="09D18506" w14:textId="77777777" w:rsidR="00DB06B0" w:rsidRDefault="00DB06B0" w:rsidP="0092124C">
      <w:pPr>
        <w:spacing w:after="160" w:line="259" w:lineRule="auto"/>
        <w:rPr>
          <w:rFonts w:ascii="Century Gothic" w:hAnsi="Century Gothic" w:cs="Calibri"/>
          <w:color w:val="0000FF"/>
          <w:sz w:val="20"/>
          <w:u w:val="single"/>
          <w:lang w:val="fr-FR"/>
        </w:rPr>
      </w:pPr>
    </w:p>
    <w:p w14:paraId="45E8F7FE" w14:textId="77777777" w:rsidR="00AD52C7" w:rsidRPr="0092124C" w:rsidRDefault="00AD52C7" w:rsidP="0092124C">
      <w:pPr>
        <w:spacing w:after="160" w:line="259" w:lineRule="auto"/>
        <w:rPr>
          <w:rFonts w:ascii="Century Gothic" w:hAnsi="Century Gothic" w:cs="Calibri"/>
          <w:color w:val="0000FF"/>
          <w:sz w:val="20"/>
          <w:u w:val="single"/>
          <w:lang w:val="fr-FR"/>
        </w:rPr>
      </w:pPr>
    </w:p>
    <w:p w14:paraId="157EA9B0" w14:textId="740D74DE" w:rsidR="000575EF" w:rsidRDefault="003617DC" w:rsidP="000575EF">
      <w:pPr>
        <w:rPr>
          <w:rFonts w:ascii="Century Gothic" w:hAnsi="Century Gothic" w:cs="Calibri"/>
          <w:b/>
          <w:sz w:val="22"/>
          <w:szCs w:val="22"/>
        </w:rPr>
      </w:pPr>
      <w:r>
        <w:rPr>
          <w:rFonts w:ascii="Century Gothic" w:hAnsi="Century Gothic" w:cs="Calibri"/>
          <w:b/>
          <w:sz w:val="22"/>
          <w:szCs w:val="22"/>
        </w:rPr>
        <w:t xml:space="preserve">3.2 </w:t>
      </w:r>
      <w:r w:rsidR="000575EF">
        <w:rPr>
          <w:rFonts w:ascii="Century Gothic" w:hAnsi="Century Gothic" w:cs="Calibri"/>
          <w:b/>
          <w:sz w:val="22"/>
          <w:szCs w:val="22"/>
        </w:rPr>
        <w:t>Referral to Specific Team</w:t>
      </w:r>
      <w:r w:rsidR="00E3408B">
        <w:rPr>
          <w:rFonts w:ascii="Century Gothic" w:hAnsi="Century Gothic" w:cs="Calibri"/>
          <w:b/>
          <w:sz w:val="22"/>
          <w:szCs w:val="22"/>
        </w:rPr>
        <w:t xml:space="preserve">                                                       </w:t>
      </w:r>
    </w:p>
    <w:p w14:paraId="37407352" w14:textId="77777777" w:rsidR="000575EF" w:rsidRDefault="000575EF" w:rsidP="000575EF">
      <w:pPr>
        <w:rPr>
          <w:rFonts w:ascii="Century Gothic" w:hAnsi="Century Gothic" w:cs="Calibri"/>
          <w:b/>
          <w:sz w:val="22"/>
          <w:szCs w:val="22"/>
        </w:rPr>
      </w:pPr>
    </w:p>
    <w:p w14:paraId="3E94D4F9" w14:textId="77777777" w:rsidR="000575EF" w:rsidRDefault="000575EF" w:rsidP="000575EF">
      <w:pPr>
        <w:pStyle w:val="Footer"/>
        <w:tabs>
          <w:tab w:val="left" w:pos="1134"/>
        </w:tabs>
        <w:jc w:val="both"/>
        <w:rPr>
          <w:rFonts w:ascii="Century Gothic" w:hAnsi="Century Gothic"/>
          <w:sz w:val="22"/>
        </w:rPr>
      </w:pPr>
      <w:r>
        <w:rPr>
          <w:rFonts w:ascii="Century Gothic" w:hAnsi="Century Gothic"/>
          <w:sz w:val="22"/>
        </w:rPr>
        <w:fldChar w:fldCharType="begin"/>
      </w:r>
      <w:r>
        <w:rPr>
          <w:rFonts w:ascii="Century Gothic" w:hAnsi="Century Gothic"/>
          <w:sz w:val="22"/>
        </w:rPr>
        <w:instrText xml:space="preserve"> ASK  REF  \* MERGEFORMAT </w:instrTex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ASK  REF REF  \* MERGEFORMAT </w:instrText>
      </w:r>
      <w:r>
        <w:rPr>
          <w:rFonts w:ascii="Century Gothic" w:hAnsi="Century Gothic"/>
          <w:sz w:val="22"/>
        </w:rPr>
        <w:fldChar w:fldCharType="separate"/>
      </w:r>
      <w:r>
        <w:rPr>
          <w:rFonts w:ascii="Century Gothic" w:hAnsi="Century Gothic"/>
          <w:sz w:val="22"/>
        </w:rPr>
        <w:t>REF</w: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NEXT  \* MERGEFORMAT </w:instrTex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ASK   \* MERGEFORMAT </w:instrText>
      </w:r>
      <w:r>
        <w:rPr>
          <w:rFonts w:ascii="Century Gothic" w:hAnsi="Century Gothic"/>
          <w:sz w:val="22"/>
        </w:rPr>
        <w:fldChar w:fldCharType="end"/>
      </w:r>
    </w:p>
    <w:p w14:paraId="6EBB3988" w14:textId="77777777" w:rsidR="000575EF" w:rsidRDefault="000575EF" w:rsidP="000575EF">
      <w:pPr>
        <w:pStyle w:val="NoSpacing"/>
        <w:tabs>
          <w:tab w:val="left" w:pos="1134"/>
        </w:tabs>
        <w:jc w:val="both"/>
        <w:rPr>
          <w:rFonts w:ascii="Century Gothic" w:hAnsi="Century Gothic" w:cs="Arial"/>
        </w:rPr>
      </w:pPr>
      <w:r>
        <w:rPr>
          <w:rFonts w:ascii="Century Gothic" w:hAnsi="Century Gothic"/>
        </w:rPr>
        <w:t>Our Ref: MH</w:t>
      </w:r>
      <w:proofErr w:type="gramStart"/>
      <w:r>
        <w:rPr>
          <w:rFonts w:ascii="Century Gothic" w:hAnsi="Century Gothic"/>
        </w:rPr>
        <w:t>/(</w:t>
      </w:r>
      <w:proofErr w:type="gramEnd"/>
      <w:r>
        <w:rPr>
          <w:rFonts w:ascii="Century Gothic" w:hAnsi="Century Gothic"/>
        </w:rPr>
        <w:t>insert your initials)</w:t>
      </w:r>
    </w:p>
    <w:p w14:paraId="1F9B17E2" w14:textId="77777777" w:rsidR="000575EF" w:rsidRDefault="000575EF" w:rsidP="000575EF">
      <w:pPr>
        <w:pStyle w:val="NoSpacing"/>
        <w:tabs>
          <w:tab w:val="left" w:pos="1134"/>
        </w:tabs>
        <w:jc w:val="both"/>
        <w:rPr>
          <w:rFonts w:ascii="Century Gothic" w:hAnsi="Century Gothic" w:cs="Arial"/>
        </w:rPr>
      </w:pPr>
    </w:p>
    <w:p w14:paraId="1BF00E26" w14:textId="77777777" w:rsidR="000575EF" w:rsidRDefault="000575EF" w:rsidP="000575EF">
      <w:pPr>
        <w:pStyle w:val="NoSpacing"/>
        <w:tabs>
          <w:tab w:val="left" w:pos="1134"/>
        </w:tabs>
        <w:jc w:val="both"/>
        <w:rPr>
          <w:rFonts w:ascii="Century Gothic" w:hAnsi="Century Gothic" w:cs="Arial"/>
        </w:rPr>
      </w:pPr>
      <w:r>
        <w:rPr>
          <w:rFonts w:ascii="Century Gothic" w:hAnsi="Century Gothic" w:cs="Arial"/>
        </w:rPr>
        <w:t>(insert today’s date)</w:t>
      </w:r>
    </w:p>
    <w:p w14:paraId="635B817F" w14:textId="77777777" w:rsidR="000575EF" w:rsidRDefault="000575EF" w:rsidP="000575EF">
      <w:pPr>
        <w:pStyle w:val="NoSpacing"/>
        <w:tabs>
          <w:tab w:val="left" w:pos="1134"/>
        </w:tabs>
        <w:jc w:val="both"/>
        <w:rPr>
          <w:rFonts w:ascii="Century Gothic" w:hAnsi="Century Gothic" w:cs="Arial"/>
        </w:rPr>
      </w:pPr>
    </w:p>
    <w:p w14:paraId="4883E018" w14:textId="77777777" w:rsidR="000575EF" w:rsidRDefault="000575EF" w:rsidP="000575EF">
      <w:pPr>
        <w:pStyle w:val="NoSpacing"/>
        <w:jc w:val="both"/>
        <w:rPr>
          <w:rFonts w:ascii="Century Gothic" w:hAnsi="Century Gothic" w:cs="Arial"/>
          <w:sz w:val="20"/>
          <w:szCs w:val="20"/>
        </w:rPr>
      </w:pPr>
    </w:p>
    <w:tbl>
      <w:tblPr>
        <w:tblW w:w="9747" w:type="dxa"/>
        <w:tblLook w:val="04A0" w:firstRow="1" w:lastRow="0" w:firstColumn="1" w:lastColumn="0" w:noHBand="0" w:noVBand="1"/>
      </w:tblPr>
      <w:tblGrid>
        <w:gridCol w:w="7338"/>
        <w:gridCol w:w="2409"/>
      </w:tblGrid>
      <w:tr w:rsidR="000575EF" w14:paraId="0304F7D2" w14:textId="77777777" w:rsidTr="00E3408B">
        <w:trPr>
          <w:trHeight w:hRule="exact" w:val="1673"/>
        </w:trPr>
        <w:tc>
          <w:tcPr>
            <w:tcW w:w="7338" w:type="dxa"/>
            <w:shd w:val="clear" w:color="auto" w:fill="auto"/>
          </w:tcPr>
          <w:p w14:paraId="0638D555" w14:textId="77777777" w:rsidR="000575EF" w:rsidRDefault="000575EF" w:rsidP="00E3408B">
            <w:pPr>
              <w:rPr>
                <w:rFonts w:ascii="Century Gothic" w:hAnsi="Century Gothic"/>
                <w:b/>
                <w:sz w:val="22"/>
                <w:szCs w:val="22"/>
              </w:rPr>
            </w:pPr>
            <w:r>
              <w:rPr>
                <w:rFonts w:ascii="Century Gothic" w:hAnsi="Century Gothic"/>
                <w:b/>
                <w:sz w:val="22"/>
                <w:szCs w:val="22"/>
              </w:rPr>
              <w:t>PRIVATE &amp; CONFIDENTIAL</w:t>
            </w:r>
          </w:p>
          <w:p w14:paraId="4D5CE4D6" w14:textId="77777777" w:rsidR="000575EF" w:rsidRDefault="000575EF" w:rsidP="00E3408B">
            <w:pPr>
              <w:rPr>
                <w:rFonts w:ascii="Century Gothic" w:hAnsi="Century Gothic"/>
                <w:sz w:val="22"/>
                <w:szCs w:val="22"/>
              </w:rPr>
            </w:pPr>
            <w:r>
              <w:rPr>
                <w:rFonts w:ascii="Century Gothic" w:hAnsi="Century Gothic"/>
                <w:sz w:val="22"/>
                <w:szCs w:val="22"/>
              </w:rPr>
              <w:t>(Insert Team Manager’s Name)</w:t>
            </w:r>
          </w:p>
          <w:p w14:paraId="7FC3C01A" w14:textId="77777777" w:rsidR="000575EF" w:rsidRDefault="000575EF" w:rsidP="00E3408B">
            <w:pPr>
              <w:rPr>
                <w:rFonts w:ascii="Century Gothic" w:hAnsi="Century Gothic"/>
                <w:sz w:val="22"/>
                <w:szCs w:val="22"/>
              </w:rPr>
            </w:pPr>
            <w:r>
              <w:rPr>
                <w:rFonts w:ascii="Century Gothic" w:hAnsi="Century Gothic"/>
                <w:sz w:val="22"/>
                <w:szCs w:val="22"/>
              </w:rPr>
              <w:t>Team Manager</w:t>
            </w:r>
          </w:p>
          <w:p w14:paraId="13ADA7E6" w14:textId="77777777" w:rsidR="000575EF" w:rsidRDefault="000575EF" w:rsidP="00E3408B">
            <w:pPr>
              <w:pStyle w:val="NoSpacing"/>
              <w:jc w:val="both"/>
              <w:rPr>
                <w:rFonts w:ascii="Century Gothic" w:hAnsi="Century Gothic" w:cs="Arial"/>
              </w:rPr>
            </w:pPr>
            <w:r>
              <w:rPr>
                <w:rFonts w:ascii="Century Gothic" w:hAnsi="Century Gothic" w:cs="Arial"/>
              </w:rPr>
              <w:t xml:space="preserve">(Insert Team Address) </w:t>
            </w:r>
          </w:p>
          <w:p w14:paraId="080EDF2D" w14:textId="77777777" w:rsidR="000575EF" w:rsidRDefault="000575EF" w:rsidP="00E3408B">
            <w:pPr>
              <w:pStyle w:val="NoSpacing"/>
              <w:jc w:val="both"/>
              <w:rPr>
                <w:rFonts w:ascii="Century Gothic" w:hAnsi="Century Gothic" w:cs="Arial"/>
              </w:rPr>
            </w:pPr>
          </w:p>
        </w:tc>
        <w:tc>
          <w:tcPr>
            <w:tcW w:w="2409" w:type="dxa"/>
            <w:shd w:val="clear" w:color="auto" w:fill="auto"/>
          </w:tcPr>
          <w:p w14:paraId="3D9472CD" w14:textId="77777777" w:rsidR="000575EF" w:rsidRDefault="00E3408B" w:rsidP="00E3408B">
            <w:pPr>
              <w:pStyle w:val="NoSpacing"/>
              <w:jc w:val="both"/>
              <w:rPr>
                <w:rFonts w:ascii="Century Gothic" w:hAnsi="Century Gothic" w:cs="Arial"/>
              </w:rPr>
            </w:pP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rsidR="00FE7117">
              <w:fldChar w:fldCharType="begin"/>
            </w:r>
            <w:r w:rsidR="00FE7117">
              <w:instrText xml:space="preserve"> INCLUDEPICTURE  "cid:F5CAD0C6-7B97-486F-8A85-D9E59C2E4B50@angus.gov.uk" \* MERGEFORMATINET </w:instrText>
            </w:r>
            <w:r w:rsidR="00FE7117">
              <w:fldChar w:fldCharType="separate"/>
            </w:r>
            <w:r w:rsidR="00615C13">
              <w:fldChar w:fldCharType="begin"/>
            </w:r>
            <w:r w:rsidR="00615C13">
              <w:instrText xml:space="preserve"> INCLUDEPICTURE  "cid:F5CAD0C6-7B97-486F-8A85-D9E59C2E4B50@angus.gov.uk" \* MERGEFORMATINET </w:instrText>
            </w:r>
            <w:r w:rsidR="00615C13">
              <w:fldChar w:fldCharType="separate"/>
            </w:r>
            <w:r w:rsidR="00E50D94">
              <w:fldChar w:fldCharType="begin"/>
            </w:r>
            <w:r w:rsidR="00E50D94">
              <w:instrText xml:space="preserve"> INCLUDEPICTURE  "cid:F5CAD0C6-7B97-486F-8A85-D9E59C2E4B50@angus.gov.uk" \* MERGEFORMATINET </w:instrText>
            </w:r>
            <w:r w:rsidR="00E50D94">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E01374">
              <w:fldChar w:fldCharType="begin"/>
            </w:r>
            <w:r w:rsidR="00E01374">
              <w:instrText xml:space="preserve"> INCLUDEPICTURE  "cid:F5CAD0C6-7B97-486F-8A85-D9E59C2E4B50@angus.gov.uk" \* MERGEFORMATINET </w:instrText>
            </w:r>
            <w:r w:rsidR="00E01374">
              <w:fldChar w:fldCharType="separate"/>
            </w:r>
            <w:r w:rsidR="006C4063">
              <w:fldChar w:fldCharType="begin"/>
            </w:r>
            <w:r w:rsidR="006C4063">
              <w:instrText xml:space="preserve"> INCLUDEPICTURE  "cid:F5CAD0C6-7B97-486F-8A85-D9E59C2E4B50@angus.gov.uk" \* MERGEFORMATINET </w:instrText>
            </w:r>
            <w:r w:rsidR="006C4063">
              <w:fldChar w:fldCharType="separate"/>
            </w:r>
            <w:r w:rsidR="00C878C1">
              <w:fldChar w:fldCharType="begin"/>
            </w:r>
            <w:r w:rsidR="00C878C1">
              <w:instrText xml:space="preserve"> INCLUDEPICTURE  "cid:F5CAD0C6-7B97-486F-8A85-D9E59C2E4B50@angus.gov.uk" \* MERGEFORMATINET </w:instrText>
            </w:r>
            <w:r w:rsidR="00C878C1">
              <w:fldChar w:fldCharType="separate"/>
            </w:r>
            <w:r w:rsidR="000579C1">
              <w:fldChar w:fldCharType="begin"/>
            </w:r>
            <w:r w:rsidR="000579C1">
              <w:instrText xml:space="preserve"> INCLUDEPICTURE  "cid:F5CAD0C6-7B97-486F-8A85-D9E59C2E4B50@angus.gov.uk" \* MERGEFORMATINET </w:instrText>
            </w:r>
            <w:r w:rsidR="000579C1">
              <w:fldChar w:fldCharType="separate"/>
            </w:r>
            <w:r w:rsidR="003767E7">
              <w:fldChar w:fldCharType="begin"/>
            </w:r>
            <w:r w:rsidR="003767E7">
              <w:instrText xml:space="preserve"> INCLUDEPICTURE  "cid:F5CAD0C6-7B97-486F-8A85-D9E59C2E4B50@angus.gov.uk" \* MERGEFORMATINET </w:instrText>
            </w:r>
            <w:r w:rsidR="003767E7">
              <w:fldChar w:fldCharType="separate"/>
            </w:r>
            <w:r w:rsidR="001A364F">
              <w:fldChar w:fldCharType="begin"/>
            </w:r>
            <w:r w:rsidR="001A364F">
              <w:instrText xml:space="preserve"> </w:instrText>
            </w:r>
            <w:r w:rsidR="001A364F">
              <w:instrText>INCLUDEPICTURE  "cid:F5CAD0C6-7B97-486F-8A85-D9E59C2E4B50@angus.gov.uk" \* MERGEFORMATINET</w:instrText>
            </w:r>
            <w:r w:rsidR="001A364F">
              <w:instrText xml:space="preserve"> </w:instrText>
            </w:r>
            <w:r w:rsidR="001A364F">
              <w:fldChar w:fldCharType="separate"/>
            </w:r>
            <w:r w:rsidR="001A364F">
              <w:pict w14:anchorId="644A4C36">
                <v:shape id="_x0000_i1028" type="#_x0000_t75" style="width:51.5pt;height:51.5pt">
                  <v:imagedata r:id="rId9" r:href="rId36"/>
                </v:shape>
              </w:pict>
            </w:r>
            <w:r w:rsidR="001A364F">
              <w:fldChar w:fldCharType="end"/>
            </w:r>
            <w:r w:rsidR="003767E7">
              <w:fldChar w:fldCharType="end"/>
            </w:r>
            <w:r w:rsidR="000579C1">
              <w:fldChar w:fldCharType="end"/>
            </w:r>
            <w:r w:rsidR="00C878C1">
              <w:fldChar w:fldCharType="end"/>
            </w:r>
            <w:r w:rsidR="006C4063">
              <w:fldChar w:fldCharType="end"/>
            </w:r>
            <w:r w:rsidR="00E01374">
              <w:fldChar w:fldCharType="end"/>
            </w:r>
            <w:r w:rsidR="00D35F38">
              <w:fldChar w:fldCharType="end"/>
            </w:r>
            <w:r w:rsidR="00E50D94">
              <w:fldChar w:fldCharType="end"/>
            </w:r>
            <w:r w:rsidR="00615C13">
              <w:fldChar w:fldCharType="end"/>
            </w:r>
            <w:r w:rsidR="00FE711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14:paraId="70A3E27E" w14:textId="77777777" w:rsidR="000575EF" w:rsidRDefault="000575EF" w:rsidP="000575EF">
      <w:pPr>
        <w:pStyle w:val="NoSpacing"/>
        <w:jc w:val="both"/>
        <w:rPr>
          <w:rFonts w:ascii="Century Gothic" w:hAnsi="Century Gothic" w:cs="Arial"/>
        </w:rPr>
      </w:pPr>
    </w:p>
    <w:p w14:paraId="5A34E63F" w14:textId="77777777" w:rsidR="000575EF" w:rsidRDefault="000575EF" w:rsidP="000575EF">
      <w:pPr>
        <w:rPr>
          <w:rFonts w:ascii="Century Gothic" w:hAnsi="Century Gothic"/>
          <w:sz w:val="22"/>
          <w:szCs w:val="22"/>
        </w:rPr>
      </w:pPr>
      <w:r>
        <w:rPr>
          <w:rFonts w:ascii="Century Gothic" w:hAnsi="Century Gothic"/>
          <w:sz w:val="22"/>
          <w:szCs w:val="22"/>
        </w:rPr>
        <w:t xml:space="preserve">Dear (Insert Forename) </w:t>
      </w:r>
    </w:p>
    <w:p w14:paraId="3A71F400" w14:textId="77777777" w:rsidR="000575EF" w:rsidRDefault="000575EF" w:rsidP="000575EF">
      <w:pPr>
        <w:rPr>
          <w:rFonts w:ascii="Century Gothic" w:hAnsi="Century Gothic"/>
          <w:sz w:val="22"/>
          <w:szCs w:val="22"/>
        </w:rPr>
      </w:pPr>
    </w:p>
    <w:p w14:paraId="40AA7A2B" w14:textId="77777777" w:rsidR="000575EF" w:rsidRDefault="000575EF" w:rsidP="000575EF">
      <w:pPr>
        <w:rPr>
          <w:rFonts w:ascii="Century Gothic" w:hAnsi="Century Gothic"/>
          <w:b/>
          <w:sz w:val="22"/>
          <w:szCs w:val="22"/>
        </w:rPr>
      </w:pPr>
      <w:r>
        <w:rPr>
          <w:rFonts w:ascii="Century Gothic" w:hAnsi="Century Gothic"/>
          <w:b/>
          <w:sz w:val="22"/>
          <w:szCs w:val="22"/>
        </w:rPr>
        <w:t>Re: (Insert SU’s Name) – CHI: (Insert SU’s CHI)</w:t>
      </w:r>
    </w:p>
    <w:p w14:paraId="671D991D" w14:textId="77777777" w:rsidR="000575EF" w:rsidRDefault="000575EF" w:rsidP="000575EF">
      <w:pPr>
        <w:rPr>
          <w:rFonts w:ascii="Century Gothic" w:hAnsi="Century Gothic"/>
          <w:b/>
          <w:sz w:val="22"/>
          <w:szCs w:val="22"/>
        </w:rPr>
      </w:pPr>
    </w:p>
    <w:p w14:paraId="7587D109" w14:textId="77777777" w:rsidR="000575EF" w:rsidRDefault="000575EF" w:rsidP="000575EF">
      <w:pPr>
        <w:jc w:val="both"/>
        <w:rPr>
          <w:rFonts w:ascii="Century Gothic" w:hAnsi="Century Gothic"/>
          <w:sz w:val="22"/>
          <w:szCs w:val="22"/>
        </w:rPr>
      </w:pPr>
      <w:r>
        <w:rPr>
          <w:rFonts w:ascii="Century Gothic" w:hAnsi="Century Gothic"/>
          <w:sz w:val="22"/>
          <w:szCs w:val="22"/>
        </w:rPr>
        <w:t>An adult concern report was received from the Tayside Police Public Protection Unit for (insert SU’s name) on (insert date report received).</w:t>
      </w:r>
    </w:p>
    <w:p w14:paraId="766B4EDC" w14:textId="77777777" w:rsidR="000575EF" w:rsidRDefault="000575EF" w:rsidP="000575EF">
      <w:pPr>
        <w:jc w:val="both"/>
        <w:rPr>
          <w:rFonts w:ascii="Century Gothic" w:hAnsi="Century Gothic"/>
          <w:sz w:val="22"/>
          <w:szCs w:val="22"/>
        </w:rPr>
      </w:pPr>
    </w:p>
    <w:p w14:paraId="0DBD5339" w14:textId="77777777" w:rsidR="000575EF" w:rsidRDefault="000575EF" w:rsidP="000575EF">
      <w:pPr>
        <w:jc w:val="both"/>
        <w:rPr>
          <w:rFonts w:ascii="Century Gothic" w:hAnsi="Century Gothic"/>
          <w:sz w:val="22"/>
          <w:szCs w:val="22"/>
        </w:rPr>
      </w:pPr>
      <w:r>
        <w:rPr>
          <w:rFonts w:ascii="Century Gothic" w:hAnsi="Century Gothic"/>
          <w:sz w:val="22"/>
          <w:szCs w:val="22"/>
        </w:rPr>
        <w:t>This was subsequently discussed at the early screening group (ESG) on (insert date of meeting) and it was decided to refer (Mr/s insert SU’s surname) to the (insert team name) Team for follow up.</w:t>
      </w:r>
    </w:p>
    <w:p w14:paraId="332E6A94" w14:textId="77777777" w:rsidR="000575EF" w:rsidRDefault="000575EF" w:rsidP="000575EF">
      <w:pPr>
        <w:jc w:val="both"/>
        <w:rPr>
          <w:rFonts w:ascii="Century Gothic" w:hAnsi="Century Gothic"/>
          <w:sz w:val="22"/>
          <w:szCs w:val="22"/>
        </w:rPr>
      </w:pPr>
    </w:p>
    <w:p w14:paraId="16BB8470" w14:textId="77777777" w:rsidR="000575EF" w:rsidRDefault="000575EF" w:rsidP="000575EF">
      <w:pPr>
        <w:jc w:val="both"/>
        <w:rPr>
          <w:rFonts w:ascii="Century Gothic" w:hAnsi="Century Gothic"/>
          <w:sz w:val="22"/>
          <w:szCs w:val="22"/>
        </w:rPr>
      </w:pPr>
      <w:r>
        <w:rPr>
          <w:rFonts w:ascii="Century Gothic" w:hAnsi="Century Gothic"/>
          <w:sz w:val="22"/>
          <w:szCs w:val="22"/>
        </w:rPr>
        <w:t>The ESG decided that in sending you the report that they were/were not (delete as appropriate) passing on to you an adult protection referral.</w:t>
      </w:r>
    </w:p>
    <w:p w14:paraId="32D479E8" w14:textId="77777777" w:rsidR="000575EF" w:rsidRDefault="000575EF" w:rsidP="000575EF">
      <w:pPr>
        <w:rPr>
          <w:rFonts w:ascii="Century Gothic" w:hAnsi="Century Gothic"/>
          <w:sz w:val="22"/>
          <w:szCs w:val="22"/>
        </w:rPr>
      </w:pPr>
    </w:p>
    <w:p w14:paraId="1C557C1F" w14:textId="77777777" w:rsidR="000575EF" w:rsidRDefault="000575EF" w:rsidP="000575EF">
      <w:pPr>
        <w:jc w:val="both"/>
        <w:rPr>
          <w:rFonts w:ascii="Century Gothic" w:hAnsi="Century Gothic"/>
          <w:sz w:val="22"/>
          <w:szCs w:val="22"/>
        </w:rPr>
      </w:pPr>
      <w:r>
        <w:rPr>
          <w:rFonts w:ascii="Century Gothic" w:hAnsi="Century Gothic"/>
          <w:sz w:val="22"/>
          <w:szCs w:val="22"/>
        </w:rPr>
        <w:t>Please find enclosed a copy of the adult concern report for your information.</w:t>
      </w:r>
    </w:p>
    <w:p w14:paraId="168765A4" w14:textId="77777777" w:rsidR="000575EF" w:rsidRDefault="000575EF" w:rsidP="000575EF">
      <w:pPr>
        <w:rPr>
          <w:rFonts w:ascii="Century Gothic" w:hAnsi="Century Gothic"/>
          <w:sz w:val="22"/>
          <w:szCs w:val="22"/>
        </w:rPr>
      </w:pPr>
    </w:p>
    <w:p w14:paraId="6352F6C7" w14:textId="77777777" w:rsidR="000575EF" w:rsidRDefault="000575EF" w:rsidP="000575EF">
      <w:pPr>
        <w:rPr>
          <w:rFonts w:ascii="Century Gothic" w:hAnsi="Century Gothic"/>
          <w:sz w:val="22"/>
          <w:szCs w:val="22"/>
        </w:rPr>
      </w:pPr>
      <w:r>
        <w:rPr>
          <w:rFonts w:ascii="Century Gothic" w:hAnsi="Century Gothic"/>
          <w:sz w:val="22"/>
          <w:szCs w:val="22"/>
        </w:rPr>
        <w:t>Yours sincerely</w:t>
      </w:r>
    </w:p>
    <w:p w14:paraId="00D224F6" w14:textId="77777777" w:rsidR="000575EF" w:rsidRDefault="000575EF" w:rsidP="000575EF">
      <w:pPr>
        <w:rPr>
          <w:sz w:val="22"/>
          <w:szCs w:val="22"/>
        </w:rPr>
      </w:pPr>
    </w:p>
    <w:p w14:paraId="7C0FB06D" w14:textId="77777777" w:rsidR="000575EF" w:rsidRDefault="000575EF" w:rsidP="000575EF">
      <w:pPr>
        <w:rPr>
          <w:sz w:val="22"/>
          <w:szCs w:val="22"/>
        </w:rPr>
      </w:pPr>
    </w:p>
    <w:p w14:paraId="00F0325C" w14:textId="77777777" w:rsidR="000575EF" w:rsidRDefault="000575EF" w:rsidP="000575EF">
      <w:pPr>
        <w:rPr>
          <w:rFonts w:ascii="Century Gothic" w:hAnsi="Century Gothic"/>
          <w:sz w:val="22"/>
          <w:szCs w:val="22"/>
        </w:rPr>
      </w:pPr>
      <w:r>
        <w:rPr>
          <w:rFonts w:ascii="Century Gothic" w:hAnsi="Century Gothic"/>
          <w:sz w:val="22"/>
          <w:szCs w:val="22"/>
        </w:rPr>
        <w:t>Mark Hodgkinson</w:t>
      </w:r>
    </w:p>
    <w:p w14:paraId="19C8ACBF" w14:textId="77777777" w:rsidR="000575EF" w:rsidRDefault="000575EF" w:rsidP="000575EF">
      <w:pPr>
        <w:rPr>
          <w:rFonts w:ascii="Century Gothic" w:hAnsi="Century Gothic"/>
          <w:sz w:val="22"/>
          <w:szCs w:val="22"/>
        </w:rPr>
      </w:pPr>
      <w:r>
        <w:rPr>
          <w:rFonts w:ascii="Century Gothic" w:hAnsi="Century Gothic"/>
          <w:sz w:val="22"/>
          <w:szCs w:val="22"/>
        </w:rPr>
        <w:t>Adult Support &amp; Protection Review Officer</w:t>
      </w:r>
    </w:p>
    <w:p w14:paraId="4297CD24" w14:textId="77777777" w:rsidR="000575EF" w:rsidRDefault="000575EF" w:rsidP="000575EF">
      <w:pPr>
        <w:rPr>
          <w:sz w:val="22"/>
          <w:szCs w:val="22"/>
        </w:rPr>
      </w:pPr>
    </w:p>
    <w:p w14:paraId="54A5B46F" w14:textId="77777777" w:rsidR="000575EF" w:rsidRDefault="000575EF" w:rsidP="000575EF">
      <w:pPr>
        <w:rPr>
          <w:sz w:val="22"/>
          <w:szCs w:val="22"/>
        </w:rPr>
      </w:pPr>
    </w:p>
    <w:p w14:paraId="7407DA17" w14:textId="77777777" w:rsidR="000575EF" w:rsidRDefault="000575EF" w:rsidP="000575EF">
      <w:pPr>
        <w:rPr>
          <w:rFonts w:ascii="Century Gothic" w:hAnsi="Century Gothic"/>
          <w:sz w:val="22"/>
          <w:szCs w:val="22"/>
        </w:rPr>
      </w:pPr>
      <w:r>
        <w:rPr>
          <w:rFonts w:ascii="Century Gothic" w:hAnsi="Century Gothic"/>
          <w:sz w:val="22"/>
          <w:szCs w:val="22"/>
        </w:rPr>
        <w:t>Enc – Adult Concern Report ref (insert report number)</w:t>
      </w:r>
      <w:proofErr w:type="gramStart"/>
      <w:r>
        <w:rPr>
          <w:rFonts w:ascii="Century Gothic" w:hAnsi="Century Gothic"/>
          <w:sz w:val="22"/>
          <w:szCs w:val="22"/>
        </w:rPr>
        <w:t>/(</w:t>
      </w:r>
      <w:proofErr w:type="gramEnd"/>
      <w:r>
        <w:rPr>
          <w:rFonts w:ascii="Century Gothic" w:hAnsi="Century Gothic"/>
          <w:sz w:val="22"/>
          <w:szCs w:val="22"/>
        </w:rPr>
        <w:t>insert year)</w:t>
      </w:r>
    </w:p>
    <w:p w14:paraId="6D910EC7" w14:textId="77777777" w:rsidR="000575EF" w:rsidRDefault="000575EF" w:rsidP="000575EF">
      <w:pPr>
        <w:spacing w:after="60"/>
        <w:rPr>
          <w:rFonts w:ascii="Century Gothic" w:hAnsi="Century Gothic"/>
          <w:b/>
          <w:sz w:val="22"/>
          <w:szCs w:val="22"/>
        </w:rPr>
      </w:pPr>
    </w:p>
    <w:p w14:paraId="70F0EBF0" w14:textId="77777777" w:rsidR="000575EF" w:rsidRDefault="000575EF" w:rsidP="000575EF">
      <w:pPr>
        <w:spacing w:after="60"/>
        <w:rPr>
          <w:rFonts w:ascii="Century Gothic" w:hAnsi="Century Gothic" w:cs="Calibri"/>
          <w:b/>
          <w:sz w:val="22"/>
          <w:szCs w:val="22"/>
        </w:rPr>
      </w:pPr>
      <w:r>
        <w:rPr>
          <w:rFonts w:ascii="Century Gothic" w:hAnsi="Century Gothic"/>
          <w:b/>
          <w:sz w:val="22"/>
          <w:szCs w:val="22"/>
        </w:rPr>
        <w:t xml:space="preserve">Adult Support &amp; Protection Review Officer </w:t>
      </w:r>
      <w:r>
        <w:rPr>
          <w:rFonts w:ascii="Century Gothic" w:hAnsi="Century Gothic" w:cs="Calibri"/>
          <w:b/>
          <w:sz w:val="22"/>
          <w:szCs w:val="22"/>
        </w:rPr>
        <w:t>│Ravenswood │New Road │Forfar│DD8 2ZW</w:t>
      </w:r>
    </w:p>
    <w:p w14:paraId="65985BEF" w14:textId="77777777" w:rsidR="0092124C" w:rsidRDefault="000575EF" w:rsidP="000575EF">
      <w:pPr>
        <w:spacing w:after="60"/>
        <w:rPr>
          <w:rStyle w:val="Hyperlink"/>
          <w:rFonts w:ascii="Century Gothic" w:hAnsi="Century Gothic" w:cs="Calibri"/>
          <w:sz w:val="20"/>
          <w:lang w:val="fr-FR"/>
        </w:rPr>
      </w:pPr>
      <w:proofErr w:type="gramStart"/>
      <w:r>
        <w:rPr>
          <w:rFonts w:ascii="Century Gothic" w:hAnsi="Century Gothic"/>
          <w:sz w:val="20"/>
          <w:lang w:val="fr-FR"/>
        </w:rPr>
        <w:t>T:</w:t>
      </w:r>
      <w:proofErr w:type="gramEnd"/>
      <w:r>
        <w:rPr>
          <w:rFonts w:ascii="Century Gothic" w:hAnsi="Century Gothic"/>
          <w:sz w:val="20"/>
          <w:lang w:val="fr-FR"/>
        </w:rPr>
        <w:t xml:space="preserve"> (01307) 473762 </w:t>
      </w:r>
      <w:r>
        <w:rPr>
          <w:rFonts w:ascii="Century Gothic" w:hAnsi="Century Gothic" w:cs="Calibri"/>
          <w:sz w:val="20"/>
          <w:lang w:val="fr-FR"/>
        </w:rPr>
        <w:t xml:space="preserve">│E: </w:t>
      </w:r>
      <w:hyperlink r:id="rId37" w:history="1">
        <w:r>
          <w:rPr>
            <w:rStyle w:val="Hyperlink"/>
            <w:rFonts w:ascii="Century Gothic" w:hAnsi="Century Gothic" w:cs="Calibri"/>
            <w:sz w:val="20"/>
            <w:lang w:val="fr-FR"/>
          </w:rPr>
          <w:t>people@angus.gov.uk</w:t>
        </w:r>
      </w:hyperlink>
      <w:r>
        <w:rPr>
          <w:rFonts w:ascii="Century Gothic" w:hAnsi="Century Gothic" w:cs="Calibri"/>
          <w:sz w:val="20"/>
          <w:lang w:val="fr-FR"/>
        </w:rPr>
        <w:t xml:space="preserve"> │W: </w:t>
      </w:r>
      <w:hyperlink r:id="rId38" w:history="1">
        <w:r>
          <w:rPr>
            <w:rStyle w:val="Hyperlink"/>
            <w:rFonts w:ascii="Century Gothic" w:hAnsi="Century Gothic" w:cs="Calibri"/>
            <w:sz w:val="20"/>
            <w:lang w:val="fr-FR"/>
          </w:rPr>
          <w:t>www.angus.gov.uk</w:t>
        </w:r>
      </w:hyperlink>
    </w:p>
    <w:p w14:paraId="210BC282" w14:textId="77777777" w:rsidR="000575EF" w:rsidRPr="0092124C" w:rsidRDefault="0092124C" w:rsidP="0092124C">
      <w:pPr>
        <w:spacing w:after="160" w:line="259" w:lineRule="auto"/>
        <w:rPr>
          <w:rFonts w:ascii="Century Gothic" w:hAnsi="Century Gothic" w:cs="Calibri"/>
          <w:color w:val="0000FF"/>
          <w:sz w:val="20"/>
          <w:u w:val="single"/>
          <w:lang w:val="fr-FR"/>
        </w:rPr>
      </w:pPr>
      <w:r>
        <w:rPr>
          <w:rStyle w:val="Hyperlink"/>
          <w:rFonts w:ascii="Century Gothic" w:hAnsi="Century Gothic" w:cs="Calibri"/>
          <w:sz w:val="20"/>
          <w:lang w:val="fr-FR"/>
        </w:rPr>
        <w:br w:type="page"/>
      </w:r>
    </w:p>
    <w:p w14:paraId="1C66A473" w14:textId="72FD5CDE" w:rsidR="00E3408B" w:rsidRDefault="003617DC" w:rsidP="00E3408B">
      <w:pPr>
        <w:rPr>
          <w:rFonts w:ascii="Century Gothic" w:hAnsi="Century Gothic" w:cs="Calibri"/>
          <w:b/>
          <w:sz w:val="22"/>
          <w:szCs w:val="22"/>
        </w:rPr>
      </w:pPr>
      <w:proofErr w:type="gramStart"/>
      <w:r w:rsidRPr="003767E7">
        <w:rPr>
          <w:rFonts w:ascii="Century Gothic" w:hAnsi="Century Gothic" w:cs="Calibri"/>
          <w:b/>
          <w:bCs/>
          <w:sz w:val="20"/>
          <w:lang w:val="fr-FR"/>
        </w:rPr>
        <w:t>3.3</w:t>
      </w:r>
      <w:r>
        <w:rPr>
          <w:rFonts w:ascii="Century Gothic" w:hAnsi="Century Gothic" w:cs="Calibri"/>
          <w:sz w:val="20"/>
          <w:lang w:val="fr-FR"/>
        </w:rPr>
        <w:t xml:space="preserve"> </w:t>
      </w:r>
      <w:r w:rsidR="00AD52C7">
        <w:rPr>
          <w:rFonts w:ascii="Century Gothic" w:hAnsi="Century Gothic" w:cs="Calibri"/>
          <w:b/>
          <w:sz w:val="22"/>
          <w:szCs w:val="22"/>
        </w:rPr>
        <w:t xml:space="preserve"> Referral</w:t>
      </w:r>
      <w:proofErr w:type="gramEnd"/>
      <w:r w:rsidR="00AD52C7">
        <w:rPr>
          <w:rFonts w:ascii="Century Gothic" w:hAnsi="Century Gothic" w:cs="Calibri"/>
          <w:b/>
          <w:sz w:val="22"/>
          <w:szCs w:val="22"/>
        </w:rPr>
        <w:t xml:space="preserve"> to Pe</w:t>
      </w:r>
      <w:r w:rsidR="00E3408B">
        <w:rPr>
          <w:rFonts w:ascii="Century Gothic" w:hAnsi="Century Gothic" w:cs="Calibri"/>
          <w:b/>
          <w:sz w:val="22"/>
          <w:szCs w:val="22"/>
        </w:rPr>
        <w:t>numbra</w:t>
      </w:r>
      <w:r w:rsidR="00DB06B0">
        <w:rPr>
          <w:rFonts w:ascii="Century Gothic" w:hAnsi="Century Gothic" w:cs="Calibri"/>
          <w:b/>
          <w:sz w:val="22"/>
          <w:szCs w:val="22"/>
        </w:rPr>
        <w:t>/Victim Support</w:t>
      </w:r>
    </w:p>
    <w:p w14:paraId="28BFA3D9" w14:textId="77777777" w:rsidR="00E3408B" w:rsidRDefault="00E3408B" w:rsidP="00E3408B">
      <w:pPr>
        <w:rPr>
          <w:rFonts w:ascii="Century Gothic" w:hAnsi="Century Gothic" w:cs="Calibri"/>
          <w:b/>
          <w:sz w:val="22"/>
          <w:szCs w:val="22"/>
        </w:rPr>
      </w:pPr>
    </w:p>
    <w:p w14:paraId="5AFD8E07" w14:textId="77777777" w:rsidR="00E3408B" w:rsidRDefault="00E3408B" w:rsidP="00E3408B">
      <w:pPr>
        <w:pStyle w:val="Footer"/>
        <w:tabs>
          <w:tab w:val="left" w:pos="1134"/>
        </w:tabs>
        <w:jc w:val="both"/>
        <w:rPr>
          <w:rFonts w:ascii="Century Gothic" w:hAnsi="Century Gothic"/>
          <w:sz w:val="22"/>
        </w:rPr>
      </w:pPr>
      <w:r>
        <w:rPr>
          <w:rFonts w:ascii="Century Gothic" w:hAnsi="Century Gothic"/>
          <w:sz w:val="22"/>
        </w:rPr>
        <w:fldChar w:fldCharType="begin"/>
      </w:r>
      <w:r>
        <w:rPr>
          <w:rFonts w:ascii="Century Gothic" w:hAnsi="Century Gothic"/>
          <w:sz w:val="22"/>
        </w:rPr>
        <w:instrText xml:space="preserve"> ASK  REF  \* MERGEFORMAT </w:instrTex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ASK  REF REF  \* MERGEFORMAT </w:instrText>
      </w:r>
      <w:r>
        <w:rPr>
          <w:rFonts w:ascii="Century Gothic" w:hAnsi="Century Gothic"/>
          <w:sz w:val="22"/>
        </w:rPr>
        <w:fldChar w:fldCharType="separate"/>
      </w:r>
      <w:r>
        <w:rPr>
          <w:rFonts w:ascii="Century Gothic" w:hAnsi="Century Gothic"/>
          <w:sz w:val="22"/>
        </w:rPr>
        <w:t>REF</w: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NEXT  \* MERGEFORMAT </w:instrText>
      </w:r>
      <w:r>
        <w:rPr>
          <w:rFonts w:ascii="Century Gothic" w:hAnsi="Century Gothic"/>
          <w:sz w:val="22"/>
        </w:rPr>
        <w:fldChar w:fldCharType="end"/>
      </w:r>
      <w:r>
        <w:rPr>
          <w:rFonts w:ascii="Century Gothic" w:hAnsi="Century Gothic"/>
          <w:sz w:val="22"/>
        </w:rPr>
        <w:fldChar w:fldCharType="begin"/>
      </w:r>
      <w:r>
        <w:rPr>
          <w:rFonts w:ascii="Century Gothic" w:hAnsi="Century Gothic"/>
          <w:sz w:val="22"/>
        </w:rPr>
        <w:instrText xml:space="preserve"> ASK   \* MERGEFORMAT </w:instrText>
      </w:r>
      <w:r>
        <w:rPr>
          <w:rFonts w:ascii="Century Gothic" w:hAnsi="Century Gothic"/>
          <w:sz w:val="22"/>
        </w:rPr>
        <w:fldChar w:fldCharType="end"/>
      </w:r>
    </w:p>
    <w:p w14:paraId="4C3E8659" w14:textId="77777777" w:rsidR="00E3408B" w:rsidRDefault="00E3408B" w:rsidP="00E3408B">
      <w:pPr>
        <w:pStyle w:val="NoSpacing"/>
        <w:tabs>
          <w:tab w:val="left" w:pos="1134"/>
        </w:tabs>
        <w:jc w:val="both"/>
        <w:rPr>
          <w:rFonts w:ascii="Century Gothic" w:hAnsi="Century Gothic" w:cs="Arial"/>
        </w:rPr>
      </w:pPr>
      <w:r>
        <w:rPr>
          <w:rFonts w:ascii="Century Gothic" w:hAnsi="Century Gothic"/>
        </w:rPr>
        <w:t>Our Ref: MH</w:t>
      </w:r>
      <w:proofErr w:type="gramStart"/>
      <w:r>
        <w:rPr>
          <w:rFonts w:ascii="Century Gothic" w:hAnsi="Century Gothic"/>
        </w:rPr>
        <w:t>/(</w:t>
      </w:r>
      <w:proofErr w:type="gramEnd"/>
      <w:r>
        <w:rPr>
          <w:rFonts w:ascii="Century Gothic" w:hAnsi="Century Gothic"/>
        </w:rPr>
        <w:t>insert your initials)</w:t>
      </w:r>
    </w:p>
    <w:p w14:paraId="15B4DC13" w14:textId="77777777" w:rsidR="00E3408B" w:rsidRDefault="00E3408B" w:rsidP="00E3408B">
      <w:pPr>
        <w:pStyle w:val="NoSpacing"/>
        <w:tabs>
          <w:tab w:val="left" w:pos="1134"/>
        </w:tabs>
        <w:jc w:val="both"/>
        <w:rPr>
          <w:rFonts w:ascii="Century Gothic" w:hAnsi="Century Gothic" w:cs="Arial"/>
        </w:rPr>
      </w:pPr>
    </w:p>
    <w:p w14:paraId="566B9347" w14:textId="77777777" w:rsidR="00E3408B" w:rsidRDefault="00E3408B" w:rsidP="00E3408B">
      <w:pPr>
        <w:pStyle w:val="NoSpacing"/>
        <w:tabs>
          <w:tab w:val="left" w:pos="1134"/>
        </w:tabs>
        <w:rPr>
          <w:rFonts w:ascii="Century Gothic" w:hAnsi="Century Gothic" w:cs="Arial"/>
        </w:rPr>
      </w:pPr>
      <w:r>
        <w:rPr>
          <w:rFonts w:ascii="Century Gothic" w:hAnsi="Century Gothic" w:cs="Arial"/>
        </w:rPr>
        <w:t xml:space="preserve">(insert today’s date)                                                                 </w:t>
      </w:r>
    </w:p>
    <w:p w14:paraId="77FDE47B" w14:textId="77777777" w:rsidR="00E3408B" w:rsidRDefault="00E3408B" w:rsidP="00E3408B">
      <w:pPr>
        <w:pStyle w:val="NoSpacing"/>
        <w:tabs>
          <w:tab w:val="left" w:pos="1134"/>
        </w:tabs>
        <w:rPr>
          <w:rFonts w:ascii="Century Gothic" w:hAnsi="Century Gothic" w:cs="Arial"/>
        </w:rPr>
      </w:pPr>
    </w:p>
    <w:p w14:paraId="62332CC8" w14:textId="77777777" w:rsidR="00E3408B" w:rsidRDefault="00E3408B" w:rsidP="00E3408B">
      <w:pPr>
        <w:pStyle w:val="NoSpacing"/>
        <w:tabs>
          <w:tab w:val="left" w:pos="1134"/>
        </w:tabs>
        <w:jc w:val="right"/>
        <w:rPr>
          <w:rFonts w:ascii="Century Gothic" w:hAnsi="Century Gothic" w:cs="Arial"/>
        </w:rPr>
      </w:pPr>
      <w:r>
        <w:rPr>
          <w:rFonts w:ascii="Century Gothic" w:hAnsi="Century Gothic" w:cs="Arial"/>
        </w:rPr>
        <w:t xml:space="preserve">         </w:t>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fldChar w:fldCharType="begin"/>
      </w:r>
      <w:r>
        <w:instrText xml:space="preserve"> INCLUDEPICTURE  "cid:F5CAD0C6-7B97-486F-8A85-D9E59C2E4B50@angus.gov.uk" \* MERGEFORMATINET </w:instrText>
      </w:r>
      <w:r>
        <w:fldChar w:fldCharType="separate"/>
      </w:r>
      <w:r w:rsidR="00FE7117">
        <w:fldChar w:fldCharType="begin"/>
      </w:r>
      <w:r w:rsidR="00FE7117">
        <w:instrText xml:space="preserve"> INCLUDEPICTURE  "cid:F5CAD0C6-7B97-486F-8A85-D9E59C2E4B50@angus.gov.uk" \* MERGEFORMATINET </w:instrText>
      </w:r>
      <w:r w:rsidR="00FE7117">
        <w:fldChar w:fldCharType="separate"/>
      </w:r>
      <w:r w:rsidR="00615C13">
        <w:fldChar w:fldCharType="begin"/>
      </w:r>
      <w:r w:rsidR="00615C13">
        <w:instrText xml:space="preserve"> INCLUDEPICTURE  "cid:F5CAD0C6-7B97-486F-8A85-D9E59C2E4B50@angus.gov.uk" \* MERGEFORMATINET </w:instrText>
      </w:r>
      <w:r w:rsidR="00615C13">
        <w:fldChar w:fldCharType="separate"/>
      </w:r>
      <w:r w:rsidR="00E50D94">
        <w:fldChar w:fldCharType="begin"/>
      </w:r>
      <w:r w:rsidR="00E50D94">
        <w:instrText xml:space="preserve"> INCLUDEPICTURE  "cid:F5CAD0C6-7B97-486F-8A85-D9E59C2E4B50@angus.gov.uk" \* MERGEFORMATINET </w:instrText>
      </w:r>
      <w:r w:rsidR="00E50D94">
        <w:fldChar w:fldCharType="separate"/>
      </w:r>
      <w:r w:rsidR="00D35F38">
        <w:fldChar w:fldCharType="begin"/>
      </w:r>
      <w:r w:rsidR="00D35F38">
        <w:instrText xml:space="preserve"> INCLUDEPICTURE  "cid:F5CAD0C6-7B97-486F-8A85-D9E59C2E4B50@angus.gov.uk" \* MERGEFORMATINET </w:instrText>
      </w:r>
      <w:r w:rsidR="00D35F38">
        <w:fldChar w:fldCharType="separate"/>
      </w:r>
      <w:r w:rsidR="00E01374">
        <w:fldChar w:fldCharType="begin"/>
      </w:r>
      <w:r w:rsidR="00E01374">
        <w:instrText xml:space="preserve"> INCLUDEPICTURE  "cid:F5CAD0C6-7B97-486F-8A85-D9E59C2E4B50@angus.gov.uk" \* MERGEFORMATINET </w:instrText>
      </w:r>
      <w:r w:rsidR="00E01374">
        <w:fldChar w:fldCharType="separate"/>
      </w:r>
      <w:r w:rsidR="006C4063">
        <w:fldChar w:fldCharType="begin"/>
      </w:r>
      <w:r w:rsidR="006C4063">
        <w:instrText xml:space="preserve"> INCLUDEPICTURE  "cid:F5CAD0C6-7B97-486F-8A85-D9E59C2E4B50@angus.gov.uk" \* MERGEFORMATINET </w:instrText>
      </w:r>
      <w:r w:rsidR="006C4063">
        <w:fldChar w:fldCharType="separate"/>
      </w:r>
      <w:r w:rsidR="00C878C1">
        <w:fldChar w:fldCharType="begin"/>
      </w:r>
      <w:r w:rsidR="00C878C1">
        <w:instrText xml:space="preserve"> INCLUDEPICTURE  "cid:F5CAD0C6-7B97-486F-8A85-D9E59C2E4B50@angus.gov.uk" \* MERGEFORMATINET </w:instrText>
      </w:r>
      <w:r w:rsidR="00C878C1">
        <w:fldChar w:fldCharType="separate"/>
      </w:r>
      <w:r w:rsidR="000579C1">
        <w:fldChar w:fldCharType="begin"/>
      </w:r>
      <w:r w:rsidR="000579C1">
        <w:instrText xml:space="preserve"> INCLUDEPICTURE  "cid:F5CAD0C6-7B97-486F-8A85-D9E59C2E4B50@angus.gov.uk" \* MERGEFORMATINET </w:instrText>
      </w:r>
      <w:r w:rsidR="000579C1">
        <w:fldChar w:fldCharType="separate"/>
      </w:r>
      <w:r w:rsidR="003767E7">
        <w:fldChar w:fldCharType="begin"/>
      </w:r>
      <w:r w:rsidR="003767E7">
        <w:instrText xml:space="preserve"> INCLUDEPICTURE  "cid:F5CAD0C6-7B97-486F-8A85-D9E59C2E4B50@angus.gov.uk" \* MERGEFORMATINET </w:instrText>
      </w:r>
      <w:r w:rsidR="003767E7">
        <w:fldChar w:fldCharType="separate"/>
      </w:r>
      <w:r w:rsidR="001A364F">
        <w:fldChar w:fldCharType="begin"/>
      </w:r>
      <w:r w:rsidR="001A364F">
        <w:instrText xml:space="preserve"> </w:instrText>
      </w:r>
      <w:r w:rsidR="001A364F">
        <w:instrText>INCLUDEPICTURE  "cid:F5CAD0C6-7B97-486F-8A85-D9E59C2E4B50@angus.gov.uk" \* MERGEFORMATINET</w:instrText>
      </w:r>
      <w:r w:rsidR="001A364F">
        <w:instrText xml:space="preserve"> </w:instrText>
      </w:r>
      <w:r w:rsidR="001A364F">
        <w:fldChar w:fldCharType="separate"/>
      </w:r>
      <w:r w:rsidR="001A364F">
        <w:pict w14:anchorId="115A9DB8">
          <v:shape id="_x0000_i1029" type="#_x0000_t75" style="width:51.5pt;height:51.5pt">
            <v:imagedata r:id="rId9" r:href="rId39"/>
          </v:shape>
        </w:pict>
      </w:r>
      <w:r w:rsidR="001A364F">
        <w:fldChar w:fldCharType="end"/>
      </w:r>
      <w:r w:rsidR="003767E7">
        <w:fldChar w:fldCharType="end"/>
      </w:r>
      <w:r w:rsidR="000579C1">
        <w:fldChar w:fldCharType="end"/>
      </w:r>
      <w:r w:rsidR="00C878C1">
        <w:fldChar w:fldCharType="end"/>
      </w:r>
      <w:r w:rsidR="006C4063">
        <w:fldChar w:fldCharType="end"/>
      </w:r>
      <w:r w:rsidR="00E01374">
        <w:fldChar w:fldCharType="end"/>
      </w:r>
      <w:r w:rsidR="00D35F38">
        <w:fldChar w:fldCharType="end"/>
      </w:r>
      <w:r w:rsidR="00E50D94">
        <w:fldChar w:fldCharType="end"/>
      </w:r>
      <w:r w:rsidR="00615C13">
        <w:fldChar w:fldCharType="end"/>
      </w:r>
      <w:r w:rsidR="00FE711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049D649" w14:textId="77777777" w:rsidR="00E3408B" w:rsidRDefault="00E3408B" w:rsidP="00E3408B">
      <w:pPr>
        <w:pStyle w:val="NoSpacing"/>
        <w:jc w:val="both"/>
        <w:rPr>
          <w:rFonts w:ascii="Century Gothic" w:hAnsi="Century Gothic" w:cs="Arial"/>
          <w:sz w:val="20"/>
          <w:szCs w:val="20"/>
        </w:rPr>
      </w:pPr>
    </w:p>
    <w:tbl>
      <w:tblPr>
        <w:tblW w:w="7338" w:type="dxa"/>
        <w:tblLook w:val="04A0" w:firstRow="1" w:lastRow="0" w:firstColumn="1" w:lastColumn="0" w:noHBand="0" w:noVBand="1"/>
      </w:tblPr>
      <w:tblGrid>
        <w:gridCol w:w="7338"/>
      </w:tblGrid>
      <w:tr w:rsidR="00E3408B" w14:paraId="5E9F112B" w14:textId="77777777" w:rsidTr="00E3408B">
        <w:trPr>
          <w:trHeight w:hRule="exact" w:val="1679"/>
        </w:trPr>
        <w:tc>
          <w:tcPr>
            <w:tcW w:w="7338" w:type="dxa"/>
            <w:shd w:val="clear" w:color="auto" w:fill="auto"/>
          </w:tcPr>
          <w:p w14:paraId="0BAEA25D" w14:textId="77777777" w:rsidR="00E3408B" w:rsidRDefault="00E3408B" w:rsidP="00E3408B">
            <w:pPr>
              <w:rPr>
                <w:rFonts w:ascii="Century Gothic" w:hAnsi="Century Gothic"/>
                <w:b/>
                <w:sz w:val="22"/>
                <w:szCs w:val="22"/>
              </w:rPr>
            </w:pPr>
            <w:r>
              <w:rPr>
                <w:rFonts w:ascii="Century Gothic" w:hAnsi="Century Gothic"/>
                <w:b/>
                <w:sz w:val="22"/>
                <w:szCs w:val="22"/>
              </w:rPr>
              <w:t>PRIVATE &amp; CONFIDENTIAL</w:t>
            </w:r>
          </w:p>
          <w:p w14:paraId="45977638" w14:textId="77777777" w:rsidR="00E3408B" w:rsidRDefault="00E3408B" w:rsidP="00DB06B0">
            <w:pPr>
              <w:rPr>
                <w:rFonts w:ascii="Century Gothic" w:hAnsi="Century Gothic" w:cs="Arial"/>
              </w:rPr>
            </w:pPr>
          </w:p>
        </w:tc>
      </w:tr>
    </w:tbl>
    <w:p w14:paraId="17627BC2" w14:textId="77777777" w:rsidR="00E3408B" w:rsidRDefault="00AD52C7" w:rsidP="00E3408B">
      <w:pPr>
        <w:rPr>
          <w:rFonts w:ascii="Century Gothic" w:hAnsi="Century Gothic"/>
          <w:sz w:val="22"/>
          <w:szCs w:val="22"/>
        </w:rPr>
      </w:pPr>
      <w:r>
        <w:rPr>
          <w:rFonts w:ascii="Century Gothic" w:hAnsi="Century Gothic"/>
          <w:sz w:val="22"/>
          <w:szCs w:val="22"/>
        </w:rPr>
        <w:t xml:space="preserve">Dear </w:t>
      </w:r>
    </w:p>
    <w:p w14:paraId="383292D9" w14:textId="77777777" w:rsidR="00E3408B" w:rsidRDefault="00E3408B" w:rsidP="00E3408B">
      <w:pPr>
        <w:rPr>
          <w:rFonts w:ascii="Century Gothic" w:hAnsi="Century Gothic"/>
          <w:sz w:val="22"/>
          <w:szCs w:val="22"/>
        </w:rPr>
      </w:pPr>
    </w:p>
    <w:p w14:paraId="073872B7" w14:textId="77777777" w:rsidR="00E3408B" w:rsidRDefault="00E3408B" w:rsidP="00E3408B">
      <w:pPr>
        <w:rPr>
          <w:rFonts w:ascii="Century Gothic" w:hAnsi="Century Gothic"/>
          <w:b/>
          <w:sz w:val="22"/>
          <w:szCs w:val="22"/>
        </w:rPr>
      </w:pPr>
      <w:r>
        <w:rPr>
          <w:rFonts w:ascii="Century Gothic" w:hAnsi="Century Gothic"/>
          <w:b/>
          <w:sz w:val="22"/>
          <w:szCs w:val="22"/>
        </w:rPr>
        <w:t>Re: (Insert SU’s Name) – CHI: (Insert SU’s CHI)</w:t>
      </w:r>
    </w:p>
    <w:p w14:paraId="1B958ED4" w14:textId="77777777" w:rsidR="00E3408B" w:rsidRDefault="00E3408B" w:rsidP="00E3408B">
      <w:pPr>
        <w:rPr>
          <w:rFonts w:ascii="Century Gothic" w:hAnsi="Century Gothic"/>
          <w:b/>
          <w:sz w:val="22"/>
          <w:szCs w:val="22"/>
        </w:rPr>
      </w:pPr>
    </w:p>
    <w:p w14:paraId="53952545" w14:textId="77777777" w:rsidR="00E3408B" w:rsidRDefault="00E3408B" w:rsidP="00E3408B">
      <w:pPr>
        <w:jc w:val="both"/>
        <w:rPr>
          <w:rFonts w:ascii="Century Gothic" w:hAnsi="Century Gothic"/>
          <w:sz w:val="22"/>
          <w:szCs w:val="22"/>
        </w:rPr>
      </w:pPr>
      <w:r>
        <w:rPr>
          <w:rFonts w:ascii="Century Gothic" w:hAnsi="Century Gothic"/>
          <w:sz w:val="22"/>
          <w:szCs w:val="22"/>
        </w:rPr>
        <w:t>An adult concern report was received from the Tayside Police Public Protection Unit for (insert SU’s name) on (insert date report received).</w:t>
      </w:r>
    </w:p>
    <w:p w14:paraId="1BC3A222" w14:textId="77777777" w:rsidR="00E3408B" w:rsidRDefault="00E3408B" w:rsidP="00E3408B">
      <w:pPr>
        <w:jc w:val="both"/>
        <w:rPr>
          <w:rFonts w:ascii="Century Gothic" w:hAnsi="Century Gothic"/>
          <w:sz w:val="22"/>
          <w:szCs w:val="22"/>
        </w:rPr>
      </w:pPr>
    </w:p>
    <w:p w14:paraId="3B2FB291" w14:textId="77777777" w:rsidR="00E3408B" w:rsidRDefault="00E3408B" w:rsidP="00E3408B">
      <w:pPr>
        <w:jc w:val="both"/>
        <w:rPr>
          <w:rFonts w:ascii="Century Gothic" w:hAnsi="Century Gothic"/>
          <w:sz w:val="22"/>
          <w:szCs w:val="22"/>
        </w:rPr>
      </w:pPr>
      <w:r>
        <w:rPr>
          <w:rFonts w:ascii="Century Gothic" w:hAnsi="Century Gothic"/>
          <w:sz w:val="22"/>
          <w:szCs w:val="22"/>
        </w:rPr>
        <w:t xml:space="preserve">This was subsequently discussed at the early screening group (ESG) on (insert date of meeting) and it was decided to refer </w:t>
      </w:r>
      <w:r w:rsidR="00AD52C7">
        <w:rPr>
          <w:rFonts w:ascii="Century Gothic" w:hAnsi="Century Gothic"/>
          <w:sz w:val="22"/>
          <w:szCs w:val="22"/>
        </w:rPr>
        <w:t>(Mr/s insert SU’s surname) to</w:t>
      </w:r>
      <w:r w:rsidR="00DB06B0">
        <w:rPr>
          <w:rFonts w:ascii="Century Gothic" w:hAnsi="Century Gothic"/>
          <w:sz w:val="22"/>
          <w:szCs w:val="22"/>
        </w:rPr>
        <w:t xml:space="preserve"> Victim Support Angus/Penumbra (delete as appropriate)</w:t>
      </w:r>
      <w:r>
        <w:rPr>
          <w:rFonts w:ascii="Century Gothic" w:hAnsi="Century Gothic"/>
          <w:sz w:val="22"/>
          <w:szCs w:val="22"/>
        </w:rPr>
        <w:t xml:space="preserve"> for </w:t>
      </w:r>
      <w:r w:rsidR="0092124C">
        <w:rPr>
          <w:rFonts w:ascii="Century Gothic" w:hAnsi="Century Gothic"/>
          <w:sz w:val="22"/>
          <w:szCs w:val="22"/>
        </w:rPr>
        <w:t>you to consider offering support.</w:t>
      </w:r>
    </w:p>
    <w:p w14:paraId="2FE231B4" w14:textId="77777777" w:rsidR="00E3408B" w:rsidRDefault="00E3408B" w:rsidP="00E3408B">
      <w:pPr>
        <w:jc w:val="both"/>
        <w:rPr>
          <w:rFonts w:ascii="Century Gothic" w:hAnsi="Century Gothic"/>
          <w:sz w:val="22"/>
          <w:szCs w:val="22"/>
        </w:rPr>
      </w:pPr>
    </w:p>
    <w:p w14:paraId="139995BE" w14:textId="77777777" w:rsidR="00E3408B" w:rsidRDefault="00E3408B" w:rsidP="00E3408B">
      <w:pPr>
        <w:rPr>
          <w:rFonts w:ascii="Century Gothic" w:hAnsi="Century Gothic"/>
          <w:sz w:val="22"/>
          <w:szCs w:val="22"/>
        </w:rPr>
      </w:pPr>
    </w:p>
    <w:p w14:paraId="06125B37" w14:textId="77777777" w:rsidR="00E3408B" w:rsidRDefault="00E3408B" w:rsidP="00E3408B">
      <w:pPr>
        <w:jc w:val="both"/>
        <w:rPr>
          <w:rFonts w:ascii="Century Gothic" w:hAnsi="Century Gothic"/>
          <w:sz w:val="22"/>
          <w:szCs w:val="22"/>
        </w:rPr>
      </w:pPr>
      <w:r>
        <w:rPr>
          <w:rFonts w:ascii="Century Gothic" w:hAnsi="Century Gothic"/>
          <w:sz w:val="22"/>
          <w:szCs w:val="22"/>
        </w:rPr>
        <w:t>Please find enclosed a copy of the adult concern report for your information.</w:t>
      </w:r>
    </w:p>
    <w:p w14:paraId="09420182" w14:textId="77777777" w:rsidR="00E3408B" w:rsidRDefault="00E3408B" w:rsidP="00E3408B">
      <w:pPr>
        <w:rPr>
          <w:rFonts w:ascii="Century Gothic" w:hAnsi="Century Gothic"/>
          <w:sz w:val="22"/>
          <w:szCs w:val="22"/>
        </w:rPr>
      </w:pPr>
    </w:p>
    <w:p w14:paraId="4440985E" w14:textId="77777777" w:rsidR="00E3408B" w:rsidRDefault="00E3408B" w:rsidP="00E3408B">
      <w:pPr>
        <w:rPr>
          <w:rFonts w:ascii="Century Gothic" w:hAnsi="Century Gothic"/>
          <w:sz w:val="22"/>
          <w:szCs w:val="22"/>
        </w:rPr>
      </w:pPr>
      <w:r>
        <w:rPr>
          <w:rFonts w:ascii="Century Gothic" w:hAnsi="Century Gothic"/>
          <w:sz w:val="22"/>
          <w:szCs w:val="22"/>
        </w:rPr>
        <w:t>Yours sincerely</w:t>
      </w:r>
    </w:p>
    <w:p w14:paraId="7D221434" w14:textId="77777777" w:rsidR="00E3408B" w:rsidRDefault="00E3408B" w:rsidP="00E3408B">
      <w:pPr>
        <w:rPr>
          <w:sz w:val="22"/>
          <w:szCs w:val="22"/>
        </w:rPr>
      </w:pPr>
    </w:p>
    <w:p w14:paraId="1F6E08BA" w14:textId="77777777" w:rsidR="00E3408B" w:rsidRDefault="00E3408B" w:rsidP="00E3408B">
      <w:pPr>
        <w:rPr>
          <w:sz w:val="22"/>
          <w:szCs w:val="22"/>
        </w:rPr>
      </w:pPr>
    </w:p>
    <w:p w14:paraId="5B518888" w14:textId="77777777" w:rsidR="00E3408B" w:rsidRDefault="00E3408B" w:rsidP="00E3408B">
      <w:pPr>
        <w:rPr>
          <w:sz w:val="22"/>
          <w:szCs w:val="22"/>
        </w:rPr>
      </w:pPr>
    </w:p>
    <w:p w14:paraId="61EFB5C0" w14:textId="77777777" w:rsidR="00E3408B" w:rsidRDefault="00E3408B" w:rsidP="00E3408B">
      <w:pPr>
        <w:rPr>
          <w:rFonts w:ascii="Century Gothic" w:hAnsi="Century Gothic"/>
          <w:sz w:val="22"/>
          <w:szCs w:val="22"/>
        </w:rPr>
      </w:pPr>
      <w:r>
        <w:rPr>
          <w:rFonts w:ascii="Century Gothic" w:hAnsi="Century Gothic"/>
          <w:sz w:val="22"/>
          <w:szCs w:val="22"/>
        </w:rPr>
        <w:t>Mark Hodgkinson</w:t>
      </w:r>
    </w:p>
    <w:p w14:paraId="441C799D" w14:textId="77777777" w:rsidR="00E3408B" w:rsidRDefault="00E3408B" w:rsidP="00E3408B">
      <w:pPr>
        <w:rPr>
          <w:rFonts w:ascii="Century Gothic" w:hAnsi="Century Gothic"/>
          <w:sz w:val="22"/>
          <w:szCs w:val="22"/>
        </w:rPr>
      </w:pPr>
      <w:r>
        <w:rPr>
          <w:rFonts w:ascii="Century Gothic" w:hAnsi="Century Gothic"/>
          <w:sz w:val="22"/>
          <w:szCs w:val="22"/>
        </w:rPr>
        <w:t>Adult Support &amp; Protection Review Officer</w:t>
      </w:r>
    </w:p>
    <w:p w14:paraId="13726756" w14:textId="77777777" w:rsidR="00E3408B" w:rsidRDefault="00E3408B" w:rsidP="00E3408B">
      <w:pPr>
        <w:rPr>
          <w:sz w:val="22"/>
          <w:szCs w:val="22"/>
        </w:rPr>
      </w:pPr>
    </w:p>
    <w:p w14:paraId="26F305EA" w14:textId="77777777" w:rsidR="00E3408B" w:rsidRDefault="00E3408B" w:rsidP="00E3408B">
      <w:pPr>
        <w:rPr>
          <w:sz w:val="22"/>
          <w:szCs w:val="22"/>
        </w:rPr>
      </w:pPr>
    </w:p>
    <w:p w14:paraId="5436BA46" w14:textId="77777777" w:rsidR="00E3408B" w:rsidRDefault="00E3408B" w:rsidP="00E3408B">
      <w:pPr>
        <w:rPr>
          <w:rFonts w:ascii="Century Gothic" w:hAnsi="Century Gothic"/>
          <w:sz w:val="22"/>
          <w:szCs w:val="22"/>
        </w:rPr>
      </w:pPr>
      <w:r>
        <w:rPr>
          <w:rFonts w:ascii="Century Gothic" w:hAnsi="Century Gothic"/>
          <w:sz w:val="22"/>
          <w:szCs w:val="22"/>
        </w:rPr>
        <w:t>Enc – Adult Concern Report ref (insert report number)</w:t>
      </w:r>
      <w:proofErr w:type="gramStart"/>
      <w:r>
        <w:rPr>
          <w:rFonts w:ascii="Century Gothic" w:hAnsi="Century Gothic"/>
          <w:sz w:val="22"/>
          <w:szCs w:val="22"/>
        </w:rPr>
        <w:t>/(</w:t>
      </w:r>
      <w:proofErr w:type="gramEnd"/>
      <w:r>
        <w:rPr>
          <w:rFonts w:ascii="Century Gothic" w:hAnsi="Century Gothic"/>
          <w:sz w:val="22"/>
          <w:szCs w:val="22"/>
        </w:rPr>
        <w:t>insert year)</w:t>
      </w:r>
    </w:p>
    <w:p w14:paraId="5294E838" w14:textId="77777777" w:rsidR="00E3408B" w:rsidRDefault="00E3408B" w:rsidP="00E3408B">
      <w:pPr>
        <w:rPr>
          <w:rFonts w:ascii="Century Gothic" w:hAnsi="Century Gothic" w:cs="Calibri"/>
          <w:b/>
          <w:sz w:val="22"/>
          <w:szCs w:val="22"/>
        </w:rPr>
      </w:pPr>
    </w:p>
    <w:p w14:paraId="359D8F8D" w14:textId="77777777" w:rsidR="00E3408B" w:rsidRDefault="00E3408B" w:rsidP="00E3408B">
      <w:pPr>
        <w:spacing w:after="60"/>
        <w:rPr>
          <w:rFonts w:ascii="Century Gothic" w:hAnsi="Century Gothic"/>
          <w:b/>
          <w:sz w:val="22"/>
          <w:szCs w:val="22"/>
        </w:rPr>
      </w:pPr>
    </w:p>
    <w:p w14:paraId="7898DA94" w14:textId="77777777" w:rsidR="00E3408B" w:rsidRDefault="00E3408B" w:rsidP="00E3408B">
      <w:pPr>
        <w:spacing w:after="60"/>
        <w:rPr>
          <w:rFonts w:ascii="Century Gothic" w:hAnsi="Century Gothic" w:cs="Calibri"/>
          <w:b/>
          <w:sz w:val="22"/>
          <w:szCs w:val="22"/>
        </w:rPr>
      </w:pPr>
      <w:r>
        <w:rPr>
          <w:rFonts w:ascii="Century Gothic" w:hAnsi="Century Gothic"/>
          <w:b/>
          <w:sz w:val="22"/>
          <w:szCs w:val="22"/>
        </w:rPr>
        <w:t xml:space="preserve">Adult Support &amp; Protection Review Officer </w:t>
      </w:r>
      <w:r>
        <w:rPr>
          <w:rFonts w:ascii="Century Gothic" w:hAnsi="Century Gothic" w:cs="Calibri"/>
          <w:b/>
          <w:sz w:val="22"/>
          <w:szCs w:val="22"/>
        </w:rPr>
        <w:t>│Ravenswood │New Road │Forfar│DD8 2ZW</w:t>
      </w:r>
    </w:p>
    <w:p w14:paraId="1B064F1D" w14:textId="77777777" w:rsidR="00E3408B" w:rsidRDefault="00E3408B" w:rsidP="00E3408B">
      <w:pPr>
        <w:spacing w:after="60"/>
        <w:rPr>
          <w:rFonts w:ascii="Century Gothic" w:hAnsi="Century Gothic"/>
          <w:b/>
          <w:sz w:val="22"/>
          <w:szCs w:val="22"/>
          <w:lang w:val="fr-FR"/>
        </w:rPr>
      </w:pPr>
      <w:proofErr w:type="gramStart"/>
      <w:r>
        <w:rPr>
          <w:rFonts w:ascii="Century Gothic" w:hAnsi="Century Gothic"/>
          <w:sz w:val="20"/>
          <w:lang w:val="fr-FR"/>
        </w:rPr>
        <w:t>T:</w:t>
      </w:r>
      <w:proofErr w:type="gramEnd"/>
      <w:r>
        <w:rPr>
          <w:rFonts w:ascii="Century Gothic" w:hAnsi="Century Gothic"/>
          <w:sz w:val="20"/>
          <w:lang w:val="fr-FR"/>
        </w:rPr>
        <w:t xml:space="preserve"> (01307) 473762 </w:t>
      </w:r>
      <w:r>
        <w:rPr>
          <w:rFonts w:ascii="Century Gothic" w:hAnsi="Century Gothic" w:cs="Calibri"/>
          <w:sz w:val="20"/>
          <w:lang w:val="fr-FR"/>
        </w:rPr>
        <w:t xml:space="preserve">│E: </w:t>
      </w:r>
      <w:hyperlink r:id="rId40" w:history="1">
        <w:r>
          <w:rPr>
            <w:rStyle w:val="Hyperlink"/>
            <w:rFonts w:ascii="Century Gothic" w:hAnsi="Century Gothic" w:cs="Calibri"/>
            <w:sz w:val="20"/>
            <w:lang w:val="fr-FR"/>
          </w:rPr>
          <w:t>people@angus.gov.uk</w:t>
        </w:r>
      </w:hyperlink>
      <w:r>
        <w:rPr>
          <w:rFonts w:ascii="Century Gothic" w:hAnsi="Century Gothic" w:cs="Calibri"/>
          <w:sz w:val="20"/>
          <w:lang w:val="fr-FR"/>
        </w:rPr>
        <w:t xml:space="preserve"> │W: </w:t>
      </w:r>
      <w:hyperlink r:id="rId41" w:history="1">
        <w:r>
          <w:rPr>
            <w:rStyle w:val="Hyperlink"/>
            <w:rFonts w:ascii="Century Gothic" w:hAnsi="Century Gothic" w:cs="Calibri"/>
            <w:sz w:val="20"/>
            <w:lang w:val="fr-FR"/>
          </w:rPr>
          <w:t>www.angus.gov.uk</w:t>
        </w:r>
      </w:hyperlink>
    </w:p>
    <w:p w14:paraId="5C15BC03" w14:textId="77777777" w:rsidR="000575EF" w:rsidRDefault="000575EF" w:rsidP="000575EF">
      <w:pPr>
        <w:rPr>
          <w:rFonts w:ascii="Century Gothic" w:hAnsi="Century Gothic"/>
          <w:b/>
          <w:sz w:val="36"/>
          <w:szCs w:val="36"/>
        </w:rPr>
      </w:pPr>
    </w:p>
    <w:p w14:paraId="48DAACEF" w14:textId="77777777" w:rsidR="000575EF" w:rsidRDefault="000575EF" w:rsidP="000575EF">
      <w:pPr>
        <w:rPr>
          <w:rFonts w:ascii="Century Gothic" w:hAnsi="Century Gothic"/>
          <w:b/>
          <w:sz w:val="36"/>
          <w:szCs w:val="36"/>
        </w:rPr>
      </w:pPr>
    </w:p>
    <w:p w14:paraId="0829319B" w14:textId="77777777" w:rsidR="003531E4" w:rsidRDefault="003531E4"/>
    <w:sectPr w:rsidR="003531E4" w:rsidSect="00AD52C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905"/>
    <w:multiLevelType w:val="hybridMultilevel"/>
    <w:tmpl w:val="1124D2B4"/>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84907"/>
    <w:multiLevelType w:val="hybridMultilevel"/>
    <w:tmpl w:val="05A6131C"/>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00541"/>
    <w:multiLevelType w:val="hybridMultilevel"/>
    <w:tmpl w:val="84425D50"/>
    <w:lvl w:ilvl="0" w:tplc="D8561870">
      <w:start w:val="1"/>
      <w:numFmt w:val="bullet"/>
      <w:lvlText w:val=""/>
      <w:lvlJc w:val="left"/>
      <w:pPr>
        <w:tabs>
          <w:tab w:val="num" w:pos="680"/>
        </w:tabs>
        <w:ind w:left="680" w:hanging="396"/>
      </w:pPr>
      <w:rPr>
        <w:rFonts w:ascii="Symbol" w:hAnsi="Symbol"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D4B15"/>
    <w:multiLevelType w:val="hybridMultilevel"/>
    <w:tmpl w:val="5D2AA408"/>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069B3"/>
    <w:multiLevelType w:val="hybridMultilevel"/>
    <w:tmpl w:val="43CEAFF6"/>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63312"/>
    <w:multiLevelType w:val="hybridMultilevel"/>
    <w:tmpl w:val="D0C48642"/>
    <w:lvl w:ilvl="0" w:tplc="4FA02F5E">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C1627"/>
    <w:multiLevelType w:val="hybridMultilevel"/>
    <w:tmpl w:val="24820D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2EE0AA5"/>
    <w:multiLevelType w:val="hybridMultilevel"/>
    <w:tmpl w:val="E5D6CE0E"/>
    <w:lvl w:ilvl="0" w:tplc="4A5ACA5A">
      <w:start w:val="1"/>
      <w:numFmt w:val="bullet"/>
      <w:lvlText w:val=""/>
      <w:lvlJc w:val="left"/>
      <w:pPr>
        <w:tabs>
          <w:tab w:val="num" w:pos="680"/>
        </w:tabs>
        <w:ind w:left="680" w:hanging="396"/>
      </w:pPr>
      <w:rPr>
        <w:rFonts w:ascii="Symbol" w:hAnsi="Symbol"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20D87"/>
    <w:multiLevelType w:val="hybridMultilevel"/>
    <w:tmpl w:val="4148FCA4"/>
    <w:lvl w:ilvl="0" w:tplc="0C324D70">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C2798"/>
    <w:multiLevelType w:val="hybridMultilevel"/>
    <w:tmpl w:val="D14E5A78"/>
    <w:lvl w:ilvl="0" w:tplc="4A5ACA5A">
      <w:start w:val="1"/>
      <w:numFmt w:val="bullet"/>
      <w:lvlText w:val=""/>
      <w:lvlJc w:val="left"/>
      <w:pPr>
        <w:tabs>
          <w:tab w:val="num" w:pos="680"/>
        </w:tabs>
        <w:ind w:left="680" w:hanging="396"/>
      </w:pPr>
      <w:rPr>
        <w:rFonts w:ascii="Symbol" w:hAnsi="Symbol"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F53C9"/>
    <w:multiLevelType w:val="hybridMultilevel"/>
    <w:tmpl w:val="D5C8E5C0"/>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1E7B"/>
    <w:multiLevelType w:val="hybridMultilevel"/>
    <w:tmpl w:val="267A948C"/>
    <w:lvl w:ilvl="0" w:tplc="4A5ACA5A">
      <w:start w:val="1"/>
      <w:numFmt w:val="bullet"/>
      <w:lvlText w:val=""/>
      <w:lvlJc w:val="left"/>
      <w:pPr>
        <w:tabs>
          <w:tab w:val="num" w:pos="680"/>
        </w:tabs>
        <w:ind w:left="680" w:hanging="396"/>
      </w:pPr>
      <w:rPr>
        <w:rFonts w:ascii="Symbol" w:hAnsi="Symbol"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1758F"/>
    <w:multiLevelType w:val="hybridMultilevel"/>
    <w:tmpl w:val="2BC23558"/>
    <w:lvl w:ilvl="0" w:tplc="4A5ACA5A">
      <w:start w:val="1"/>
      <w:numFmt w:val="bullet"/>
      <w:lvlText w:val=""/>
      <w:lvlJc w:val="left"/>
      <w:pPr>
        <w:tabs>
          <w:tab w:val="num" w:pos="680"/>
        </w:tabs>
        <w:ind w:left="680" w:hanging="396"/>
      </w:pPr>
      <w:rPr>
        <w:rFonts w:ascii="Symbol" w:hAnsi="Symbol"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13F9E"/>
    <w:multiLevelType w:val="hybridMultilevel"/>
    <w:tmpl w:val="D94249EC"/>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10B70"/>
    <w:multiLevelType w:val="hybridMultilevel"/>
    <w:tmpl w:val="9F2ABBFA"/>
    <w:lvl w:ilvl="0" w:tplc="0809000B">
      <w:start w:val="1"/>
      <w:numFmt w:val="bullet"/>
      <w:lvlText w:val=""/>
      <w:lvlJc w:val="left"/>
      <w:pPr>
        <w:tabs>
          <w:tab w:val="num" w:pos="644"/>
        </w:tabs>
        <w:ind w:left="644" w:hanging="360"/>
      </w:pPr>
      <w:rPr>
        <w:rFonts w:ascii="Wingdings" w:hAnsi="Wingdings"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B1100"/>
    <w:multiLevelType w:val="hybridMultilevel"/>
    <w:tmpl w:val="D6CE4346"/>
    <w:lvl w:ilvl="0" w:tplc="4A5ACA5A">
      <w:start w:val="1"/>
      <w:numFmt w:val="bullet"/>
      <w:lvlText w:val=""/>
      <w:lvlJc w:val="left"/>
      <w:pPr>
        <w:tabs>
          <w:tab w:val="num" w:pos="680"/>
        </w:tabs>
        <w:ind w:left="680" w:hanging="396"/>
      </w:pPr>
      <w:rPr>
        <w:rFonts w:ascii="Symbol" w:hAnsi="Symbol" w:hint="default"/>
        <w:sz w:val="20"/>
      </w:rPr>
    </w:lvl>
    <w:lvl w:ilvl="1" w:tplc="0809000B">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621BB"/>
    <w:multiLevelType w:val="hybridMultilevel"/>
    <w:tmpl w:val="729EA0DC"/>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12AAE"/>
    <w:multiLevelType w:val="hybridMultilevel"/>
    <w:tmpl w:val="10B4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85EB0"/>
    <w:multiLevelType w:val="hybridMultilevel"/>
    <w:tmpl w:val="39247816"/>
    <w:lvl w:ilvl="0" w:tplc="4A5ACA5A">
      <w:start w:val="1"/>
      <w:numFmt w:val="bullet"/>
      <w:lvlText w:val=""/>
      <w:lvlJc w:val="left"/>
      <w:pPr>
        <w:tabs>
          <w:tab w:val="num" w:pos="680"/>
        </w:tabs>
        <w:ind w:left="680" w:hanging="39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811C6"/>
    <w:multiLevelType w:val="hybridMultilevel"/>
    <w:tmpl w:val="F4E8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3"/>
  </w:num>
  <w:num w:numId="5">
    <w:abstractNumId w:val="9"/>
  </w:num>
  <w:num w:numId="6">
    <w:abstractNumId w:val="18"/>
  </w:num>
  <w:num w:numId="7">
    <w:abstractNumId w:val="12"/>
  </w:num>
  <w:num w:numId="8">
    <w:abstractNumId w:val="14"/>
  </w:num>
  <w:num w:numId="9">
    <w:abstractNumId w:val="15"/>
  </w:num>
  <w:num w:numId="10">
    <w:abstractNumId w:val="8"/>
  </w:num>
  <w:num w:numId="11">
    <w:abstractNumId w:val="5"/>
  </w:num>
  <w:num w:numId="12">
    <w:abstractNumId w:val="16"/>
  </w:num>
  <w:num w:numId="13">
    <w:abstractNumId w:val="2"/>
  </w:num>
  <w:num w:numId="14">
    <w:abstractNumId w:val="11"/>
  </w:num>
  <w:num w:numId="15">
    <w:abstractNumId w:val="10"/>
  </w:num>
  <w:num w:numId="16">
    <w:abstractNumId w:val="4"/>
  </w:num>
  <w:num w:numId="17">
    <w:abstractNumId w:val="0"/>
  </w:num>
  <w:num w:numId="18">
    <w:abstractNumId w:val="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EF"/>
    <w:rsid w:val="000071A8"/>
    <w:rsid w:val="00007AFD"/>
    <w:rsid w:val="00014EF0"/>
    <w:rsid w:val="00017942"/>
    <w:rsid w:val="00020E8F"/>
    <w:rsid w:val="000275FF"/>
    <w:rsid w:val="0004221A"/>
    <w:rsid w:val="000444F9"/>
    <w:rsid w:val="000474C6"/>
    <w:rsid w:val="000575EF"/>
    <w:rsid w:val="000579C1"/>
    <w:rsid w:val="00060BBC"/>
    <w:rsid w:val="00063920"/>
    <w:rsid w:val="00074FE1"/>
    <w:rsid w:val="000A14E0"/>
    <w:rsid w:val="000C0190"/>
    <w:rsid w:val="000D1FCF"/>
    <w:rsid w:val="000E2B65"/>
    <w:rsid w:val="000E3332"/>
    <w:rsid w:val="000E761A"/>
    <w:rsid w:val="000F0F63"/>
    <w:rsid w:val="000F233B"/>
    <w:rsid w:val="000F259C"/>
    <w:rsid w:val="000F3E2A"/>
    <w:rsid w:val="000F54C2"/>
    <w:rsid w:val="00101AAA"/>
    <w:rsid w:val="001044A7"/>
    <w:rsid w:val="00115488"/>
    <w:rsid w:val="0012069E"/>
    <w:rsid w:val="00124119"/>
    <w:rsid w:val="00127204"/>
    <w:rsid w:val="00131609"/>
    <w:rsid w:val="00132C46"/>
    <w:rsid w:val="001349A3"/>
    <w:rsid w:val="00137A3C"/>
    <w:rsid w:val="001448F3"/>
    <w:rsid w:val="0014586E"/>
    <w:rsid w:val="001529E3"/>
    <w:rsid w:val="0015692D"/>
    <w:rsid w:val="0016508D"/>
    <w:rsid w:val="00165BD3"/>
    <w:rsid w:val="00166204"/>
    <w:rsid w:val="00180DF6"/>
    <w:rsid w:val="001825CB"/>
    <w:rsid w:val="00186532"/>
    <w:rsid w:val="0018660D"/>
    <w:rsid w:val="00186A9E"/>
    <w:rsid w:val="001870E4"/>
    <w:rsid w:val="00187E7C"/>
    <w:rsid w:val="00192E44"/>
    <w:rsid w:val="001A364F"/>
    <w:rsid w:val="001A3A30"/>
    <w:rsid w:val="001A4AE9"/>
    <w:rsid w:val="001A70C0"/>
    <w:rsid w:val="001B2F39"/>
    <w:rsid w:val="001B3677"/>
    <w:rsid w:val="001C0DC3"/>
    <w:rsid w:val="001C3A37"/>
    <w:rsid w:val="001C7043"/>
    <w:rsid w:val="001E11AD"/>
    <w:rsid w:val="001E53A5"/>
    <w:rsid w:val="001F441D"/>
    <w:rsid w:val="00203385"/>
    <w:rsid w:val="002063AB"/>
    <w:rsid w:val="00212799"/>
    <w:rsid w:val="002149D4"/>
    <w:rsid w:val="002151D2"/>
    <w:rsid w:val="002254AA"/>
    <w:rsid w:val="00225723"/>
    <w:rsid w:val="0023666A"/>
    <w:rsid w:val="0024276B"/>
    <w:rsid w:val="00251B3C"/>
    <w:rsid w:val="00251F65"/>
    <w:rsid w:val="002531D7"/>
    <w:rsid w:val="0025418B"/>
    <w:rsid w:val="00255310"/>
    <w:rsid w:val="00261B6D"/>
    <w:rsid w:val="00265DD2"/>
    <w:rsid w:val="002678BA"/>
    <w:rsid w:val="00270561"/>
    <w:rsid w:val="00274464"/>
    <w:rsid w:val="00275708"/>
    <w:rsid w:val="0028422E"/>
    <w:rsid w:val="002855A1"/>
    <w:rsid w:val="00297B60"/>
    <w:rsid w:val="002A24A6"/>
    <w:rsid w:val="002A3771"/>
    <w:rsid w:val="002B6FE6"/>
    <w:rsid w:val="002C29C1"/>
    <w:rsid w:val="002C34C2"/>
    <w:rsid w:val="002D4DFA"/>
    <w:rsid w:val="002E155A"/>
    <w:rsid w:val="002E65E0"/>
    <w:rsid w:val="002F20E0"/>
    <w:rsid w:val="00303B95"/>
    <w:rsid w:val="00307420"/>
    <w:rsid w:val="0031170F"/>
    <w:rsid w:val="00312594"/>
    <w:rsid w:val="00321A1B"/>
    <w:rsid w:val="00322B35"/>
    <w:rsid w:val="00322D49"/>
    <w:rsid w:val="00322E72"/>
    <w:rsid w:val="00326A33"/>
    <w:rsid w:val="0033067C"/>
    <w:rsid w:val="00336CF7"/>
    <w:rsid w:val="003415E0"/>
    <w:rsid w:val="003462C0"/>
    <w:rsid w:val="00346714"/>
    <w:rsid w:val="0034718B"/>
    <w:rsid w:val="003531E4"/>
    <w:rsid w:val="00354137"/>
    <w:rsid w:val="00356830"/>
    <w:rsid w:val="003617DC"/>
    <w:rsid w:val="00363B7D"/>
    <w:rsid w:val="0036577A"/>
    <w:rsid w:val="00371EC7"/>
    <w:rsid w:val="00374540"/>
    <w:rsid w:val="003767E7"/>
    <w:rsid w:val="003768C0"/>
    <w:rsid w:val="00387C64"/>
    <w:rsid w:val="00391594"/>
    <w:rsid w:val="00395847"/>
    <w:rsid w:val="003A198D"/>
    <w:rsid w:val="003B5007"/>
    <w:rsid w:val="003B5C07"/>
    <w:rsid w:val="003B71E8"/>
    <w:rsid w:val="003C2D9B"/>
    <w:rsid w:val="003C44B7"/>
    <w:rsid w:val="003C55F5"/>
    <w:rsid w:val="003C7A6D"/>
    <w:rsid w:val="003D3D52"/>
    <w:rsid w:val="003D3E7A"/>
    <w:rsid w:val="003D48FC"/>
    <w:rsid w:val="003D64E7"/>
    <w:rsid w:val="003D6E34"/>
    <w:rsid w:val="003D7DD5"/>
    <w:rsid w:val="003E0B0B"/>
    <w:rsid w:val="004017FB"/>
    <w:rsid w:val="004177F6"/>
    <w:rsid w:val="00424175"/>
    <w:rsid w:val="00426443"/>
    <w:rsid w:val="00430917"/>
    <w:rsid w:val="00430EBD"/>
    <w:rsid w:val="00436465"/>
    <w:rsid w:val="00437CF3"/>
    <w:rsid w:val="00442172"/>
    <w:rsid w:val="00443D3D"/>
    <w:rsid w:val="0044417A"/>
    <w:rsid w:val="004441DD"/>
    <w:rsid w:val="00453758"/>
    <w:rsid w:val="004606D4"/>
    <w:rsid w:val="004666FB"/>
    <w:rsid w:val="0047026B"/>
    <w:rsid w:val="00470C62"/>
    <w:rsid w:val="00480856"/>
    <w:rsid w:val="00481068"/>
    <w:rsid w:val="00487CC6"/>
    <w:rsid w:val="004911B6"/>
    <w:rsid w:val="00491E64"/>
    <w:rsid w:val="00493477"/>
    <w:rsid w:val="00493618"/>
    <w:rsid w:val="0049461C"/>
    <w:rsid w:val="004977AC"/>
    <w:rsid w:val="004A0938"/>
    <w:rsid w:val="004C07DA"/>
    <w:rsid w:val="004C1610"/>
    <w:rsid w:val="004C4B37"/>
    <w:rsid w:val="004D4B85"/>
    <w:rsid w:val="004D620D"/>
    <w:rsid w:val="004E421A"/>
    <w:rsid w:val="004E45CE"/>
    <w:rsid w:val="004E596A"/>
    <w:rsid w:val="00500F01"/>
    <w:rsid w:val="00502FA4"/>
    <w:rsid w:val="00504F37"/>
    <w:rsid w:val="005230AA"/>
    <w:rsid w:val="00526BB2"/>
    <w:rsid w:val="00530691"/>
    <w:rsid w:val="0053437A"/>
    <w:rsid w:val="00534ABC"/>
    <w:rsid w:val="00534F6E"/>
    <w:rsid w:val="00540421"/>
    <w:rsid w:val="00543F90"/>
    <w:rsid w:val="00544E5C"/>
    <w:rsid w:val="005565F2"/>
    <w:rsid w:val="00566D0A"/>
    <w:rsid w:val="00567F0F"/>
    <w:rsid w:val="00570E6F"/>
    <w:rsid w:val="00571BD3"/>
    <w:rsid w:val="00574FCC"/>
    <w:rsid w:val="00577932"/>
    <w:rsid w:val="00577FE7"/>
    <w:rsid w:val="00580528"/>
    <w:rsid w:val="00581C8A"/>
    <w:rsid w:val="00582F9A"/>
    <w:rsid w:val="00583B5D"/>
    <w:rsid w:val="00585153"/>
    <w:rsid w:val="00590BCC"/>
    <w:rsid w:val="00592547"/>
    <w:rsid w:val="00596E94"/>
    <w:rsid w:val="005975BA"/>
    <w:rsid w:val="005A0D16"/>
    <w:rsid w:val="005A508B"/>
    <w:rsid w:val="005B5C33"/>
    <w:rsid w:val="005C19C6"/>
    <w:rsid w:val="005C6243"/>
    <w:rsid w:val="005C77E0"/>
    <w:rsid w:val="005D48A9"/>
    <w:rsid w:val="005D5963"/>
    <w:rsid w:val="005E10B4"/>
    <w:rsid w:val="00607BF2"/>
    <w:rsid w:val="006135F1"/>
    <w:rsid w:val="00615C13"/>
    <w:rsid w:val="00617B6C"/>
    <w:rsid w:val="0062572D"/>
    <w:rsid w:val="0063173B"/>
    <w:rsid w:val="00646D5E"/>
    <w:rsid w:val="006636B3"/>
    <w:rsid w:val="00672031"/>
    <w:rsid w:val="006745AB"/>
    <w:rsid w:val="00693C01"/>
    <w:rsid w:val="00697FC5"/>
    <w:rsid w:val="006A0851"/>
    <w:rsid w:val="006B090A"/>
    <w:rsid w:val="006B591D"/>
    <w:rsid w:val="006B6D5F"/>
    <w:rsid w:val="006B739A"/>
    <w:rsid w:val="006C4063"/>
    <w:rsid w:val="006C602D"/>
    <w:rsid w:val="006C6AEC"/>
    <w:rsid w:val="006D711B"/>
    <w:rsid w:val="006E0086"/>
    <w:rsid w:val="006E216C"/>
    <w:rsid w:val="006F2182"/>
    <w:rsid w:val="006F68CD"/>
    <w:rsid w:val="00705503"/>
    <w:rsid w:val="00705E0A"/>
    <w:rsid w:val="00711118"/>
    <w:rsid w:val="00713B92"/>
    <w:rsid w:val="00713C30"/>
    <w:rsid w:val="007151A1"/>
    <w:rsid w:val="00715584"/>
    <w:rsid w:val="00720ABC"/>
    <w:rsid w:val="00725CFA"/>
    <w:rsid w:val="00726132"/>
    <w:rsid w:val="0073206C"/>
    <w:rsid w:val="007414FD"/>
    <w:rsid w:val="00743326"/>
    <w:rsid w:val="0074531D"/>
    <w:rsid w:val="007467C1"/>
    <w:rsid w:val="00757934"/>
    <w:rsid w:val="00757B17"/>
    <w:rsid w:val="0076423A"/>
    <w:rsid w:val="00764A9A"/>
    <w:rsid w:val="00766C74"/>
    <w:rsid w:val="007721E1"/>
    <w:rsid w:val="00773F11"/>
    <w:rsid w:val="00775D26"/>
    <w:rsid w:val="00775E99"/>
    <w:rsid w:val="00781944"/>
    <w:rsid w:val="007869C9"/>
    <w:rsid w:val="0079146F"/>
    <w:rsid w:val="00796403"/>
    <w:rsid w:val="0079686E"/>
    <w:rsid w:val="00796E45"/>
    <w:rsid w:val="007A2BE6"/>
    <w:rsid w:val="007B1776"/>
    <w:rsid w:val="007B4B8E"/>
    <w:rsid w:val="007C1C71"/>
    <w:rsid w:val="007C3722"/>
    <w:rsid w:val="007C73E2"/>
    <w:rsid w:val="007C7F32"/>
    <w:rsid w:val="007D337E"/>
    <w:rsid w:val="007D4C5C"/>
    <w:rsid w:val="007D7075"/>
    <w:rsid w:val="007E373F"/>
    <w:rsid w:val="007E463E"/>
    <w:rsid w:val="007E5182"/>
    <w:rsid w:val="007F08A1"/>
    <w:rsid w:val="007F28F3"/>
    <w:rsid w:val="00801CE8"/>
    <w:rsid w:val="00804A9A"/>
    <w:rsid w:val="00807AD4"/>
    <w:rsid w:val="008157D3"/>
    <w:rsid w:val="0081636D"/>
    <w:rsid w:val="0082717F"/>
    <w:rsid w:val="00830706"/>
    <w:rsid w:val="008320EE"/>
    <w:rsid w:val="008323A5"/>
    <w:rsid w:val="00834571"/>
    <w:rsid w:val="00843A49"/>
    <w:rsid w:val="008443EB"/>
    <w:rsid w:val="00845572"/>
    <w:rsid w:val="0085016A"/>
    <w:rsid w:val="00853A61"/>
    <w:rsid w:val="008623CC"/>
    <w:rsid w:val="00876971"/>
    <w:rsid w:val="00890F1B"/>
    <w:rsid w:val="0089719E"/>
    <w:rsid w:val="008A2D59"/>
    <w:rsid w:val="008A3359"/>
    <w:rsid w:val="008A7560"/>
    <w:rsid w:val="008A7B39"/>
    <w:rsid w:val="008B4ABF"/>
    <w:rsid w:val="008B7F38"/>
    <w:rsid w:val="008C3DE3"/>
    <w:rsid w:val="008D1EA2"/>
    <w:rsid w:val="008D54EF"/>
    <w:rsid w:val="008E2440"/>
    <w:rsid w:val="008E5840"/>
    <w:rsid w:val="008F3FB2"/>
    <w:rsid w:val="008F42A9"/>
    <w:rsid w:val="008F4B0E"/>
    <w:rsid w:val="008F6F2D"/>
    <w:rsid w:val="00900A1F"/>
    <w:rsid w:val="009107F2"/>
    <w:rsid w:val="00913D4B"/>
    <w:rsid w:val="00920FB3"/>
    <w:rsid w:val="0092124C"/>
    <w:rsid w:val="00921A26"/>
    <w:rsid w:val="00921A49"/>
    <w:rsid w:val="00941A0B"/>
    <w:rsid w:val="00942409"/>
    <w:rsid w:val="009438CD"/>
    <w:rsid w:val="0094577F"/>
    <w:rsid w:val="009541F3"/>
    <w:rsid w:val="0095611B"/>
    <w:rsid w:val="00966E03"/>
    <w:rsid w:val="009672DD"/>
    <w:rsid w:val="0097351F"/>
    <w:rsid w:val="009771D7"/>
    <w:rsid w:val="00977707"/>
    <w:rsid w:val="009827CD"/>
    <w:rsid w:val="009943D3"/>
    <w:rsid w:val="0099706C"/>
    <w:rsid w:val="0099712F"/>
    <w:rsid w:val="009A25F3"/>
    <w:rsid w:val="009A397D"/>
    <w:rsid w:val="009A5958"/>
    <w:rsid w:val="009A5AE2"/>
    <w:rsid w:val="009D0B41"/>
    <w:rsid w:val="009E158A"/>
    <w:rsid w:val="009E6D74"/>
    <w:rsid w:val="009F0B83"/>
    <w:rsid w:val="009F3ADF"/>
    <w:rsid w:val="009F44E3"/>
    <w:rsid w:val="00A05BFC"/>
    <w:rsid w:val="00A10408"/>
    <w:rsid w:val="00A1614C"/>
    <w:rsid w:val="00A245A0"/>
    <w:rsid w:val="00A27CAA"/>
    <w:rsid w:val="00A34516"/>
    <w:rsid w:val="00A36859"/>
    <w:rsid w:val="00A36EE7"/>
    <w:rsid w:val="00A45A3C"/>
    <w:rsid w:val="00A47B8B"/>
    <w:rsid w:val="00A541CC"/>
    <w:rsid w:val="00A57961"/>
    <w:rsid w:val="00A61094"/>
    <w:rsid w:val="00A774EB"/>
    <w:rsid w:val="00A77EB7"/>
    <w:rsid w:val="00A812A9"/>
    <w:rsid w:val="00A843EA"/>
    <w:rsid w:val="00A96F75"/>
    <w:rsid w:val="00AB568B"/>
    <w:rsid w:val="00AC5217"/>
    <w:rsid w:val="00AC71A9"/>
    <w:rsid w:val="00AC7DED"/>
    <w:rsid w:val="00AD3A65"/>
    <w:rsid w:val="00AD52C7"/>
    <w:rsid w:val="00AD56CE"/>
    <w:rsid w:val="00AD63D8"/>
    <w:rsid w:val="00AD7AAF"/>
    <w:rsid w:val="00AF1265"/>
    <w:rsid w:val="00AF5D82"/>
    <w:rsid w:val="00AF71E6"/>
    <w:rsid w:val="00B04B81"/>
    <w:rsid w:val="00B10697"/>
    <w:rsid w:val="00B11001"/>
    <w:rsid w:val="00B168EA"/>
    <w:rsid w:val="00B27D95"/>
    <w:rsid w:val="00B30C82"/>
    <w:rsid w:val="00B32FA3"/>
    <w:rsid w:val="00B36F9E"/>
    <w:rsid w:val="00B50E48"/>
    <w:rsid w:val="00B54D94"/>
    <w:rsid w:val="00B5583D"/>
    <w:rsid w:val="00B56C4D"/>
    <w:rsid w:val="00B77C64"/>
    <w:rsid w:val="00B813B2"/>
    <w:rsid w:val="00B90C9C"/>
    <w:rsid w:val="00B92A1C"/>
    <w:rsid w:val="00BA08EC"/>
    <w:rsid w:val="00BA1116"/>
    <w:rsid w:val="00BA3E7B"/>
    <w:rsid w:val="00BA5EB5"/>
    <w:rsid w:val="00BB2647"/>
    <w:rsid w:val="00BB7024"/>
    <w:rsid w:val="00BB73B0"/>
    <w:rsid w:val="00BD1928"/>
    <w:rsid w:val="00BD3755"/>
    <w:rsid w:val="00BD428E"/>
    <w:rsid w:val="00BD4563"/>
    <w:rsid w:val="00BD6CD1"/>
    <w:rsid w:val="00BE0440"/>
    <w:rsid w:val="00BE51D8"/>
    <w:rsid w:val="00BE5C86"/>
    <w:rsid w:val="00BE6868"/>
    <w:rsid w:val="00BF13FD"/>
    <w:rsid w:val="00BF368D"/>
    <w:rsid w:val="00BF4C35"/>
    <w:rsid w:val="00C009DA"/>
    <w:rsid w:val="00C01EAD"/>
    <w:rsid w:val="00C02393"/>
    <w:rsid w:val="00C04CF0"/>
    <w:rsid w:val="00C124FC"/>
    <w:rsid w:val="00C253F0"/>
    <w:rsid w:val="00C3454B"/>
    <w:rsid w:val="00C453B0"/>
    <w:rsid w:val="00C52DEC"/>
    <w:rsid w:val="00C53717"/>
    <w:rsid w:val="00C55B9A"/>
    <w:rsid w:val="00C6546E"/>
    <w:rsid w:val="00C71325"/>
    <w:rsid w:val="00C74E1B"/>
    <w:rsid w:val="00C767DB"/>
    <w:rsid w:val="00C77045"/>
    <w:rsid w:val="00C84FA9"/>
    <w:rsid w:val="00C850DB"/>
    <w:rsid w:val="00C878C1"/>
    <w:rsid w:val="00C937FE"/>
    <w:rsid w:val="00C959A0"/>
    <w:rsid w:val="00CA1CFC"/>
    <w:rsid w:val="00CB68A2"/>
    <w:rsid w:val="00CC1A2E"/>
    <w:rsid w:val="00CC4DDB"/>
    <w:rsid w:val="00CD4085"/>
    <w:rsid w:val="00CD4E5D"/>
    <w:rsid w:val="00CD57D1"/>
    <w:rsid w:val="00CE0815"/>
    <w:rsid w:val="00CE3700"/>
    <w:rsid w:val="00CF1BDA"/>
    <w:rsid w:val="00CF495C"/>
    <w:rsid w:val="00CF4EF1"/>
    <w:rsid w:val="00D01957"/>
    <w:rsid w:val="00D0261A"/>
    <w:rsid w:val="00D02636"/>
    <w:rsid w:val="00D107D6"/>
    <w:rsid w:val="00D20066"/>
    <w:rsid w:val="00D2358B"/>
    <w:rsid w:val="00D246F4"/>
    <w:rsid w:val="00D2720C"/>
    <w:rsid w:val="00D31675"/>
    <w:rsid w:val="00D32A07"/>
    <w:rsid w:val="00D32DFA"/>
    <w:rsid w:val="00D3423B"/>
    <w:rsid w:val="00D3529B"/>
    <w:rsid w:val="00D35CC5"/>
    <w:rsid w:val="00D35F38"/>
    <w:rsid w:val="00D37FAB"/>
    <w:rsid w:val="00D546E4"/>
    <w:rsid w:val="00D54A85"/>
    <w:rsid w:val="00D56D6E"/>
    <w:rsid w:val="00D57C84"/>
    <w:rsid w:val="00D62F7E"/>
    <w:rsid w:val="00D65B26"/>
    <w:rsid w:val="00D70AE2"/>
    <w:rsid w:val="00D731F6"/>
    <w:rsid w:val="00D758F2"/>
    <w:rsid w:val="00D82F2E"/>
    <w:rsid w:val="00D94696"/>
    <w:rsid w:val="00DA27A3"/>
    <w:rsid w:val="00DB01A6"/>
    <w:rsid w:val="00DB06B0"/>
    <w:rsid w:val="00DB0D77"/>
    <w:rsid w:val="00DB690C"/>
    <w:rsid w:val="00DB77A0"/>
    <w:rsid w:val="00DC47C8"/>
    <w:rsid w:val="00DD5718"/>
    <w:rsid w:val="00DD6259"/>
    <w:rsid w:val="00DE1C7A"/>
    <w:rsid w:val="00DE61B7"/>
    <w:rsid w:val="00DE680D"/>
    <w:rsid w:val="00DF1F8C"/>
    <w:rsid w:val="00DF5989"/>
    <w:rsid w:val="00DF6C16"/>
    <w:rsid w:val="00E011AB"/>
    <w:rsid w:val="00E01374"/>
    <w:rsid w:val="00E0211B"/>
    <w:rsid w:val="00E041B1"/>
    <w:rsid w:val="00E14D81"/>
    <w:rsid w:val="00E17219"/>
    <w:rsid w:val="00E225EC"/>
    <w:rsid w:val="00E23644"/>
    <w:rsid w:val="00E2631B"/>
    <w:rsid w:val="00E268D2"/>
    <w:rsid w:val="00E3408B"/>
    <w:rsid w:val="00E352CB"/>
    <w:rsid w:val="00E37C79"/>
    <w:rsid w:val="00E41A1E"/>
    <w:rsid w:val="00E5095B"/>
    <w:rsid w:val="00E50AD2"/>
    <w:rsid w:val="00E50D94"/>
    <w:rsid w:val="00E605A2"/>
    <w:rsid w:val="00E75C51"/>
    <w:rsid w:val="00E82EE0"/>
    <w:rsid w:val="00E838C4"/>
    <w:rsid w:val="00E83A2D"/>
    <w:rsid w:val="00E87F13"/>
    <w:rsid w:val="00E90422"/>
    <w:rsid w:val="00E93742"/>
    <w:rsid w:val="00EA7E0E"/>
    <w:rsid w:val="00EC54EC"/>
    <w:rsid w:val="00EC68D7"/>
    <w:rsid w:val="00ED06B5"/>
    <w:rsid w:val="00EE0844"/>
    <w:rsid w:val="00EE424F"/>
    <w:rsid w:val="00EE4ECF"/>
    <w:rsid w:val="00EE664E"/>
    <w:rsid w:val="00EF5162"/>
    <w:rsid w:val="00EF7515"/>
    <w:rsid w:val="00F04446"/>
    <w:rsid w:val="00F1592F"/>
    <w:rsid w:val="00F16D1A"/>
    <w:rsid w:val="00F26DFF"/>
    <w:rsid w:val="00F2736F"/>
    <w:rsid w:val="00F277DC"/>
    <w:rsid w:val="00F3076B"/>
    <w:rsid w:val="00F40B7E"/>
    <w:rsid w:val="00F432EF"/>
    <w:rsid w:val="00F5104E"/>
    <w:rsid w:val="00F5449C"/>
    <w:rsid w:val="00F56364"/>
    <w:rsid w:val="00F570EB"/>
    <w:rsid w:val="00F5729E"/>
    <w:rsid w:val="00F63B2D"/>
    <w:rsid w:val="00F71634"/>
    <w:rsid w:val="00F77C99"/>
    <w:rsid w:val="00F82052"/>
    <w:rsid w:val="00F87A17"/>
    <w:rsid w:val="00F90D67"/>
    <w:rsid w:val="00F94F04"/>
    <w:rsid w:val="00FA68F1"/>
    <w:rsid w:val="00FA7AE0"/>
    <w:rsid w:val="00FB48A0"/>
    <w:rsid w:val="00FC45B2"/>
    <w:rsid w:val="00FD2496"/>
    <w:rsid w:val="00FD2BB7"/>
    <w:rsid w:val="00FD325C"/>
    <w:rsid w:val="00FD6597"/>
    <w:rsid w:val="00FE3437"/>
    <w:rsid w:val="00FE7117"/>
    <w:rsid w:val="00FE72EC"/>
    <w:rsid w:val="00FF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1D57C103"/>
  <w15:chartTrackingRefBased/>
  <w15:docId w15:val="{F976BB1B-8A64-42D0-BE40-A62AC4D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E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5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0575E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575EF"/>
    <w:rPr>
      <w:rFonts w:ascii="Arial" w:eastAsia="Times New Roman" w:hAnsi="Arial" w:cs="Times New Roman"/>
      <w:sz w:val="24"/>
      <w:szCs w:val="20"/>
      <w:lang w:val="x-none" w:eastAsia="x-none"/>
    </w:rPr>
  </w:style>
  <w:style w:type="paragraph" w:styleId="ListParagraph">
    <w:name w:val="List Paragraph"/>
    <w:basedOn w:val="Normal"/>
    <w:uiPriority w:val="34"/>
    <w:qFormat/>
    <w:rsid w:val="000575EF"/>
    <w:pPr>
      <w:ind w:left="720"/>
    </w:pPr>
  </w:style>
  <w:style w:type="character" w:styleId="Hyperlink">
    <w:name w:val="Hyperlink"/>
    <w:rsid w:val="000575EF"/>
    <w:rPr>
      <w:color w:val="0000FF"/>
      <w:u w:val="single"/>
    </w:rPr>
  </w:style>
  <w:style w:type="paragraph" w:styleId="NoSpacing">
    <w:name w:val="No Spacing"/>
    <w:uiPriority w:val="1"/>
    <w:qFormat/>
    <w:rsid w:val="000575EF"/>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54A85"/>
    <w:rPr>
      <w:color w:val="605E5C"/>
      <w:shd w:val="clear" w:color="auto" w:fill="E1DFDD"/>
    </w:rPr>
  </w:style>
  <w:style w:type="paragraph" w:styleId="BalloonText">
    <w:name w:val="Balloon Text"/>
    <w:basedOn w:val="Normal"/>
    <w:link w:val="BalloonTextChar"/>
    <w:uiPriority w:val="99"/>
    <w:semiHidden/>
    <w:unhideWhenUsed/>
    <w:rsid w:val="006C4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6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ulie.mcintosh2@nhs.scot" TargetMode="External"/><Relationship Id="rId18" Type="http://schemas.openxmlformats.org/officeDocument/2006/relationships/hyperlink" Target="mailto:BurnhamE@angus.gcsx.gov.uk" TargetMode="External"/><Relationship Id="rId26" Type="http://schemas.openxmlformats.org/officeDocument/2006/relationships/hyperlink" Target="mailto:HodgkinsonM@angus.gov.uk" TargetMode="External"/><Relationship Id="rId39" Type="http://schemas.openxmlformats.org/officeDocument/2006/relationships/image" Target="cid:F5CAD0C6-7B97-486F-8A85-D9E59C2E4B50@angus.gov.uk" TargetMode="External"/><Relationship Id="rId3" Type="http://schemas.openxmlformats.org/officeDocument/2006/relationships/settings" Target="settings.xml"/><Relationship Id="rId21" Type="http://schemas.openxmlformats.org/officeDocument/2006/relationships/hyperlink" Target="mailto:LDAdmin@angus.gov.uk" TargetMode="External"/><Relationship Id="rId34" Type="http://schemas.openxmlformats.org/officeDocument/2006/relationships/hyperlink" Target="mailto:people@angus.gov.uk"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mailto:sharron.valentine@nhs.net" TargetMode="External"/><Relationship Id="rId25" Type="http://schemas.openxmlformats.org/officeDocument/2006/relationships/hyperlink" Target="mailto:ASPSS@penumbra.org.uk" TargetMode="External"/><Relationship Id="rId33" Type="http://schemas.openxmlformats.org/officeDocument/2006/relationships/image" Target="cid:F5CAD0C6-7B97-486F-8A85-D9E59C2E4B50@angus.gov.uk" TargetMode="External"/><Relationship Id="rId38" Type="http://schemas.openxmlformats.org/officeDocument/2006/relationships/hyperlink" Target="http://www.angus.gov.uk" TargetMode="External"/><Relationship Id="rId2" Type="http://schemas.openxmlformats.org/officeDocument/2006/relationships/styles" Target="styles.xml"/><Relationship Id="rId16" Type="http://schemas.openxmlformats.org/officeDocument/2006/relationships/hyperlink" Target="mailto:WilsonDJ@angus.gov.uk" TargetMode="External"/><Relationship Id="rId20" Type="http://schemas.openxmlformats.org/officeDocument/2006/relationships/hyperlink" Target="mailto:LDAdmin@angus.gov.uk" TargetMode="External"/><Relationship Id="rId29" Type="http://schemas.openxmlformats.org/officeDocument/2006/relationships/hyperlink" Target="mailto:michael.wilson-wynne@scotland.pnn.police.uk" TargetMode="External"/><Relationship Id="rId41" Type="http://schemas.openxmlformats.org/officeDocument/2006/relationships/hyperlink" Target="http://www.angus.gov.u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hyperlink" Target="mailto:russell.wood@nhs." TargetMode="External"/><Relationship Id="rId32" Type="http://schemas.openxmlformats.org/officeDocument/2006/relationships/hyperlink" Target="mailto:Russell.Wood@nhs.scot" TargetMode="External"/><Relationship Id="rId37" Type="http://schemas.openxmlformats.org/officeDocument/2006/relationships/hyperlink" Target="mailto:people@angus.gov.uk" TargetMode="External"/><Relationship Id="rId40" Type="http://schemas.openxmlformats.org/officeDocument/2006/relationships/hyperlink" Target="mailto:people@angus.gov.uk" TargetMode="External"/><Relationship Id="rId5" Type="http://schemas.openxmlformats.org/officeDocument/2006/relationships/image" Target="media/image1.png"/><Relationship Id="rId15" Type="http://schemas.openxmlformats.org/officeDocument/2006/relationships/hyperlink" Target="mailto:davidsonl@angus.gov.uk" TargetMode="External"/><Relationship Id="rId23" Type="http://schemas.openxmlformats.org/officeDocument/2006/relationships/hyperlink" Target="mailto:DuncanL@angus.gov.uk" TargetMode="External"/><Relationship Id="rId28" Type="http://schemas.openxmlformats.org/officeDocument/2006/relationships/hyperlink" Target="mailto:DuncanL@angus.gov.uk" TargetMode="External"/><Relationship Id="rId36" Type="http://schemas.openxmlformats.org/officeDocument/2006/relationships/image" Target="cid:F5CAD0C6-7B97-486F-8A85-D9E59C2E4B50@angus.gov.uk" TargetMode="External"/><Relationship Id="rId10" Type="http://schemas.openxmlformats.org/officeDocument/2006/relationships/image" Target="cid:F5CAD0C6-7B97-486F-8A85-D9E59C2E4B50@angus.gov.uk" TargetMode="External"/><Relationship Id="rId19" Type="http://schemas.openxmlformats.org/officeDocument/2006/relationships/hyperlink" Target="mailto:BundockM@angus.gov.uk" TargetMode="External"/><Relationship Id="rId31" Type="http://schemas.openxmlformats.org/officeDocument/2006/relationships/hyperlink" Target="mailto:judi.young@firescotland.gov.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helen.bremner@nhs.scot" TargetMode="External"/><Relationship Id="rId22" Type="http://schemas.openxmlformats.org/officeDocument/2006/relationships/hyperlink" Target="mailto:PDAdmin@angus.gov.uk" TargetMode="External"/><Relationship Id="rId27" Type="http://schemas.openxmlformats.org/officeDocument/2006/relationships/hyperlink" Target="mailto:BurnhamE@angus.gov.uk" TargetMode="External"/><Relationship Id="rId30" Type="http://schemas.openxmlformats.org/officeDocument/2006/relationships/hyperlink" Target="mailto:grant.foreman@firescotland.gov.uk" TargetMode="External"/><Relationship Id="rId35" Type="http://schemas.openxmlformats.org/officeDocument/2006/relationships/hyperlink" Target="http://www.angus.gov.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HodgkinsonM</dc:creator>
  <cp:keywords/>
  <dc:description/>
  <cp:lastModifiedBy>Mark Hodgkinson</cp:lastModifiedBy>
  <cp:revision>3</cp:revision>
  <dcterms:created xsi:type="dcterms:W3CDTF">2021-04-30T08:15:00Z</dcterms:created>
  <dcterms:modified xsi:type="dcterms:W3CDTF">2022-03-01T15:45:00Z</dcterms:modified>
</cp:coreProperties>
</file>