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4022" w14:textId="77777777" w:rsidR="000F1C8F" w:rsidRDefault="000F1C8F" w:rsidP="006F1B7C">
      <w:pPr>
        <w:jc w:val="center"/>
        <w:rPr>
          <w:rFonts w:asciiTheme="majorHAnsi" w:hAnsiTheme="majorHAnsi" w:cstheme="majorHAnsi"/>
          <w:b/>
          <w:bCs/>
          <w:sz w:val="96"/>
          <w:szCs w:val="96"/>
        </w:rPr>
      </w:pPr>
      <w:bookmarkStart w:id="0" w:name="_Toc64194240"/>
    </w:p>
    <w:p w14:paraId="497CED0F" w14:textId="6269D43C" w:rsidR="000F1C8F" w:rsidRDefault="000F1C8F" w:rsidP="006F1B7C">
      <w:pPr>
        <w:jc w:val="center"/>
        <w:rPr>
          <w:rFonts w:asciiTheme="majorHAnsi" w:hAnsiTheme="majorHAnsi" w:cstheme="majorHAnsi"/>
          <w:b/>
          <w:bCs/>
          <w:sz w:val="96"/>
          <w:szCs w:val="96"/>
        </w:rPr>
      </w:pPr>
      <w:r w:rsidRPr="007C1606">
        <w:rPr>
          <w:noProof/>
        </w:rPr>
        <w:drawing>
          <wp:anchor distT="0" distB="0" distL="114300" distR="114300" simplePos="0" relativeHeight="251658752" behindDoc="1" locked="0" layoutInCell="1" allowOverlap="1" wp14:anchorId="311FFFA1" wp14:editId="10FFE0BC">
            <wp:simplePos x="0" y="0"/>
            <wp:positionH relativeFrom="margin">
              <wp:align>center</wp:align>
            </wp:positionH>
            <wp:positionV relativeFrom="paragraph">
              <wp:posOffset>1949450</wp:posOffset>
            </wp:positionV>
            <wp:extent cx="3028950" cy="15144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anchor>
        </w:drawing>
      </w:r>
      <w:r w:rsidRPr="007C1606">
        <w:rPr>
          <w:rFonts w:asciiTheme="majorHAnsi" w:hAnsiTheme="majorHAnsi" w:cstheme="majorHAnsi"/>
          <w:b/>
          <w:bCs/>
          <w:sz w:val="96"/>
          <w:szCs w:val="96"/>
        </w:rPr>
        <w:t>Protecting People Angus</w:t>
      </w:r>
      <w:r>
        <w:rPr>
          <w:rFonts w:asciiTheme="majorHAnsi" w:hAnsiTheme="majorHAnsi" w:cstheme="majorHAnsi"/>
          <w:b/>
          <w:bCs/>
          <w:sz w:val="96"/>
          <w:szCs w:val="96"/>
        </w:rPr>
        <w:t xml:space="preserve">    </w:t>
      </w:r>
    </w:p>
    <w:p w14:paraId="1A622B93" w14:textId="77777777" w:rsidR="000F1C8F" w:rsidRPr="007C1606" w:rsidRDefault="000F1C8F" w:rsidP="006F1B7C">
      <w:pPr>
        <w:jc w:val="center"/>
        <w:rPr>
          <w:b/>
          <w:bCs/>
          <w:sz w:val="56"/>
          <w:szCs w:val="56"/>
        </w:rPr>
      </w:pPr>
      <w:r w:rsidRPr="007C1606">
        <w:rPr>
          <w:b/>
          <w:bCs/>
          <w:sz w:val="56"/>
          <w:szCs w:val="56"/>
        </w:rPr>
        <w:t>Learning and Development Framework</w:t>
      </w:r>
    </w:p>
    <w:p w14:paraId="72B7D90F" w14:textId="4E9EDB85" w:rsidR="000F1C8F" w:rsidRDefault="000F1C8F" w:rsidP="006F1B7C">
      <w:pPr>
        <w:jc w:val="center"/>
        <w:rPr>
          <w:rFonts w:asciiTheme="majorHAnsi" w:hAnsiTheme="majorHAnsi" w:cstheme="majorHAnsi"/>
          <w:b/>
          <w:bCs/>
          <w:sz w:val="96"/>
          <w:szCs w:val="96"/>
        </w:rPr>
      </w:pPr>
    </w:p>
    <w:p w14:paraId="0F701273" w14:textId="31E968E5" w:rsidR="000F1C8F" w:rsidRPr="007C1606" w:rsidRDefault="000F1C8F" w:rsidP="006F1B7C">
      <w:pPr>
        <w:ind w:left="1440"/>
        <w:rPr>
          <w:rFonts w:asciiTheme="majorHAnsi" w:hAnsiTheme="majorHAnsi" w:cstheme="majorHAnsi"/>
          <w:b/>
          <w:bCs/>
          <w:sz w:val="96"/>
          <w:szCs w:val="96"/>
        </w:rPr>
      </w:pPr>
      <w:r>
        <w:rPr>
          <w:rFonts w:asciiTheme="majorHAnsi" w:hAnsiTheme="majorHAnsi" w:cstheme="majorHAnsi"/>
          <w:b/>
          <w:bCs/>
          <w:sz w:val="96"/>
          <w:szCs w:val="96"/>
        </w:rPr>
        <w:t xml:space="preserve">        </w:t>
      </w:r>
    </w:p>
    <w:p w14:paraId="54B0B92D" w14:textId="77777777" w:rsidR="000F1C8F" w:rsidRDefault="000F1C8F" w:rsidP="006F1B7C">
      <w:pPr>
        <w:pStyle w:val="Heading1"/>
        <w:spacing w:before="0"/>
      </w:pPr>
    </w:p>
    <w:p w14:paraId="5A1DF04B" w14:textId="77777777" w:rsidR="000F1C8F" w:rsidRDefault="000F1C8F" w:rsidP="006F1B7C">
      <w:pPr>
        <w:rPr>
          <w:rFonts w:asciiTheme="majorHAnsi" w:eastAsiaTheme="majorEastAsia" w:hAnsiTheme="majorHAnsi" w:cstheme="majorBidi"/>
          <w:b/>
          <w:sz w:val="32"/>
          <w:szCs w:val="32"/>
        </w:rPr>
      </w:pPr>
      <w:r>
        <w:br w:type="page"/>
      </w:r>
    </w:p>
    <w:p w14:paraId="0C296595" w14:textId="1ABCDAAD" w:rsidR="000F1C8F" w:rsidRDefault="000F1C8F" w:rsidP="006F1B7C">
      <w:pPr>
        <w:pStyle w:val="Heading1"/>
        <w:spacing w:before="0"/>
      </w:pPr>
      <w:bookmarkStart w:id="1" w:name="_Toc146555986"/>
      <w:r>
        <w:lastRenderedPageBreak/>
        <w:t>Table of Contents</w:t>
      </w:r>
      <w:bookmarkEnd w:id="0"/>
      <w:bookmarkEnd w:id="1"/>
    </w:p>
    <w:p w14:paraId="2B2AB516" w14:textId="77777777" w:rsidR="000F1C8F" w:rsidRPr="008D0E9F" w:rsidRDefault="000F1C8F" w:rsidP="006F1B7C"/>
    <w:p w14:paraId="3A895AD4" w14:textId="4D8602AD" w:rsidR="001C4489" w:rsidRDefault="000F1C8F" w:rsidP="006708DB">
      <w:pPr>
        <w:pStyle w:val="TOC1"/>
        <w:rPr>
          <w:rFonts w:eastAsiaTheme="minorEastAsia"/>
          <w:noProof/>
          <w:lang w:eastAsia="en-GB"/>
        </w:rPr>
      </w:pPr>
      <w:r>
        <w:fldChar w:fldCharType="begin"/>
      </w:r>
      <w:r>
        <w:instrText xml:space="preserve"> TOC \o "1-2" \h \z \u </w:instrText>
      </w:r>
      <w:r>
        <w:fldChar w:fldCharType="separate"/>
      </w:r>
      <w:hyperlink w:anchor="_Toc146555986" w:history="1">
        <w:r w:rsidR="001C4489" w:rsidRPr="00A60E9C">
          <w:rPr>
            <w:rStyle w:val="Hyperlink"/>
            <w:noProof/>
          </w:rPr>
          <w:t>Table of Contents</w:t>
        </w:r>
        <w:r w:rsidR="001C4489">
          <w:rPr>
            <w:noProof/>
            <w:webHidden/>
          </w:rPr>
          <w:tab/>
        </w:r>
        <w:r w:rsidR="001C4489">
          <w:rPr>
            <w:noProof/>
            <w:webHidden/>
          </w:rPr>
          <w:fldChar w:fldCharType="begin"/>
        </w:r>
        <w:r w:rsidR="001C4489">
          <w:rPr>
            <w:noProof/>
            <w:webHidden/>
          </w:rPr>
          <w:instrText xml:space="preserve"> PAGEREF _Toc146555986 \h </w:instrText>
        </w:r>
        <w:r w:rsidR="001C4489">
          <w:rPr>
            <w:noProof/>
            <w:webHidden/>
          </w:rPr>
        </w:r>
        <w:r w:rsidR="001C4489">
          <w:rPr>
            <w:noProof/>
            <w:webHidden/>
          </w:rPr>
          <w:fldChar w:fldCharType="separate"/>
        </w:r>
        <w:r w:rsidR="001C4489">
          <w:rPr>
            <w:noProof/>
            <w:webHidden/>
          </w:rPr>
          <w:t>2</w:t>
        </w:r>
        <w:r w:rsidR="001C4489">
          <w:rPr>
            <w:noProof/>
            <w:webHidden/>
          </w:rPr>
          <w:fldChar w:fldCharType="end"/>
        </w:r>
      </w:hyperlink>
    </w:p>
    <w:p w14:paraId="426E4CA9" w14:textId="6171802E" w:rsidR="001C4489" w:rsidRDefault="00000000" w:rsidP="006708DB">
      <w:pPr>
        <w:pStyle w:val="TOC1"/>
        <w:rPr>
          <w:rFonts w:eastAsiaTheme="minorEastAsia"/>
          <w:noProof/>
          <w:lang w:eastAsia="en-GB"/>
        </w:rPr>
      </w:pPr>
      <w:hyperlink w:anchor="_Toc146555987" w:history="1">
        <w:r w:rsidR="001C4489" w:rsidRPr="00A60E9C">
          <w:rPr>
            <w:rStyle w:val="Hyperlink"/>
            <w:noProof/>
          </w:rPr>
          <w:t>Introduction</w:t>
        </w:r>
        <w:r w:rsidR="001C4489">
          <w:rPr>
            <w:noProof/>
            <w:webHidden/>
          </w:rPr>
          <w:tab/>
        </w:r>
        <w:r w:rsidR="001C4489">
          <w:rPr>
            <w:noProof/>
            <w:webHidden/>
          </w:rPr>
          <w:fldChar w:fldCharType="begin"/>
        </w:r>
        <w:r w:rsidR="001C4489">
          <w:rPr>
            <w:noProof/>
            <w:webHidden/>
          </w:rPr>
          <w:instrText xml:space="preserve"> PAGEREF _Toc146555987 \h </w:instrText>
        </w:r>
        <w:r w:rsidR="001C4489">
          <w:rPr>
            <w:noProof/>
            <w:webHidden/>
          </w:rPr>
        </w:r>
        <w:r w:rsidR="001C4489">
          <w:rPr>
            <w:noProof/>
            <w:webHidden/>
          </w:rPr>
          <w:fldChar w:fldCharType="separate"/>
        </w:r>
        <w:r w:rsidR="001C4489">
          <w:rPr>
            <w:noProof/>
            <w:webHidden/>
          </w:rPr>
          <w:t>4</w:t>
        </w:r>
        <w:r w:rsidR="001C4489">
          <w:rPr>
            <w:noProof/>
            <w:webHidden/>
          </w:rPr>
          <w:fldChar w:fldCharType="end"/>
        </w:r>
      </w:hyperlink>
    </w:p>
    <w:p w14:paraId="1C7FBA7A" w14:textId="30F68CAB" w:rsidR="001C4489" w:rsidRDefault="00000000" w:rsidP="006708DB">
      <w:pPr>
        <w:pStyle w:val="TOC1"/>
        <w:rPr>
          <w:rFonts w:eastAsiaTheme="minorEastAsia"/>
          <w:noProof/>
          <w:lang w:eastAsia="en-GB"/>
        </w:rPr>
      </w:pPr>
      <w:hyperlink w:anchor="_Toc146555988" w:history="1">
        <w:r w:rsidR="001C4489" w:rsidRPr="00A60E9C">
          <w:rPr>
            <w:rStyle w:val="Hyperlink"/>
            <w:noProof/>
          </w:rPr>
          <w:t>Protecting People</w:t>
        </w:r>
        <w:r w:rsidR="001C4489">
          <w:rPr>
            <w:noProof/>
            <w:webHidden/>
          </w:rPr>
          <w:tab/>
        </w:r>
        <w:r w:rsidR="001C4489">
          <w:rPr>
            <w:noProof/>
            <w:webHidden/>
          </w:rPr>
          <w:fldChar w:fldCharType="begin"/>
        </w:r>
        <w:r w:rsidR="001C4489">
          <w:rPr>
            <w:noProof/>
            <w:webHidden/>
          </w:rPr>
          <w:instrText xml:space="preserve"> PAGEREF _Toc146555988 \h </w:instrText>
        </w:r>
        <w:r w:rsidR="001C4489">
          <w:rPr>
            <w:noProof/>
            <w:webHidden/>
          </w:rPr>
        </w:r>
        <w:r w:rsidR="001C4489">
          <w:rPr>
            <w:noProof/>
            <w:webHidden/>
          </w:rPr>
          <w:fldChar w:fldCharType="separate"/>
        </w:r>
        <w:r w:rsidR="001C4489">
          <w:rPr>
            <w:noProof/>
            <w:webHidden/>
          </w:rPr>
          <w:t>6</w:t>
        </w:r>
        <w:r w:rsidR="001C4489">
          <w:rPr>
            <w:noProof/>
            <w:webHidden/>
          </w:rPr>
          <w:fldChar w:fldCharType="end"/>
        </w:r>
      </w:hyperlink>
    </w:p>
    <w:p w14:paraId="6B218DF2" w14:textId="14C1C1B4" w:rsidR="001C4489" w:rsidRDefault="00000000">
      <w:pPr>
        <w:pStyle w:val="TOC2"/>
        <w:tabs>
          <w:tab w:val="right" w:leader="dot" w:pos="9016"/>
        </w:tabs>
        <w:rPr>
          <w:rFonts w:eastAsiaTheme="minorEastAsia"/>
          <w:noProof/>
          <w:lang w:eastAsia="en-GB"/>
        </w:rPr>
      </w:pPr>
      <w:hyperlink w:anchor="_Toc146555989" w:history="1">
        <w:r w:rsidR="001C4489" w:rsidRPr="00A60E9C">
          <w:rPr>
            <w:rStyle w:val="Hyperlink"/>
            <w:rFonts w:eastAsia="Times New Roman" w:cstheme="minorHAnsi"/>
            <w:noProof/>
            <w:lang w:eastAsia="en-GB"/>
          </w:rPr>
          <w:t>New substance use resource for Trauma Informed Practice</w:t>
        </w:r>
        <w:r w:rsidR="001C4489">
          <w:rPr>
            <w:noProof/>
            <w:webHidden/>
          </w:rPr>
          <w:tab/>
        </w:r>
        <w:r w:rsidR="001C4489">
          <w:rPr>
            <w:noProof/>
            <w:webHidden/>
          </w:rPr>
          <w:fldChar w:fldCharType="begin"/>
        </w:r>
        <w:r w:rsidR="001C4489">
          <w:rPr>
            <w:noProof/>
            <w:webHidden/>
          </w:rPr>
          <w:instrText xml:space="preserve"> PAGEREF _Toc146555989 \h </w:instrText>
        </w:r>
        <w:r w:rsidR="001C4489">
          <w:rPr>
            <w:noProof/>
            <w:webHidden/>
          </w:rPr>
        </w:r>
        <w:r w:rsidR="001C4489">
          <w:rPr>
            <w:noProof/>
            <w:webHidden/>
          </w:rPr>
          <w:fldChar w:fldCharType="separate"/>
        </w:r>
        <w:r w:rsidR="001C4489">
          <w:rPr>
            <w:noProof/>
            <w:webHidden/>
          </w:rPr>
          <w:t>6</w:t>
        </w:r>
        <w:r w:rsidR="001C4489">
          <w:rPr>
            <w:noProof/>
            <w:webHidden/>
          </w:rPr>
          <w:fldChar w:fldCharType="end"/>
        </w:r>
      </w:hyperlink>
    </w:p>
    <w:p w14:paraId="014F5C87" w14:textId="34218B49" w:rsidR="001C4489" w:rsidRDefault="00000000">
      <w:pPr>
        <w:pStyle w:val="TOC2"/>
        <w:tabs>
          <w:tab w:val="right" w:leader="dot" w:pos="9016"/>
        </w:tabs>
        <w:rPr>
          <w:rFonts w:eastAsiaTheme="minorEastAsia"/>
          <w:noProof/>
          <w:lang w:eastAsia="en-GB"/>
        </w:rPr>
      </w:pPr>
      <w:hyperlink w:anchor="_Toc146555990"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_Toc146555990 \h </w:instrText>
        </w:r>
        <w:r w:rsidR="001C4489">
          <w:rPr>
            <w:noProof/>
            <w:webHidden/>
          </w:rPr>
        </w:r>
        <w:r w:rsidR="001C4489">
          <w:rPr>
            <w:noProof/>
            <w:webHidden/>
          </w:rPr>
          <w:fldChar w:fldCharType="separate"/>
        </w:r>
        <w:r w:rsidR="001C4489">
          <w:rPr>
            <w:noProof/>
            <w:webHidden/>
          </w:rPr>
          <w:t>7</w:t>
        </w:r>
        <w:r w:rsidR="001C4489">
          <w:rPr>
            <w:noProof/>
            <w:webHidden/>
          </w:rPr>
          <w:fldChar w:fldCharType="end"/>
        </w:r>
      </w:hyperlink>
    </w:p>
    <w:p w14:paraId="5C9D51D3" w14:textId="5FC77614" w:rsidR="001C4489" w:rsidRDefault="00000000">
      <w:pPr>
        <w:pStyle w:val="TOC2"/>
        <w:tabs>
          <w:tab w:val="right" w:leader="dot" w:pos="9016"/>
        </w:tabs>
        <w:rPr>
          <w:rFonts w:eastAsiaTheme="minorEastAsia"/>
          <w:noProof/>
          <w:lang w:eastAsia="en-GB"/>
        </w:rPr>
      </w:pPr>
      <w:hyperlink w:anchor="_Toc146555991"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_Toc146555991 \h </w:instrText>
        </w:r>
        <w:r w:rsidR="001C4489">
          <w:rPr>
            <w:noProof/>
            <w:webHidden/>
          </w:rPr>
        </w:r>
        <w:r w:rsidR="001C4489">
          <w:rPr>
            <w:noProof/>
            <w:webHidden/>
          </w:rPr>
          <w:fldChar w:fldCharType="separate"/>
        </w:r>
        <w:r w:rsidR="001C4489">
          <w:rPr>
            <w:noProof/>
            <w:webHidden/>
          </w:rPr>
          <w:t>11</w:t>
        </w:r>
        <w:r w:rsidR="001C4489">
          <w:rPr>
            <w:noProof/>
            <w:webHidden/>
          </w:rPr>
          <w:fldChar w:fldCharType="end"/>
        </w:r>
      </w:hyperlink>
    </w:p>
    <w:p w14:paraId="1A5900FE" w14:textId="4B3247ED" w:rsidR="001C4489" w:rsidRDefault="00000000">
      <w:pPr>
        <w:pStyle w:val="TOC2"/>
        <w:tabs>
          <w:tab w:val="right" w:leader="dot" w:pos="9016"/>
        </w:tabs>
        <w:rPr>
          <w:rFonts w:eastAsiaTheme="minorEastAsia"/>
          <w:noProof/>
          <w:lang w:eastAsia="en-GB"/>
        </w:rPr>
      </w:pPr>
      <w:hyperlink w:anchor="_Toc146555992"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_Toc146555992 \h </w:instrText>
        </w:r>
        <w:r w:rsidR="001C4489">
          <w:rPr>
            <w:noProof/>
            <w:webHidden/>
          </w:rPr>
        </w:r>
        <w:r w:rsidR="001C4489">
          <w:rPr>
            <w:noProof/>
            <w:webHidden/>
          </w:rPr>
          <w:fldChar w:fldCharType="separate"/>
        </w:r>
        <w:r w:rsidR="001C4489">
          <w:rPr>
            <w:noProof/>
            <w:webHidden/>
          </w:rPr>
          <w:t>12</w:t>
        </w:r>
        <w:r w:rsidR="001C4489">
          <w:rPr>
            <w:noProof/>
            <w:webHidden/>
          </w:rPr>
          <w:fldChar w:fldCharType="end"/>
        </w:r>
      </w:hyperlink>
    </w:p>
    <w:p w14:paraId="6387E072" w14:textId="4CD41816" w:rsidR="001C4489" w:rsidRDefault="00000000" w:rsidP="006708DB">
      <w:pPr>
        <w:pStyle w:val="TOC1"/>
        <w:rPr>
          <w:rFonts w:eastAsiaTheme="minorEastAsia"/>
          <w:noProof/>
          <w:lang w:eastAsia="en-GB"/>
        </w:rPr>
      </w:pPr>
      <w:hyperlink w:anchor="_Toc146555993" w:history="1">
        <w:r w:rsidR="001C4489" w:rsidRPr="00A60E9C">
          <w:rPr>
            <w:rStyle w:val="Hyperlink"/>
            <w:noProof/>
          </w:rPr>
          <w:t>Child Protection</w:t>
        </w:r>
        <w:r w:rsidR="001C4489">
          <w:rPr>
            <w:noProof/>
            <w:webHidden/>
          </w:rPr>
          <w:tab/>
        </w:r>
        <w:r w:rsidR="001C4489">
          <w:rPr>
            <w:noProof/>
            <w:webHidden/>
          </w:rPr>
          <w:fldChar w:fldCharType="begin"/>
        </w:r>
        <w:r w:rsidR="001C4489">
          <w:rPr>
            <w:noProof/>
            <w:webHidden/>
          </w:rPr>
          <w:instrText xml:space="preserve"> PAGEREF _Toc146555993 \h </w:instrText>
        </w:r>
        <w:r w:rsidR="001C4489">
          <w:rPr>
            <w:noProof/>
            <w:webHidden/>
          </w:rPr>
        </w:r>
        <w:r w:rsidR="001C4489">
          <w:rPr>
            <w:noProof/>
            <w:webHidden/>
          </w:rPr>
          <w:fldChar w:fldCharType="separate"/>
        </w:r>
        <w:r w:rsidR="001C4489">
          <w:rPr>
            <w:noProof/>
            <w:webHidden/>
          </w:rPr>
          <w:t>14</w:t>
        </w:r>
        <w:r w:rsidR="001C4489">
          <w:rPr>
            <w:noProof/>
            <w:webHidden/>
          </w:rPr>
          <w:fldChar w:fldCharType="end"/>
        </w:r>
      </w:hyperlink>
    </w:p>
    <w:p w14:paraId="6EBA5CE3" w14:textId="23BEBD76" w:rsidR="001C4489" w:rsidRDefault="00000000">
      <w:pPr>
        <w:pStyle w:val="TOC2"/>
        <w:tabs>
          <w:tab w:val="right" w:leader="dot" w:pos="9016"/>
        </w:tabs>
        <w:rPr>
          <w:rFonts w:eastAsiaTheme="minorEastAsia"/>
          <w:noProof/>
          <w:lang w:eastAsia="en-GB"/>
        </w:rPr>
      </w:pPr>
      <w:hyperlink w:anchor="_Toc146555994"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_Toc146555994 \h </w:instrText>
        </w:r>
        <w:r w:rsidR="001C4489">
          <w:rPr>
            <w:noProof/>
            <w:webHidden/>
          </w:rPr>
        </w:r>
        <w:r w:rsidR="001C4489">
          <w:rPr>
            <w:noProof/>
            <w:webHidden/>
          </w:rPr>
          <w:fldChar w:fldCharType="separate"/>
        </w:r>
        <w:r w:rsidR="001C4489">
          <w:rPr>
            <w:noProof/>
            <w:webHidden/>
          </w:rPr>
          <w:t>15</w:t>
        </w:r>
        <w:r w:rsidR="001C4489">
          <w:rPr>
            <w:noProof/>
            <w:webHidden/>
          </w:rPr>
          <w:fldChar w:fldCharType="end"/>
        </w:r>
      </w:hyperlink>
    </w:p>
    <w:p w14:paraId="7E8A6ABF" w14:textId="5F7923EE" w:rsidR="001C4489" w:rsidRDefault="00000000">
      <w:pPr>
        <w:pStyle w:val="TOC2"/>
        <w:tabs>
          <w:tab w:val="right" w:leader="dot" w:pos="9016"/>
        </w:tabs>
        <w:rPr>
          <w:rFonts w:eastAsiaTheme="minorEastAsia"/>
          <w:noProof/>
          <w:lang w:eastAsia="en-GB"/>
        </w:rPr>
      </w:pPr>
      <w:hyperlink w:anchor="_Toc146555995"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_Toc146555995 \h </w:instrText>
        </w:r>
        <w:r w:rsidR="001C4489">
          <w:rPr>
            <w:noProof/>
            <w:webHidden/>
          </w:rPr>
        </w:r>
        <w:r w:rsidR="001C4489">
          <w:rPr>
            <w:noProof/>
            <w:webHidden/>
          </w:rPr>
          <w:fldChar w:fldCharType="separate"/>
        </w:r>
        <w:r w:rsidR="001C4489">
          <w:rPr>
            <w:noProof/>
            <w:webHidden/>
          </w:rPr>
          <w:t>17</w:t>
        </w:r>
        <w:r w:rsidR="001C4489">
          <w:rPr>
            <w:noProof/>
            <w:webHidden/>
          </w:rPr>
          <w:fldChar w:fldCharType="end"/>
        </w:r>
      </w:hyperlink>
    </w:p>
    <w:p w14:paraId="1F2E0C03" w14:textId="3212C156" w:rsidR="001C4489" w:rsidRDefault="00000000">
      <w:pPr>
        <w:pStyle w:val="TOC2"/>
        <w:tabs>
          <w:tab w:val="right" w:leader="dot" w:pos="9016"/>
        </w:tabs>
        <w:rPr>
          <w:rFonts w:eastAsiaTheme="minorEastAsia"/>
          <w:noProof/>
          <w:lang w:eastAsia="en-GB"/>
        </w:rPr>
      </w:pPr>
      <w:hyperlink w:anchor="_Toc146555996"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_Toc146555996 \h </w:instrText>
        </w:r>
        <w:r w:rsidR="001C4489">
          <w:rPr>
            <w:noProof/>
            <w:webHidden/>
          </w:rPr>
        </w:r>
        <w:r w:rsidR="001C4489">
          <w:rPr>
            <w:noProof/>
            <w:webHidden/>
          </w:rPr>
          <w:fldChar w:fldCharType="separate"/>
        </w:r>
        <w:r w:rsidR="001C4489">
          <w:rPr>
            <w:noProof/>
            <w:webHidden/>
          </w:rPr>
          <w:t>20</w:t>
        </w:r>
        <w:r w:rsidR="001C4489">
          <w:rPr>
            <w:noProof/>
            <w:webHidden/>
          </w:rPr>
          <w:fldChar w:fldCharType="end"/>
        </w:r>
      </w:hyperlink>
    </w:p>
    <w:p w14:paraId="448F94D9" w14:textId="69641AB3" w:rsidR="001C4489" w:rsidRDefault="00000000" w:rsidP="006708DB">
      <w:pPr>
        <w:pStyle w:val="TOC1"/>
        <w:rPr>
          <w:rFonts w:eastAsiaTheme="minorEastAsia"/>
          <w:noProof/>
          <w:lang w:eastAsia="en-GB"/>
        </w:rPr>
      </w:pPr>
      <w:hyperlink w:anchor="_Toc146555997" w:history="1">
        <w:r w:rsidR="001C4489" w:rsidRPr="00A60E9C">
          <w:rPr>
            <w:rStyle w:val="Hyperlink"/>
            <w:noProof/>
          </w:rPr>
          <w:t>Adult Protection</w:t>
        </w:r>
        <w:r w:rsidR="001C4489">
          <w:rPr>
            <w:noProof/>
            <w:webHidden/>
          </w:rPr>
          <w:tab/>
        </w:r>
        <w:r w:rsidR="001C4489">
          <w:rPr>
            <w:noProof/>
            <w:webHidden/>
          </w:rPr>
          <w:fldChar w:fldCharType="begin"/>
        </w:r>
        <w:r w:rsidR="001C4489">
          <w:rPr>
            <w:noProof/>
            <w:webHidden/>
          </w:rPr>
          <w:instrText xml:space="preserve"> PAGEREF _Toc146555997 \h </w:instrText>
        </w:r>
        <w:r w:rsidR="001C4489">
          <w:rPr>
            <w:noProof/>
            <w:webHidden/>
          </w:rPr>
        </w:r>
        <w:r w:rsidR="001C4489">
          <w:rPr>
            <w:noProof/>
            <w:webHidden/>
          </w:rPr>
          <w:fldChar w:fldCharType="separate"/>
        </w:r>
        <w:r w:rsidR="001C4489">
          <w:rPr>
            <w:noProof/>
            <w:webHidden/>
          </w:rPr>
          <w:t>21</w:t>
        </w:r>
        <w:r w:rsidR="001C4489">
          <w:rPr>
            <w:noProof/>
            <w:webHidden/>
          </w:rPr>
          <w:fldChar w:fldCharType="end"/>
        </w:r>
      </w:hyperlink>
    </w:p>
    <w:p w14:paraId="534E26CB" w14:textId="6ECC388D" w:rsidR="001C4489" w:rsidRDefault="00000000">
      <w:pPr>
        <w:pStyle w:val="TOC2"/>
        <w:tabs>
          <w:tab w:val="right" w:leader="dot" w:pos="9016"/>
        </w:tabs>
        <w:rPr>
          <w:rFonts w:eastAsiaTheme="minorEastAsia"/>
          <w:noProof/>
          <w:lang w:eastAsia="en-GB"/>
        </w:rPr>
      </w:pPr>
      <w:hyperlink w:anchor="_Toc146555998"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_Toc146555998 \h </w:instrText>
        </w:r>
        <w:r w:rsidR="001C4489">
          <w:rPr>
            <w:noProof/>
            <w:webHidden/>
          </w:rPr>
        </w:r>
        <w:r w:rsidR="001C4489">
          <w:rPr>
            <w:noProof/>
            <w:webHidden/>
          </w:rPr>
          <w:fldChar w:fldCharType="separate"/>
        </w:r>
        <w:r w:rsidR="001C4489">
          <w:rPr>
            <w:noProof/>
            <w:webHidden/>
          </w:rPr>
          <w:t>22</w:t>
        </w:r>
        <w:r w:rsidR="001C4489">
          <w:rPr>
            <w:noProof/>
            <w:webHidden/>
          </w:rPr>
          <w:fldChar w:fldCharType="end"/>
        </w:r>
      </w:hyperlink>
    </w:p>
    <w:p w14:paraId="78330B0A" w14:textId="115E7044" w:rsidR="001C4489" w:rsidRDefault="00000000">
      <w:pPr>
        <w:pStyle w:val="TOC2"/>
        <w:tabs>
          <w:tab w:val="right" w:leader="dot" w:pos="9016"/>
        </w:tabs>
        <w:rPr>
          <w:rFonts w:eastAsiaTheme="minorEastAsia"/>
          <w:noProof/>
          <w:lang w:eastAsia="en-GB"/>
        </w:rPr>
      </w:pPr>
      <w:hyperlink w:anchor="_Toc146555999"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_Toc146555999 \h </w:instrText>
        </w:r>
        <w:r w:rsidR="001C4489">
          <w:rPr>
            <w:noProof/>
            <w:webHidden/>
          </w:rPr>
        </w:r>
        <w:r w:rsidR="001C4489">
          <w:rPr>
            <w:noProof/>
            <w:webHidden/>
          </w:rPr>
          <w:fldChar w:fldCharType="separate"/>
        </w:r>
        <w:r w:rsidR="001C4489">
          <w:rPr>
            <w:noProof/>
            <w:webHidden/>
          </w:rPr>
          <w:t>24</w:t>
        </w:r>
        <w:r w:rsidR="001C4489">
          <w:rPr>
            <w:noProof/>
            <w:webHidden/>
          </w:rPr>
          <w:fldChar w:fldCharType="end"/>
        </w:r>
      </w:hyperlink>
    </w:p>
    <w:p w14:paraId="593B81E8" w14:textId="426BED65" w:rsidR="001C4489" w:rsidRDefault="00000000">
      <w:pPr>
        <w:pStyle w:val="TOC2"/>
        <w:tabs>
          <w:tab w:val="right" w:leader="dot" w:pos="9016"/>
        </w:tabs>
        <w:rPr>
          <w:rFonts w:eastAsiaTheme="minorEastAsia"/>
          <w:noProof/>
          <w:lang w:eastAsia="en-GB"/>
        </w:rPr>
      </w:pPr>
      <w:hyperlink w:anchor="_Toc146556000"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_Toc146556000 \h </w:instrText>
        </w:r>
        <w:r w:rsidR="001C4489">
          <w:rPr>
            <w:noProof/>
            <w:webHidden/>
          </w:rPr>
        </w:r>
        <w:r w:rsidR="001C4489">
          <w:rPr>
            <w:noProof/>
            <w:webHidden/>
          </w:rPr>
          <w:fldChar w:fldCharType="separate"/>
        </w:r>
        <w:r w:rsidR="001C4489">
          <w:rPr>
            <w:noProof/>
            <w:webHidden/>
          </w:rPr>
          <w:t>26</w:t>
        </w:r>
        <w:r w:rsidR="001C4489">
          <w:rPr>
            <w:noProof/>
            <w:webHidden/>
          </w:rPr>
          <w:fldChar w:fldCharType="end"/>
        </w:r>
      </w:hyperlink>
    </w:p>
    <w:p w14:paraId="5AF3841C" w14:textId="4227E290" w:rsidR="001C4489" w:rsidRDefault="00000000" w:rsidP="006708DB">
      <w:pPr>
        <w:pStyle w:val="TOC1"/>
        <w:rPr>
          <w:rFonts w:eastAsiaTheme="minorEastAsia"/>
          <w:noProof/>
          <w:lang w:eastAsia="en-GB"/>
        </w:rPr>
      </w:pPr>
      <w:hyperlink w:anchor="_Toc146556001" w:history="1">
        <w:r w:rsidR="001C4489" w:rsidRPr="00A60E9C">
          <w:rPr>
            <w:rStyle w:val="Hyperlink"/>
            <w:noProof/>
          </w:rPr>
          <w:t>Gender Based Violence</w:t>
        </w:r>
        <w:r w:rsidR="001C4489">
          <w:rPr>
            <w:noProof/>
            <w:webHidden/>
          </w:rPr>
          <w:tab/>
        </w:r>
        <w:r w:rsidR="001C4489">
          <w:rPr>
            <w:noProof/>
            <w:webHidden/>
          </w:rPr>
          <w:fldChar w:fldCharType="begin"/>
        </w:r>
        <w:r w:rsidR="001C4489">
          <w:rPr>
            <w:noProof/>
            <w:webHidden/>
          </w:rPr>
          <w:instrText xml:space="preserve"> PAGEREF _Toc146556001 \h </w:instrText>
        </w:r>
        <w:r w:rsidR="001C4489">
          <w:rPr>
            <w:noProof/>
            <w:webHidden/>
          </w:rPr>
        </w:r>
        <w:r w:rsidR="001C4489">
          <w:rPr>
            <w:noProof/>
            <w:webHidden/>
          </w:rPr>
          <w:fldChar w:fldCharType="separate"/>
        </w:r>
        <w:r w:rsidR="001C4489">
          <w:rPr>
            <w:noProof/>
            <w:webHidden/>
          </w:rPr>
          <w:t>28</w:t>
        </w:r>
        <w:r w:rsidR="001C4489">
          <w:rPr>
            <w:noProof/>
            <w:webHidden/>
          </w:rPr>
          <w:fldChar w:fldCharType="end"/>
        </w:r>
      </w:hyperlink>
    </w:p>
    <w:p w14:paraId="4B20166A" w14:textId="142FD08D" w:rsidR="001C4489" w:rsidRDefault="00000000">
      <w:pPr>
        <w:pStyle w:val="TOC2"/>
        <w:tabs>
          <w:tab w:val="right" w:leader="dot" w:pos="9016"/>
        </w:tabs>
        <w:rPr>
          <w:rFonts w:eastAsiaTheme="minorEastAsia"/>
          <w:noProof/>
          <w:lang w:eastAsia="en-GB"/>
        </w:rPr>
      </w:pPr>
      <w:hyperlink w:anchor="_Toc146556002"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_Toc146556002 \h </w:instrText>
        </w:r>
        <w:r w:rsidR="001C4489">
          <w:rPr>
            <w:noProof/>
            <w:webHidden/>
          </w:rPr>
        </w:r>
        <w:r w:rsidR="001C4489">
          <w:rPr>
            <w:noProof/>
            <w:webHidden/>
          </w:rPr>
          <w:fldChar w:fldCharType="separate"/>
        </w:r>
        <w:r w:rsidR="001C4489">
          <w:rPr>
            <w:noProof/>
            <w:webHidden/>
          </w:rPr>
          <w:t>29</w:t>
        </w:r>
        <w:r w:rsidR="001C4489">
          <w:rPr>
            <w:noProof/>
            <w:webHidden/>
          </w:rPr>
          <w:fldChar w:fldCharType="end"/>
        </w:r>
      </w:hyperlink>
    </w:p>
    <w:p w14:paraId="2908BE18" w14:textId="51857E64" w:rsidR="001C4489" w:rsidRDefault="00000000">
      <w:pPr>
        <w:pStyle w:val="TOC2"/>
        <w:tabs>
          <w:tab w:val="right" w:leader="dot" w:pos="9016"/>
        </w:tabs>
        <w:rPr>
          <w:rFonts w:eastAsiaTheme="minorEastAsia"/>
          <w:noProof/>
          <w:lang w:eastAsia="en-GB"/>
        </w:rPr>
      </w:pPr>
      <w:hyperlink w:anchor="_Toc146556003"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_Toc146556003 \h </w:instrText>
        </w:r>
        <w:r w:rsidR="001C4489">
          <w:rPr>
            <w:noProof/>
            <w:webHidden/>
          </w:rPr>
        </w:r>
        <w:r w:rsidR="001C4489">
          <w:rPr>
            <w:noProof/>
            <w:webHidden/>
          </w:rPr>
          <w:fldChar w:fldCharType="separate"/>
        </w:r>
        <w:r w:rsidR="001C4489">
          <w:rPr>
            <w:noProof/>
            <w:webHidden/>
          </w:rPr>
          <w:t>32</w:t>
        </w:r>
        <w:r w:rsidR="001C4489">
          <w:rPr>
            <w:noProof/>
            <w:webHidden/>
          </w:rPr>
          <w:fldChar w:fldCharType="end"/>
        </w:r>
      </w:hyperlink>
    </w:p>
    <w:p w14:paraId="4F717389" w14:textId="2626422D" w:rsidR="001C4489" w:rsidRDefault="00000000">
      <w:pPr>
        <w:pStyle w:val="TOC2"/>
        <w:tabs>
          <w:tab w:val="right" w:leader="dot" w:pos="9016"/>
        </w:tabs>
        <w:rPr>
          <w:rFonts w:eastAsiaTheme="minorEastAsia"/>
          <w:noProof/>
          <w:lang w:eastAsia="en-GB"/>
        </w:rPr>
      </w:pPr>
      <w:hyperlink w:anchor="_Toc146556004"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_Toc146556004 \h </w:instrText>
        </w:r>
        <w:r w:rsidR="001C4489">
          <w:rPr>
            <w:noProof/>
            <w:webHidden/>
          </w:rPr>
        </w:r>
        <w:r w:rsidR="001C4489">
          <w:rPr>
            <w:noProof/>
            <w:webHidden/>
          </w:rPr>
          <w:fldChar w:fldCharType="separate"/>
        </w:r>
        <w:r w:rsidR="001C4489">
          <w:rPr>
            <w:noProof/>
            <w:webHidden/>
          </w:rPr>
          <w:t>34</w:t>
        </w:r>
        <w:r w:rsidR="001C4489">
          <w:rPr>
            <w:noProof/>
            <w:webHidden/>
          </w:rPr>
          <w:fldChar w:fldCharType="end"/>
        </w:r>
      </w:hyperlink>
    </w:p>
    <w:p w14:paraId="4E6A4049" w14:textId="48A322D6" w:rsidR="001C4489" w:rsidRDefault="00000000" w:rsidP="006708DB">
      <w:pPr>
        <w:pStyle w:val="TOC1"/>
        <w:rPr>
          <w:rFonts w:eastAsiaTheme="minorEastAsia"/>
          <w:noProof/>
          <w:lang w:eastAsia="en-GB"/>
        </w:rPr>
      </w:pPr>
      <w:hyperlink w:anchor="_Toc146556005" w:history="1">
        <w:r w:rsidR="001C4489" w:rsidRPr="00A60E9C">
          <w:rPr>
            <w:rStyle w:val="Hyperlink"/>
            <w:noProof/>
          </w:rPr>
          <w:t>Alcohol and Drugs</w:t>
        </w:r>
        <w:r w:rsidR="001C4489">
          <w:rPr>
            <w:noProof/>
            <w:webHidden/>
          </w:rPr>
          <w:tab/>
        </w:r>
        <w:r w:rsidR="001C4489">
          <w:rPr>
            <w:noProof/>
            <w:webHidden/>
          </w:rPr>
          <w:fldChar w:fldCharType="begin"/>
        </w:r>
        <w:r w:rsidR="001C4489">
          <w:rPr>
            <w:noProof/>
            <w:webHidden/>
          </w:rPr>
          <w:instrText xml:space="preserve"> PAGEREF _Toc146556005 \h </w:instrText>
        </w:r>
        <w:r w:rsidR="001C4489">
          <w:rPr>
            <w:noProof/>
            <w:webHidden/>
          </w:rPr>
        </w:r>
        <w:r w:rsidR="001C4489">
          <w:rPr>
            <w:noProof/>
            <w:webHidden/>
          </w:rPr>
          <w:fldChar w:fldCharType="separate"/>
        </w:r>
        <w:r w:rsidR="001C4489">
          <w:rPr>
            <w:noProof/>
            <w:webHidden/>
          </w:rPr>
          <w:t>35</w:t>
        </w:r>
        <w:r w:rsidR="001C4489">
          <w:rPr>
            <w:noProof/>
            <w:webHidden/>
          </w:rPr>
          <w:fldChar w:fldCharType="end"/>
        </w:r>
      </w:hyperlink>
    </w:p>
    <w:p w14:paraId="5D31117A" w14:textId="7BB9F478" w:rsidR="001C4489" w:rsidRDefault="00000000">
      <w:pPr>
        <w:pStyle w:val="TOC2"/>
        <w:tabs>
          <w:tab w:val="right" w:leader="dot" w:pos="9016"/>
        </w:tabs>
        <w:rPr>
          <w:rFonts w:eastAsiaTheme="minorEastAsia"/>
          <w:noProof/>
          <w:lang w:eastAsia="en-GB"/>
        </w:rPr>
      </w:pPr>
      <w:hyperlink w:anchor="_Toc146556006"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_Toc146556006 \h </w:instrText>
        </w:r>
        <w:r w:rsidR="001C4489">
          <w:rPr>
            <w:noProof/>
            <w:webHidden/>
          </w:rPr>
        </w:r>
        <w:r w:rsidR="001C4489">
          <w:rPr>
            <w:noProof/>
            <w:webHidden/>
          </w:rPr>
          <w:fldChar w:fldCharType="separate"/>
        </w:r>
        <w:r w:rsidR="001C4489">
          <w:rPr>
            <w:noProof/>
            <w:webHidden/>
          </w:rPr>
          <w:t>36</w:t>
        </w:r>
        <w:r w:rsidR="001C4489">
          <w:rPr>
            <w:noProof/>
            <w:webHidden/>
          </w:rPr>
          <w:fldChar w:fldCharType="end"/>
        </w:r>
      </w:hyperlink>
    </w:p>
    <w:p w14:paraId="3E7850CF" w14:textId="0923A33D" w:rsidR="001C4489" w:rsidRDefault="00000000">
      <w:pPr>
        <w:pStyle w:val="TOC2"/>
        <w:tabs>
          <w:tab w:val="right" w:leader="dot" w:pos="9016"/>
        </w:tabs>
        <w:rPr>
          <w:rFonts w:eastAsiaTheme="minorEastAsia"/>
          <w:noProof/>
          <w:lang w:eastAsia="en-GB"/>
        </w:rPr>
      </w:pPr>
      <w:hyperlink w:anchor="_Toc146556007"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_Toc146556007 \h </w:instrText>
        </w:r>
        <w:r w:rsidR="001C4489">
          <w:rPr>
            <w:noProof/>
            <w:webHidden/>
          </w:rPr>
        </w:r>
        <w:r w:rsidR="001C4489">
          <w:rPr>
            <w:noProof/>
            <w:webHidden/>
          </w:rPr>
          <w:fldChar w:fldCharType="separate"/>
        </w:r>
        <w:r w:rsidR="001C4489">
          <w:rPr>
            <w:noProof/>
            <w:webHidden/>
          </w:rPr>
          <w:t>40</w:t>
        </w:r>
        <w:r w:rsidR="001C4489">
          <w:rPr>
            <w:noProof/>
            <w:webHidden/>
          </w:rPr>
          <w:fldChar w:fldCharType="end"/>
        </w:r>
      </w:hyperlink>
    </w:p>
    <w:p w14:paraId="28C0E6B9" w14:textId="4A3EEA27" w:rsidR="001C4489" w:rsidRDefault="00000000">
      <w:pPr>
        <w:pStyle w:val="TOC2"/>
        <w:tabs>
          <w:tab w:val="right" w:leader="dot" w:pos="9016"/>
        </w:tabs>
        <w:rPr>
          <w:rFonts w:eastAsiaTheme="minorEastAsia"/>
          <w:noProof/>
          <w:lang w:eastAsia="en-GB"/>
        </w:rPr>
      </w:pPr>
      <w:hyperlink w:anchor="_Toc146556008"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_Toc146556008 \h </w:instrText>
        </w:r>
        <w:r w:rsidR="001C4489">
          <w:rPr>
            <w:noProof/>
            <w:webHidden/>
          </w:rPr>
        </w:r>
        <w:r w:rsidR="001C4489">
          <w:rPr>
            <w:noProof/>
            <w:webHidden/>
          </w:rPr>
          <w:fldChar w:fldCharType="separate"/>
        </w:r>
        <w:r w:rsidR="001C4489">
          <w:rPr>
            <w:noProof/>
            <w:webHidden/>
          </w:rPr>
          <w:t>48</w:t>
        </w:r>
        <w:r w:rsidR="001C4489">
          <w:rPr>
            <w:noProof/>
            <w:webHidden/>
          </w:rPr>
          <w:fldChar w:fldCharType="end"/>
        </w:r>
      </w:hyperlink>
    </w:p>
    <w:p w14:paraId="0B6012AA" w14:textId="0BD5DD9E" w:rsidR="001C4489" w:rsidRDefault="00000000" w:rsidP="006708DB">
      <w:pPr>
        <w:pStyle w:val="TOC1"/>
        <w:rPr>
          <w:rFonts w:eastAsiaTheme="minorEastAsia"/>
          <w:noProof/>
          <w:lang w:eastAsia="en-GB"/>
        </w:rPr>
      </w:pPr>
      <w:hyperlink w:anchor="_Toc146556009" w:history="1">
        <w:r w:rsidR="001C4489" w:rsidRPr="00A60E9C">
          <w:rPr>
            <w:rStyle w:val="Hyperlink"/>
            <w:noProof/>
          </w:rPr>
          <w:t>Mental Health</w:t>
        </w:r>
        <w:r w:rsidR="001C4489">
          <w:rPr>
            <w:noProof/>
            <w:webHidden/>
          </w:rPr>
          <w:tab/>
        </w:r>
        <w:r w:rsidR="001C4489">
          <w:rPr>
            <w:noProof/>
            <w:webHidden/>
          </w:rPr>
          <w:fldChar w:fldCharType="begin"/>
        </w:r>
        <w:r w:rsidR="001C4489">
          <w:rPr>
            <w:noProof/>
            <w:webHidden/>
          </w:rPr>
          <w:instrText xml:space="preserve"> PAGEREF _Toc146556009 \h </w:instrText>
        </w:r>
        <w:r w:rsidR="001C4489">
          <w:rPr>
            <w:noProof/>
            <w:webHidden/>
          </w:rPr>
        </w:r>
        <w:r w:rsidR="001C4489">
          <w:rPr>
            <w:noProof/>
            <w:webHidden/>
          </w:rPr>
          <w:fldChar w:fldCharType="separate"/>
        </w:r>
        <w:r w:rsidR="001C4489">
          <w:rPr>
            <w:noProof/>
            <w:webHidden/>
          </w:rPr>
          <w:t>51</w:t>
        </w:r>
        <w:r w:rsidR="001C4489">
          <w:rPr>
            <w:noProof/>
            <w:webHidden/>
          </w:rPr>
          <w:fldChar w:fldCharType="end"/>
        </w:r>
      </w:hyperlink>
    </w:p>
    <w:p w14:paraId="7FB8B3DC" w14:textId="6FCCE724" w:rsidR="001C4489" w:rsidRDefault="00000000">
      <w:pPr>
        <w:pStyle w:val="TOC2"/>
        <w:tabs>
          <w:tab w:val="right" w:leader="dot" w:pos="9016"/>
        </w:tabs>
        <w:rPr>
          <w:rFonts w:eastAsiaTheme="minorEastAsia"/>
          <w:noProof/>
          <w:lang w:eastAsia="en-GB"/>
        </w:rPr>
      </w:pPr>
      <w:hyperlink w:anchor="_Toc146556010"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_Toc146556010 \h </w:instrText>
        </w:r>
        <w:r w:rsidR="001C4489">
          <w:rPr>
            <w:noProof/>
            <w:webHidden/>
          </w:rPr>
        </w:r>
        <w:r w:rsidR="001C4489">
          <w:rPr>
            <w:noProof/>
            <w:webHidden/>
          </w:rPr>
          <w:fldChar w:fldCharType="separate"/>
        </w:r>
        <w:r w:rsidR="001C4489">
          <w:rPr>
            <w:noProof/>
            <w:webHidden/>
          </w:rPr>
          <w:t>52</w:t>
        </w:r>
        <w:r w:rsidR="001C4489">
          <w:rPr>
            <w:noProof/>
            <w:webHidden/>
          </w:rPr>
          <w:fldChar w:fldCharType="end"/>
        </w:r>
      </w:hyperlink>
    </w:p>
    <w:p w14:paraId="6BD8F049" w14:textId="0ECCBE66" w:rsidR="001C4489" w:rsidRDefault="00000000">
      <w:pPr>
        <w:pStyle w:val="TOC2"/>
        <w:tabs>
          <w:tab w:val="right" w:leader="dot" w:pos="9016"/>
        </w:tabs>
        <w:rPr>
          <w:rFonts w:eastAsiaTheme="minorEastAsia"/>
          <w:noProof/>
          <w:lang w:eastAsia="en-GB"/>
        </w:rPr>
      </w:pPr>
      <w:hyperlink w:anchor="_Toc146556011"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_Toc146556011 \h </w:instrText>
        </w:r>
        <w:r w:rsidR="001C4489">
          <w:rPr>
            <w:noProof/>
            <w:webHidden/>
          </w:rPr>
        </w:r>
        <w:r w:rsidR="001C4489">
          <w:rPr>
            <w:noProof/>
            <w:webHidden/>
          </w:rPr>
          <w:fldChar w:fldCharType="separate"/>
        </w:r>
        <w:r w:rsidR="001C4489">
          <w:rPr>
            <w:noProof/>
            <w:webHidden/>
          </w:rPr>
          <w:t>53</w:t>
        </w:r>
        <w:r w:rsidR="001C4489">
          <w:rPr>
            <w:noProof/>
            <w:webHidden/>
          </w:rPr>
          <w:fldChar w:fldCharType="end"/>
        </w:r>
      </w:hyperlink>
    </w:p>
    <w:p w14:paraId="7C8719FA" w14:textId="24AC8DBA" w:rsidR="001C4489" w:rsidRDefault="00000000">
      <w:pPr>
        <w:pStyle w:val="TOC2"/>
        <w:tabs>
          <w:tab w:val="right" w:leader="dot" w:pos="9016"/>
        </w:tabs>
        <w:rPr>
          <w:rFonts w:eastAsiaTheme="minorEastAsia"/>
          <w:noProof/>
          <w:lang w:eastAsia="en-GB"/>
        </w:rPr>
      </w:pPr>
      <w:hyperlink w:anchor="_Toc146556012"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_Toc146556012 \h </w:instrText>
        </w:r>
        <w:r w:rsidR="001C4489">
          <w:rPr>
            <w:noProof/>
            <w:webHidden/>
          </w:rPr>
        </w:r>
        <w:r w:rsidR="001C4489">
          <w:rPr>
            <w:noProof/>
            <w:webHidden/>
          </w:rPr>
          <w:fldChar w:fldCharType="separate"/>
        </w:r>
        <w:r w:rsidR="001C4489">
          <w:rPr>
            <w:noProof/>
            <w:webHidden/>
          </w:rPr>
          <w:t>53</w:t>
        </w:r>
        <w:r w:rsidR="001C4489">
          <w:rPr>
            <w:noProof/>
            <w:webHidden/>
          </w:rPr>
          <w:fldChar w:fldCharType="end"/>
        </w:r>
      </w:hyperlink>
    </w:p>
    <w:p w14:paraId="65FC7697" w14:textId="6436F73E" w:rsidR="001C4489" w:rsidRDefault="00000000" w:rsidP="006708DB">
      <w:pPr>
        <w:pStyle w:val="TOC1"/>
        <w:rPr>
          <w:rFonts w:eastAsiaTheme="minorEastAsia"/>
          <w:noProof/>
          <w:lang w:eastAsia="en-GB"/>
        </w:rPr>
      </w:pPr>
      <w:hyperlink w:anchor="_Toc146556013" w:history="1">
        <w:r w:rsidR="001C4489" w:rsidRPr="00A60E9C">
          <w:rPr>
            <w:rStyle w:val="Hyperlink"/>
            <w:noProof/>
          </w:rPr>
          <w:t>Adults with Incapacity</w:t>
        </w:r>
        <w:r w:rsidR="001C4489">
          <w:rPr>
            <w:noProof/>
            <w:webHidden/>
          </w:rPr>
          <w:tab/>
        </w:r>
        <w:r w:rsidR="001C4489">
          <w:rPr>
            <w:noProof/>
            <w:webHidden/>
          </w:rPr>
          <w:fldChar w:fldCharType="begin"/>
        </w:r>
        <w:r w:rsidR="001C4489">
          <w:rPr>
            <w:noProof/>
            <w:webHidden/>
          </w:rPr>
          <w:instrText xml:space="preserve"> PAGEREF _Toc146556013 \h </w:instrText>
        </w:r>
        <w:r w:rsidR="001C4489">
          <w:rPr>
            <w:noProof/>
            <w:webHidden/>
          </w:rPr>
        </w:r>
        <w:r w:rsidR="001C4489">
          <w:rPr>
            <w:noProof/>
            <w:webHidden/>
          </w:rPr>
          <w:fldChar w:fldCharType="separate"/>
        </w:r>
        <w:r w:rsidR="001C4489">
          <w:rPr>
            <w:noProof/>
            <w:webHidden/>
          </w:rPr>
          <w:t>54</w:t>
        </w:r>
        <w:r w:rsidR="001C4489">
          <w:rPr>
            <w:noProof/>
            <w:webHidden/>
          </w:rPr>
          <w:fldChar w:fldCharType="end"/>
        </w:r>
      </w:hyperlink>
    </w:p>
    <w:p w14:paraId="215E78EA" w14:textId="4887DE61" w:rsidR="001C4489" w:rsidRDefault="00000000">
      <w:pPr>
        <w:pStyle w:val="TOC2"/>
        <w:tabs>
          <w:tab w:val="right" w:leader="dot" w:pos="9016"/>
        </w:tabs>
        <w:rPr>
          <w:rFonts w:eastAsiaTheme="minorEastAsia"/>
          <w:noProof/>
          <w:lang w:eastAsia="en-GB"/>
        </w:rPr>
      </w:pPr>
      <w:hyperlink w:anchor="_Toc146556014"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_Toc146556014 \h </w:instrText>
        </w:r>
        <w:r w:rsidR="001C4489">
          <w:rPr>
            <w:noProof/>
            <w:webHidden/>
          </w:rPr>
        </w:r>
        <w:r w:rsidR="001C4489">
          <w:rPr>
            <w:noProof/>
            <w:webHidden/>
          </w:rPr>
          <w:fldChar w:fldCharType="separate"/>
        </w:r>
        <w:r w:rsidR="001C4489">
          <w:rPr>
            <w:noProof/>
            <w:webHidden/>
          </w:rPr>
          <w:t>55</w:t>
        </w:r>
        <w:r w:rsidR="001C4489">
          <w:rPr>
            <w:noProof/>
            <w:webHidden/>
          </w:rPr>
          <w:fldChar w:fldCharType="end"/>
        </w:r>
      </w:hyperlink>
    </w:p>
    <w:p w14:paraId="40517EBA" w14:textId="67EEF9F2" w:rsidR="001C4489" w:rsidRDefault="00000000">
      <w:pPr>
        <w:pStyle w:val="TOC2"/>
        <w:tabs>
          <w:tab w:val="right" w:leader="dot" w:pos="9016"/>
        </w:tabs>
        <w:rPr>
          <w:rFonts w:eastAsiaTheme="minorEastAsia"/>
          <w:noProof/>
          <w:lang w:eastAsia="en-GB"/>
        </w:rPr>
      </w:pPr>
      <w:hyperlink w:anchor="_Toc146556015"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_Toc146556015 \h </w:instrText>
        </w:r>
        <w:r w:rsidR="001C4489">
          <w:rPr>
            <w:noProof/>
            <w:webHidden/>
          </w:rPr>
        </w:r>
        <w:r w:rsidR="001C4489">
          <w:rPr>
            <w:noProof/>
            <w:webHidden/>
          </w:rPr>
          <w:fldChar w:fldCharType="separate"/>
        </w:r>
        <w:r w:rsidR="001C4489">
          <w:rPr>
            <w:noProof/>
            <w:webHidden/>
          </w:rPr>
          <w:t>56</w:t>
        </w:r>
        <w:r w:rsidR="001C4489">
          <w:rPr>
            <w:noProof/>
            <w:webHidden/>
          </w:rPr>
          <w:fldChar w:fldCharType="end"/>
        </w:r>
      </w:hyperlink>
    </w:p>
    <w:p w14:paraId="1177779F" w14:textId="179A52B5" w:rsidR="001C4489" w:rsidRDefault="00000000">
      <w:pPr>
        <w:pStyle w:val="TOC2"/>
        <w:tabs>
          <w:tab w:val="right" w:leader="dot" w:pos="9016"/>
        </w:tabs>
        <w:rPr>
          <w:rFonts w:eastAsiaTheme="minorEastAsia"/>
          <w:noProof/>
          <w:lang w:eastAsia="en-GB"/>
        </w:rPr>
      </w:pPr>
      <w:hyperlink w:anchor="_Toc146556016"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_Toc146556016 \h </w:instrText>
        </w:r>
        <w:r w:rsidR="001C4489">
          <w:rPr>
            <w:noProof/>
            <w:webHidden/>
          </w:rPr>
        </w:r>
        <w:r w:rsidR="001C4489">
          <w:rPr>
            <w:noProof/>
            <w:webHidden/>
          </w:rPr>
          <w:fldChar w:fldCharType="separate"/>
        </w:r>
        <w:r w:rsidR="001C4489">
          <w:rPr>
            <w:noProof/>
            <w:webHidden/>
          </w:rPr>
          <w:t>57</w:t>
        </w:r>
        <w:r w:rsidR="001C4489">
          <w:rPr>
            <w:noProof/>
            <w:webHidden/>
          </w:rPr>
          <w:fldChar w:fldCharType="end"/>
        </w:r>
      </w:hyperlink>
    </w:p>
    <w:p w14:paraId="2F34BE45" w14:textId="0953F26D" w:rsidR="001C4489" w:rsidRDefault="00000000" w:rsidP="006708DB">
      <w:pPr>
        <w:pStyle w:val="TOC1"/>
        <w:rPr>
          <w:rFonts w:eastAsiaTheme="minorEastAsia"/>
          <w:noProof/>
          <w:lang w:eastAsia="en-GB"/>
        </w:rPr>
      </w:pPr>
      <w:hyperlink w:anchor="_Toc146556017" w:history="1">
        <w:r w:rsidR="001C4489" w:rsidRPr="00A60E9C">
          <w:rPr>
            <w:rStyle w:val="Hyperlink"/>
            <w:noProof/>
          </w:rPr>
          <w:t>Suicide Prevention</w:t>
        </w:r>
        <w:r w:rsidR="001C4489">
          <w:rPr>
            <w:noProof/>
            <w:webHidden/>
          </w:rPr>
          <w:tab/>
        </w:r>
        <w:r w:rsidR="001C4489">
          <w:rPr>
            <w:noProof/>
            <w:webHidden/>
          </w:rPr>
          <w:fldChar w:fldCharType="begin"/>
        </w:r>
        <w:r w:rsidR="001C4489">
          <w:rPr>
            <w:noProof/>
            <w:webHidden/>
          </w:rPr>
          <w:instrText xml:space="preserve"> PAGEREF _Toc146556017 \h </w:instrText>
        </w:r>
        <w:r w:rsidR="001C4489">
          <w:rPr>
            <w:noProof/>
            <w:webHidden/>
          </w:rPr>
        </w:r>
        <w:r w:rsidR="001C4489">
          <w:rPr>
            <w:noProof/>
            <w:webHidden/>
          </w:rPr>
          <w:fldChar w:fldCharType="separate"/>
        </w:r>
        <w:r w:rsidR="001C4489">
          <w:rPr>
            <w:noProof/>
            <w:webHidden/>
          </w:rPr>
          <w:t>58</w:t>
        </w:r>
        <w:r w:rsidR="001C4489">
          <w:rPr>
            <w:noProof/>
            <w:webHidden/>
          </w:rPr>
          <w:fldChar w:fldCharType="end"/>
        </w:r>
      </w:hyperlink>
    </w:p>
    <w:p w14:paraId="157416B0" w14:textId="1C9F276F" w:rsidR="001C4489" w:rsidRDefault="00000000">
      <w:pPr>
        <w:pStyle w:val="TOC2"/>
        <w:tabs>
          <w:tab w:val="right" w:leader="dot" w:pos="9016"/>
        </w:tabs>
        <w:rPr>
          <w:rFonts w:eastAsiaTheme="minorEastAsia"/>
          <w:noProof/>
          <w:lang w:eastAsia="en-GB"/>
        </w:rPr>
      </w:pPr>
      <w:hyperlink w:anchor="_Toc146556018"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_Toc146556018 \h </w:instrText>
        </w:r>
        <w:r w:rsidR="001C4489">
          <w:rPr>
            <w:noProof/>
            <w:webHidden/>
          </w:rPr>
        </w:r>
        <w:r w:rsidR="001C4489">
          <w:rPr>
            <w:noProof/>
            <w:webHidden/>
          </w:rPr>
          <w:fldChar w:fldCharType="separate"/>
        </w:r>
        <w:r w:rsidR="001C4489">
          <w:rPr>
            <w:noProof/>
            <w:webHidden/>
          </w:rPr>
          <w:t>59</w:t>
        </w:r>
        <w:r w:rsidR="001C4489">
          <w:rPr>
            <w:noProof/>
            <w:webHidden/>
          </w:rPr>
          <w:fldChar w:fldCharType="end"/>
        </w:r>
      </w:hyperlink>
    </w:p>
    <w:p w14:paraId="21972B91" w14:textId="6206C093" w:rsidR="001C4489" w:rsidRDefault="00000000">
      <w:pPr>
        <w:pStyle w:val="TOC2"/>
        <w:tabs>
          <w:tab w:val="right" w:leader="dot" w:pos="9016"/>
        </w:tabs>
        <w:rPr>
          <w:rFonts w:eastAsiaTheme="minorEastAsia"/>
          <w:noProof/>
          <w:lang w:eastAsia="en-GB"/>
        </w:rPr>
      </w:pPr>
      <w:hyperlink w:anchor="_Toc146556019"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_Toc146556019 \h </w:instrText>
        </w:r>
        <w:r w:rsidR="001C4489">
          <w:rPr>
            <w:noProof/>
            <w:webHidden/>
          </w:rPr>
        </w:r>
        <w:r w:rsidR="001C4489">
          <w:rPr>
            <w:noProof/>
            <w:webHidden/>
          </w:rPr>
          <w:fldChar w:fldCharType="separate"/>
        </w:r>
        <w:r w:rsidR="001C4489">
          <w:rPr>
            <w:noProof/>
            <w:webHidden/>
          </w:rPr>
          <w:t>62</w:t>
        </w:r>
        <w:r w:rsidR="001C4489">
          <w:rPr>
            <w:noProof/>
            <w:webHidden/>
          </w:rPr>
          <w:fldChar w:fldCharType="end"/>
        </w:r>
      </w:hyperlink>
    </w:p>
    <w:p w14:paraId="3F6F140C" w14:textId="576E169C" w:rsidR="001C4489" w:rsidRDefault="00000000">
      <w:pPr>
        <w:pStyle w:val="TOC2"/>
        <w:tabs>
          <w:tab w:val="right" w:leader="dot" w:pos="9016"/>
        </w:tabs>
        <w:rPr>
          <w:rFonts w:eastAsiaTheme="minorEastAsia"/>
          <w:noProof/>
          <w:lang w:eastAsia="en-GB"/>
        </w:rPr>
      </w:pPr>
      <w:hyperlink w:anchor="_Toc146556020"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_Toc146556020 \h </w:instrText>
        </w:r>
        <w:r w:rsidR="001C4489">
          <w:rPr>
            <w:noProof/>
            <w:webHidden/>
          </w:rPr>
        </w:r>
        <w:r w:rsidR="001C4489">
          <w:rPr>
            <w:noProof/>
            <w:webHidden/>
          </w:rPr>
          <w:fldChar w:fldCharType="separate"/>
        </w:r>
        <w:r w:rsidR="001C4489">
          <w:rPr>
            <w:noProof/>
            <w:webHidden/>
          </w:rPr>
          <w:t>62</w:t>
        </w:r>
        <w:r w:rsidR="001C4489">
          <w:rPr>
            <w:noProof/>
            <w:webHidden/>
          </w:rPr>
          <w:fldChar w:fldCharType="end"/>
        </w:r>
      </w:hyperlink>
    </w:p>
    <w:p w14:paraId="2360D6F2" w14:textId="2CA715DE" w:rsidR="001C4489" w:rsidRDefault="00000000" w:rsidP="006708DB">
      <w:pPr>
        <w:pStyle w:val="TOC1"/>
        <w:rPr>
          <w:rFonts w:eastAsiaTheme="minorEastAsia"/>
          <w:noProof/>
          <w:lang w:eastAsia="en-GB"/>
        </w:rPr>
      </w:pPr>
      <w:hyperlink w:anchor="_Toc146556021" w:history="1">
        <w:r w:rsidR="001C4489" w:rsidRPr="00A60E9C">
          <w:rPr>
            <w:rStyle w:val="Hyperlink"/>
            <w:noProof/>
          </w:rPr>
          <w:t>Leadership</w:t>
        </w:r>
        <w:r w:rsidR="001C4489">
          <w:rPr>
            <w:noProof/>
            <w:webHidden/>
          </w:rPr>
          <w:tab/>
        </w:r>
        <w:r w:rsidR="001C4489">
          <w:rPr>
            <w:noProof/>
            <w:webHidden/>
          </w:rPr>
          <w:fldChar w:fldCharType="begin"/>
        </w:r>
        <w:r w:rsidR="001C4489">
          <w:rPr>
            <w:noProof/>
            <w:webHidden/>
          </w:rPr>
          <w:instrText xml:space="preserve"> PAGEREF _Toc146556021 \h </w:instrText>
        </w:r>
        <w:r w:rsidR="001C4489">
          <w:rPr>
            <w:noProof/>
            <w:webHidden/>
          </w:rPr>
        </w:r>
        <w:r w:rsidR="001C4489">
          <w:rPr>
            <w:noProof/>
            <w:webHidden/>
          </w:rPr>
          <w:fldChar w:fldCharType="separate"/>
        </w:r>
        <w:r w:rsidR="001C4489">
          <w:rPr>
            <w:noProof/>
            <w:webHidden/>
          </w:rPr>
          <w:t>63</w:t>
        </w:r>
        <w:r w:rsidR="001C4489">
          <w:rPr>
            <w:noProof/>
            <w:webHidden/>
          </w:rPr>
          <w:fldChar w:fldCharType="end"/>
        </w:r>
      </w:hyperlink>
    </w:p>
    <w:p w14:paraId="5522B96F" w14:textId="66D9FD88" w:rsidR="001C4489" w:rsidRDefault="00000000">
      <w:pPr>
        <w:pStyle w:val="TOC2"/>
        <w:tabs>
          <w:tab w:val="right" w:leader="dot" w:pos="9016"/>
        </w:tabs>
        <w:rPr>
          <w:rFonts w:eastAsiaTheme="minorEastAsia"/>
          <w:noProof/>
          <w:lang w:eastAsia="en-GB"/>
        </w:rPr>
      </w:pPr>
      <w:hyperlink w:anchor="_Toc146556022"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_Toc146556022 \h </w:instrText>
        </w:r>
        <w:r w:rsidR="001C4489">
          <w:rPr>
            <w:noProof/>
            <w:webHidden/>
          </w:rPr>
        </w:r>
        <w:r w:rsidR="001C4489">
          <w:rPr>
            <w:noProof/>
            <w:webHidden/>
          </w:rPr>
          <w:fldChar w:fldCharType="separate"/>
        </w:r>
        <w:r w:rsidR="001C4489">
          <w:rPr>
            <w:noProof/>
            <w:webHidden/>
          </w:rPr>
          <w:t>64</w:t>
        </w:r>
        <w:r w:rsidR="001C4489">
          <w:rPr>
            <w:noProof/>
            <w:webHidden/>
          </w:rPr>
          <w:fldChar w:fldCharType="end"/>
        </w:r>
      </w:hyperlink>
    </w:p>
    <w:p w14:paraId="3030C805" w14:textId="59C70BF4" w:rsidR="001C4489" w:rsidRDefault="00000000" w:rsidP="006708DB">
      <w:pPr>
        <w:pStyle w:val="TOC1"/>
        <w:rPr>
          <w:rFonts w:eastAsiaTheme="minorEastAsia"/>
          <w:noProof/>
          <w:lang w:eastAsia="en-GB"/>
        </w:rPr>
      </w:pPr>
      <w:hyperlink w:anchor="_Toc146556023" w:history="1">
        <w:r w:rsidR="001C4489" w:rsidRPr="00A60E9C">
          <w:rPr>
            <w:rStyle w:val="Hyperlink"/>
            <w:noProof/>
          </w:rPr>
          <w:t>Culture of Kindness resources</w:t>
        </w:r>
        <w:r w:rsidR="001C4489">
          <w:rPr>
            <w:noProof/>
            <w:webHidden/>
          </w:rPr>
          <w:tab/>
        </w:r>
        <w:r w:rsidR="001C4489">
          <w:rPr>
            <w:noProof/>
            <w:webHidden/>
          </w:rPr>
          <w:fldChar w:fldCharType="begin"/>
        </w:r>
        <w:r w:rsidR="001C4489">
          <w:rPr>
            <w:noProof/>
            <w:webHidden/>
          </w:rPr>
          <w:instrText xml:space="preserve"> PAGEREF _Toc146556023 \h </w:instrText>
        </w:r>
        <w:r w:rsidR="001C4489">
          <w:rPr>
            <w:noProof/>
            <w:webHidden/>
          </w:rPr>
        </w:r>
        <w:r w:rsidR="001C4489">
          <w:rPr>
            <w:noProof/>
            <w:webHidden/>
          </w:rPr>
          <w:fldChar w:fldCharType="separate"/>
        </w:r>
        <w:r w:rsidR="001C4489">
          <w:rPr>
            <w:noProof/>
            <w:webHidden/>
          </w:rPr>
          <w:t>66</w:t>
        </w:r>
        <w:r w:rsidR="001C4489">
          <w:rPr>
            <w:noProof/>
            <w:webHidden/>
          </w:rPr>
          <w:fldChar w:fldCharType="end"/>
        </w:r>
      </w:hyperlink>
    </w:p>
    <w:p w14:paraId="0115D182" w14:textId="783DD974" w:rsidR="001C4489" w:rsidRDefault="00000000">
      <w:pPr>
        <w:pStyle w:val="TOC2"/>
        <w:tabs>
          <w:tab w:val="right" w:leader="dot" w:pos="9016"/>
        </w:tabs>
        <w:rPr>
          <w:rFonts w:eastAsiaTheme="minorEastAsia"/>
          <w:noProof/>
          <w:lang w:eastAsia="en-GB"/>
        </w:rPr>
      </w:pPr>
      <w:hyperlink w:anchor="_Toc146556025" w:history="1">
        <w:r w:rsidR="001C4489" w:rsidRPr="00A60E9C">
          <w:rPr>
            <w:rStyle w:val="Hyperlink"/>
            <w:noProof/>
          </w:rPr>
          <w:t>General</w:t>
        </w:r>
        <w:r w:rsidR="001C4489">
          <w:rPr>
            <w:noProof/>
            <w:webHidden/>
          </w:rPr>
          <w:tab/>
        </w:r>
        <w:r w:rsidR="001C4489">
          <w:rPr>
            <w:noProof/>
            <w:webHidden/>
          </w:rPr>
          <w:fldChar w:fldCharType="begin"/>
        </w:r>
        <w:r w:rsidR="001C4489">
          <w:rPr>
            <w:noProof/>
            <w:webHidden/>
          </w:rPr>
          <w:instrText xml:space="preserve"> PAGEREF _Toc146556025 \h </w:instrText>
        </w:r>
        <w:r w:rsidR="001C4489">
          <w:rPr>
            <w:noProof/>
            <w:webHidden/>
          </w:rPr>
        </w:r>
        <w:r w:rsidR="001C4489">
          <w:rPr>
            <w:noProof/>
            <w:webHidden/>
          </w:rPr>
          <w:fldChar w:fldCharType="separate"/>
        </w:r>
        <w:r w:rsidR="001C4489">
          <w:rPr>
            <w:noProof/>
            <w:webHidden/>
          </w:rPr>
          <w:t>67</w:t>
        </w:r>
        <w:r w:rsidR="001C4489">
          <w:rPr>
            <w:noProof/>
            <w:webHidden/>
          </w:rPr>
          <w:fldChar w:fldCharType="end"/>
        </w:r>
      </w:hyperlink>
    </w:p>
    <w:p w14:paraId="3D130F44" w14:textId="710F35BB" w:rsidR="001C4489" w:rsidRDefault="00000000">
      <w:pPr>
        <w:pStyle w:val="TOC2"/>
        <w:tabs>
          <w:tab w:val="right" w:leader="dot" w:pos="9016"/>
        </w:tabs>
        <w:rPr>
          <w:rFonts w:eastAsiaTheme="minorEastAsia"/>
          <w:noProof/>
          <w:lang w:eastAsia="en-GB"/>
        </w:rPr>
      </w:pPr>
      <w:hyperlink w:anchor="_Toc146556026" w:history="1">
        <w:r w:rsidR="001C4489" w:rsidRPr="00A60E9C">
          <w:rPr>
            <w:rStyle w:val="Hyperlink"/>
            <w:noProof/>
          </w:rPr>
          <w:t>Specific</w:t>
        </w:r>
        <w:r w:rsidR="001C4489">
          <w:rPr>
            <w:noProof/>
            <w:webHidden/>
          </w:rPr>
          <w:tab/>
        </w:r>
        <w:r w:rsidR="001C4489">
          <w:rPr>
            <w:noProof/>
            <w:webHidden/>
          </w:rPr>
          <w:fldChar w:fldCharType="begin"/>
        </w:r>
        <w:r w:rsidR="001C4489">
          <w:rPr>
            <w:noProof/>
            <w:webHidden/>
          </w:rPr>
          <w:instrText xml:space="preserve"> PAGEREF _Toc146556026 \h </w:instrText>
        </w:r>
        <w:r w:rsidR="001C4489">
          <w:rPr>
            <w:noProof/>
            <w:webHidden/>
          </w:rPr>
        </w:r>
        <w:r w:rsidR="001C4489">
          <w:rPr>
            <w:noProof/>
            <w:webHidden/>
          </w:rPr>
          <w:fldChar w:fldCharType="separate"/>
        </w:r>
        <w:r w:rsidR="001C4489">
          <w:rPr>
            <w:noProof/>
            <w:webHidden/>
          </w:rPr>
          <w:t>67</w:t>
        </w:r>
        <w:r w:rsidR="001C4489">
          <w:rPr>
            <w:noProof/>
            <w:webHidden/>
          </w:rPr>
          <w:fldChar w:fldCharType="end"/>
        </w:r>
      </w:hyperlink>
    </w:p>
    <w:p w14:paraId="1F3D6F89" w14:textId="1651451B" w:rsidR="001C4489" w:rsidRDefault="00000000">
      <w:pPr>
        <w:pStyle w:val="TOC2"/>
        <w:tabs>
          <w:tab w:val="right" w:leader="dot" w:pos="9016"/>
        </w:tabs>
        <w:rPr>
          <w:rFonts w:eastAsiaTheme="minorEastAsia"/>
          <w:noProof/>
          <w:lang w:eastAsia="en-GB"/>
        </w:rPr>
      </w:pPr>
      <w:hyperlink w:anchor="_Toc146556027" w:history="1">
        <w:r w:rsidR="001C4489" w:rsidRPr="00A60E9C">
          <w:rPr>
            <w:rStyle w:val="Hyperlink"/>
            <w:noProof/>
          </w:rPr>
          <w:t>Intensive</w:t>
        </w:r>
        <w:r w:rsidR="001C4489">
          <w:rPr>
            <w:noProof/>
            <w:webHidden/>
          </w:rPr>
          <w:tab/>
        </w:r>
        <w:r w:rsidR="001C4489">
          <w:rPr>
            <w:noProof/>
            <w:webHidden/>
          </w:rPr>
          <w:fldChar w:fldCharType="begin"/>
        </w:r>
        <w:r w:rsidR="001C4489">
          <w:rPr>
            <w:noProof/>
            <w:webHidden/>
          </w:rPr>
          <w:instrText xml:space="preserve"> PAGEREF _Toc146556027 \h </w:instrText>
        </w:r>
        <w:r w:rsidR="001C4489">
          <w:rPr>
            <w:noProof/>
            <w:webHidden/>
          </w:rPr>
        </w:r>
        <w:r w:rsidR="001C4489">
          <w:rPr>
            <w:noProof/>
            <w:webHidden/>
          </w:rPr>
          <w:fldChar w:fldCharType="separate"/>
        </w:r>
        <w:r w:rsidR="001C4489">
          <w:rPr>
            <w:noProof/>
            <w:webHidden/>
          </w:rPr>
          <w:t>67</w:t>
        </w:r>
        <w:r w:rsidR="001C4489">
          <w:rPr>
            <w:noProof/>
            <w:webHidden/>
          </w:rPr>
          <w:fldChar w:fldCharType="end"/>
        </w:r>
      </w:hyperlink>
    </w:p>
    <w:p w14:paraId="12EC92D2" w14:textId="71A85FC0" w:rsidR="001C4489" w:rsidRDefault="00000000" w:rsidP="006708DB">
      <w:pPr>
        <w:pStyle w:val="TOC1"/>
        <w:rPr>
          <w:rFonts w:eastAsiaTheme="minorEastAsia"/>
          <w:noProof/>
          <w:lang w:eastAsia="en-GB"/>
        </w:rPr>
      </w:pPr>
      <w:hyperlink w:anchor="_Toc146556028" w:history="1">
        <w:r w:rsidR="001C4489" w:rsidRPr="00A60E9C">
          <w:rPr>
            <w:rStyle w:val="Hyperlink"/>
            <w:noProof/>
          </w:rPr>
          <w:t>Podcasts</w:t>
        </w:r>
        <w:r w:rsidR="001C4489">
          <w:rPr>
            <w:noProof/>
            <w:webHidden/>
          </w:rPr>
          <w:tab/>
        </w:r>
        <w:r w:rsidR="001C4489">
          <w:rPr>
            <w:noProof/>
            <w:webHidden/>
          </w:rPr>
          <w:fldChar w:fldCharType="begin"/>
        </w:r>
        <w:r w:rsidR="001C4489">
          <w:rPr>
            <w:noProof/>
            <w:webHidden/>
          </w:rPr>
          <w:instrText xml:space="preserve"> PAGEREF _Toc146556028 \h </w:instrText>
        </w:r>
        <w:r w:rsidR="001C4489">
          <w:rPr>
            <w:noProof/>
            <w:webHidden/>
          </w:rPr>
        </w:r>
        <w:r w:rsidR="001C4489">
          <w:rPr>
            <w:noProof/>
            <w:webHidden/>
          </w:rPr>
          <w:fldChar w:fldCharType="separate"/>
        </w:r>
        <w:r w:rsidR="001C4489">
          <w:rPr>
            <w:noProof/>
            <w:webHidden/>
          </w:rPr>
          <w:t>68</w:t>
        </w:r>
        <w:r w:rsidR="001C4489">
          <w:rPr>
            <w:noProof/>
            <w:webHidden/>
          </w:rPr>
          <w:fldChar w:fldCharType="end"/>
        </w:r>
      </w:hyperlink>
    </w:p>
    <w:p w14:paraId="18C930AC" w14:textId="197B842F" w:rsidR="001C4489" w:rsidRDefault="00000000" w:rsidP="006708DB">
      <w:pPr>
        <w:pStyle w:val="TOC1"/>
        <w:rPr>
          <w:rFonts w:eastAsiaTheme="minorEastAsia"/>
          <w:noProof/>
          <w:lang w:eastAsia="en-GB"/>
        </w:rPr>
      </w:pPr>
      <w:hyperlink w:anchor="_Toc146556029" w:history="1">
        <w:r w:rsidR="001C4489" w:rsidRPr="00A60E9C">
          <w:rPr>
            <w:rStyle w:val="Hyperlink"/>
            <w:noProof/>
          </w:rPr>
          <w:t>Newsletters / links</w:t>
        </w:r>
        <w:r w:rsidR="001C4489">
          <w:rPr>
            <w:noProof/>
            <w:webHidden/>
          </w:rPr>
          <w:tab/>
        </w:r>
        <w:r w:rsidR="001C4489">
          <w:rPr>
            <w:noProof/>
            <w:webHidden/>
          </w:rPr>
          <w:fldChar w:fldCharType="begin"/>
        </w:r>
        <w:r w:rsidR="001C4489">
          <w:rPr>
            <w:noProof/>
            <w:webHidden/>
          </w:rPr>
          <w:instrText xml:space="preserve"> PAGEREF _Toc146556029 \h </w:instrText>
        </w:r>
        <w:r w:rsidR="001C4489">
          <w:rPr>
            <w:noProof/>
            <w:webHidden/>
          </w:rPr>
        </w:r>
        <w:r w:rsidR="001C4489">
          <w:rPr>
            <w:noProof/>
            <w:webHidden/>
          </w:rPr>
          <w:fldChar w:fldCharType="separate"/>
        </w:r>
        <w:r w:rsidR="001C4489">
          <w:rPr>
            <w:noProof/>
            <w:webHidden/>
          </w:rPr>
          <w:t>71</w:t>
        </w:r>
        <w:r w:rsidR="001C4489">
          <w:rPr>
            <w:noProof/>
            <w:webHidden/>
          </w:rPr>
          <w:fldChar w:fldCharType="end"/>
        </w:r>
      </w:hyperlink>
    </w:p>
    <w:p w14:paraId="1ECF3DB6" w14:textId="795CFAAA" w:rsidR="000F1C8F" w:rsidRDefault="000F1C8F" w:rsidP="006F1B7C">
      <w:pPr>
        <w:pStyle w:val="TOC3"/>
        <w:spacing w:before="0"/>
      </w:pPr>
      <w:r>
        <w:fldChar w:fldCharType="end"/>
      </w:r>
    </w:p>
    <w:p w14:paraId="0F7F41B1" w14:textId="38302E84" w:rsidR="00796E2E" w:rsidRDefault="00796E2E" w:rsidP="006F1B7C">
      <w:bookmarkStart w:id="2" w:name="_Toc56756163"/>
      <w:bookmarkStart w:id="3" w:name="_Toc56756384"/>
      <w:bookmarkStart w:id="4" w:name="_Toc56759526"/>
      <w:bookmarkStart w:id="5" w:name="_Toc57198596"/>
      <w:bookmarkStart w:id="6" w:name="_Toc57198888"/>
      <w:bookmarkStart w:id="7" w:name="_Toc57199143"/>
      <w:bookmarkStart w:id="8" w:name="_Toc57649896"/>
      <w:r>
        <w:br w:type="page"/>
      </w:r>
    </w:p>
    <w:p w14:paraId="2B755FE3" w14:textId="77777777" w:rsidR="000F1C8F" w:rsidRDefault="000F1C8F" w:rsidP="006F1B7C"/>
    <w:p w14:paraId="2007DD39" w14:textId="62BFE2FE" w:rsidR="000F1C8F" w:rsidRDefault="000F1C8F" w:rsidP="006F1B7C">
      <w:pPr>
        <w:pStyle w:val="Heading1"/>
        <w:spacing w:before="0"/>
      </w:pPr>
      <w:bookmarkStart w:id="9" w:name="_Toc146555987"/>
      <w:bookmarkEnd w:id="2"/>
      <w:bookmarkEnd w:id="3"/>
      <w:bookmarkEnd w:id="4"/>
      <w:bookmarkEnd w:id="5"/>
      <w:bookmarkEnd w:id="6"/>
      <w:bookmarkEnd w:id="7"/>
      <w:bookmarkEnd w:id="8"/>
      <w:r>
        <w:t>Introduction</w:t>
      </w:r>
      <w:bookmarkEnd w:id="9"/>
    </w:p>
    <w:p w14:paraId="68BE96D7" w14:textId="77777777" w:rsidR="000F1C8F" w:rsidRDefault="000F1C8F" w:rsidP="006F1B7C"/>
    <w:p w14:paraId="72ADACB7" w14:textId="34C6E4A1" w:rsidR="000F1C8F" w:rsidRDefault="000F1C8F" w:rsidP="006F1B7C">
      <w:r>
        <w:t xml:space="preserve">This framework has been developed by the Protecting People Angus (PPA) Learning and Development </w:t>
      </w:r>
      <w:r w:rsidR="77F43E9A">
        <w:t>Subgroup</w:t>
      </w:r>
      <w:r>
        <w:t>. The sub-group co-ordinates workforce development opportunities across the range of protecting people topics supporting the work of:</w:t>
      </w:r>
    </w:p>
    <w:p w14:paraId="0BC7D6EE" w14:textId="77777777" w:rsidR="000F1C8F" w:rsidRDefault="000F1C8F" w:rsidP="00466623">
      <w:pPr>
        <w:pStyle w:val="ListParagraph"/>
        <w:numPr>
          <w:ilvl w:val="0"/>
          <w:numId w:val="14"/>
        </w:numPr>
      </w:pPr>
      <w:r>
        <w:t>The Angus Adult Protection Committee</w:t>
      </w:r>
    </w:p>
    <w:p w14:paraId="0C8D120D" w14:textId="77777777" w:rsidR="000F1C8F" w:rsidRDefault="000F1C8F" w:rsidP="00466623">
      <w:pPr>
        <w:pStyle w:val="ListParagraph"/>
        <w:numPr>
          <w:ilvl w:val="0"/>
          <w:numId w:val="14"/>
        </w:numPr>
      </w:pPr>
      <w:r>
        <w:t>The Angus Child Protection Committee</w:t>
      </w:r>
    </w:p>
    <w:p w14:paraId="1AFA28EF" w14:textId="77777777" w:rsidR="000F1C8F" w:rsidRDefault="000F1C8F" w:rsidP="00466623">
      <w:pPr>
        <w:pStyle w:val="ListParagraph"/>
        <w:numPr>
          <w:ilvl w:val="0"/>
          <w:numId w:val="14"/>
        </w:numPr>
      </w:pPr>
      <w:r>
        <w:t>The Angus Violence Against Women’s Partnership</w:t>
      </w:r>
    </w:p>
    <w:p w14:paraId="0A0112BF" w14:textId="0FAAFD7E" w:rsidR="000F1C8F" w:rsidRDefault="000F1C8F" w:rsidP="00466623">
      <w:pPr>
        <w:pStyle w:val="ListParagraph"/>
        <w:numPr>
          <w:ilvl w:val="0"/>
          <w:numId w:val="14"/>
        </w:numPr>
      </w:pPr>
      <w:r>
        <w:t>The Angus Alcohol and Drug Partnership</w:t>
      </w:r>
    </w:p>
    <w:p w14:paraId="2DCB8598" w14:textId="297BE448" w:rsidR="006F1B7C" w:rsidRDefault="006F1B7C" w:rsidP="00466623">
      <w:pPr>
        <w:pStyle w:val="ListParagraph"/>
        <w:numPr>
          <w:ilvl w:val="0"/>
          <w:numId w:val="14"/>
        </w:numPr>
      </w:pPr>
      <w:r>
        <w:t>The Angus Mental Health and Wellbeing Network</w:t>
      </w:r>
    </w:p>
    <w:p w14:paraId="10F166EA" w14:textId="0FC75F74" w:rsidR="00DD32FE" w:rsidRDefault="00DD32FE" w:rsidP="00466623">
      <w:pPr>
        <w:pStyle w:val="ListParagraph"/>
        <w:numPr>
          <w:ilvl w:val="0"/>
          <w:numId w:val="14"/>
        </w:numPr>
      </w:pPr>
      <w:r>
        <w:t>Community Justice Partnership</w:t>
      </w:r>
    </w:p>
    <w:p w14:paraId="6638EC85" w14:textId="585E1907" w:rsidR="000F1C8F" w:rsidRDefault="000F1C8F" w:rsidP="006F1B7C"/>
    <w:p w14:paraId="2CF315AF" w14:textId="77777777" w:rsidR="00F21ADA" w:rsidRDefault="00F21ADA" w:rsidP="006F1B7C"/>
    <w:p w14:paraId="30D6A0EE" w14:textId="77777777" w:rsidR="000F1C8F" w:rsidRDefault="000F1C8F" w:rsidP="00744B7E">
      <w:pPr>
        <w:pStyle w:val="Heading3"/>
      </w:pPr>
      <w:r>
        <w:t>The Purpose of the Framework</w:t>
      </w:r>
    </w:p>
    <w:p w14:paraId="34E8928B" w14:textId="77777777" w:rsidR="000F1C8F" w:rsidRDefault="000F1C8F" w:rsidP="003C3F55">
      <w:pPr>
        <w:jc w:val="both"/>
      </w:pPr>
      <w:r>
        <w:t xml:space="preserve">There is a wide range of excellent learning and development resources available across Scotland and it </w:t>
      </w:r>
      <w:r w:rsidRPr="009F5DCA">
        <w:t>is essential that our workforce</w:t>
      </w:r>
      <w:r>
        <w:t xml:space="preserve"> is aware of and able to access high quality learning to ensure they are appropriately trained in all Protecting People topics.</w:t>
      </w:r>
    </w:p>
    <w:p w14:paraId="594AAE4B" w14:textId="03C6A883" w:rsidR="000F1C8F" w:rsidRDefault="000F1C8F" w:rsidP="003C3F55">
      <w:pPr>
        <w:jc w:val="both"/>
      </w:pPr>
      <w:r>
        <w:t xml:space="preserve">This framework has been developed to provide </w:t>
      </w:r>
      <w:bookmarkStart w:id="10" w:name="_Int_fyaJss54"/>
      <w:r>
        <w:t>a single source</w:t>
      </w:r>
      <w:bookmarkEnd w:id="10"/>
      <w:r>
        <w:t xml:space="preserve"> of information which signposts the workforce to the learning that is </w:t>
      </w:r>
      <w:r w:rsidR="002903A3">
        <w:t xml:space="preserve">free and </w:t>
      </w:r>
      <w:r>
        <w:t>recommended by the PPA Learning and Development Sub-Group</w:t>
      </w:r>
      <w:r w:rsidR="5FAE3B8A">
        <w:t xml:space="preserve">. </w:t>
      </w:r>
    </w:p>
    <w:p w14:paraId="210D5E3F" w14:textId="01D7494D" w:rsidR="000F1C8F" w:rsidRDefault="000F1C8F" w:rsidP="003C3F55">
      <w:pPr>
        <w:jc w:val="both"/>
      </w:pPr>
      <w:r>
        <w:t xml:space="preserve">This is not an exhaustive list of learning </w:t>
      </w:r>
      <w:r w:rsidR="7C4D5918">
        <w:t>resources,</w:t>
      </w:r>
      <w:r>
        <w:t xml:space="preserve"> and it will be regularly updated to ensure content remains current and relevant</w:t>
      </w:r>
      <w:r w:rsidR="5255CD13">
        <w:t xml:space="preserve">. </w:t>
      </w:r>
      <w:r>
        <w:t xml:space="preserve">If you are aware of any learning resources that your feel should be included in the framework, please let us know by contacting </w:t>
      </w:r>
      <w:hyperlink r:id="rId12">
        <w:r w:rsidRPr="35F7B51D">
          <w:rPr>
            <w:rStyle w:val="Hyperlink"/>
          </w:rPr>
          <w:t>protectingpeopleangus@angus.gov.uk</w:t>
        </w:r>
      </w:hyperlink>
      <w:r>
        <w:t>.</w:t>
      </w:r>
    </w:p>
    <w:p w14:paraId="18E5590D" w14:textId="0493A2E2" w:rsidR="000F1C8F" w:rsidRDefault="000F1C8F" w:rsidP="006F1B7C"/>
    <w:p w14:paraId="2EDC7671" w14:textId="77777777" w:rsidR="00F21ADA" w:rsidRDefault="00F21ADA" w:rsidP="006F1B7C"/>
    <w:p w14:paraId="31960A1C" w14:textId="77777777" w:rsidR="000F1C8F" w:rsidRPr="00CA2AFC" w:rsidRDefault="000F1C8F" w:rsidP="00744B7E">
      <w:pPr>
        <w:pStyle w:val="Heading3"/>
      </w:pPr>
      <w:r>
        <w:t>Levels of Learning</w:t>
      </w:r>
    </w:p>
    <w:p w14:paraId="640EAB76" w14:textId="5AB8ABAF" w:rsidR="000F1C8F" w:rsidRDefault="000F1C8F" w:rsidP="006F1B7C">
      <w:pPr>
        <w:jc w:val="both"/>
      </w:pPr>
      <w:r w:rsidRPr="0082011D">
        <w:t>To support people to identify learning appropriate to their role, all resources have been categorised into one of the following:</w:t>
      </w:r>
    </w:p>
    <w:p w14:paraId="799F4238" w14:textId="77777777" w:rsidR="00F21ADA" w:rsidRPr="0082011D" w:rsidRDefault="00F21ADA" w:rsidP="006F1B7C">
      <w:pPr>
        <w:jc w:val="both"/>
      </w:pPr>
    </w:p>
    <w:p w14:paraId="21D4BF29" w14:textId="2EE4E8E0" w:rsidR="000F1C8F" w:rsidRDefault="000F1C8F" w:rsidP="00466623">
      <w:pPr>
        <w:pStyle w:val="ListParagraph"/>
        <w:numPr>
          <w:ilvl w:val="0"/>
          <w:numId w:val="24"/>
        </w:numPr>
        <w:jc w:val="both"/>
      </w:pPr>
      <w:r w:rsidRPr="00F21ADA">
        <w:rPr>
          <w:b/>
          <w:bCs/>
        </w:rPr>
        <w:t>General</w:t>
      </w:r>
      <w:r w:rsidRPr="00F21ADA">
        <w:rPr>
          <w:rFonts w:ascii="Century Gothic" w:hAnsi="Century Gothic"/>
          <w:b/>
          <w:bCs/>
        </w:rPr>
        <w:t xml:space="preserve"> </w:t>
      </w:r>
      <w:r>
        <w:t>– for the general workforce and members of the public offering information to give a basic understanding of protecting people, including roles and responsibilities</w:t>
      </w:r>
      <w:r w:rsidR="664B9A72">
        <w:t xml:space="preserve">. </w:t>
      </w:r>
      <w:r>
        <w:t>These individuals need to have an awareness and confidence of how to respond when an individual may be at risk and in need of protection.</w:t>
      </w:r>
    </w:p>
    <w:p w14:paraId="1EC6B04B" w14:textId="77777777" w:rsidR="00F21ADA" w:rsidRPr="008D5D11" w:rsidRDefault="00F21ADA" w:rsidP="00F21ADA">
      <w:pPr>
        <w:pStyle w:val="ListParagraph"/>
        <w:jc w:val="both"/>
      </w:pPr>
    </w:p>
    <w:p w14:paraId="79B653F2" w14:textId="4890DE11" w:rsidR="000F1C8F" w:rsidRDefault="000F1C8F" w:rsidP="00466623">
      <w:pPr>
        <w:pStyle w:val="ListParagraph"/>
        <w:numPr>
          <w:ilvl w:val="0"/>
          <w:numId w:val="24"/>
        </w:numPr>
        <w:jc w:val="both"/>
      </w:pPr>
      <w:r w:rsidRPr="00F21ADA">
        <w:rPr>
          <w:b/>
          <w:bCs/>
        </w:rPr>
        <w:t>Specific</w:t>
      </w:r>
      <w:r w:rsidRPr="00F21ADA">
        <w:rPr>
          <w:rFonts w:ascii="Century Gothic" w:hAnsi="Century Gothic"/>
          <w:b/>
          <w:bCs/>
        </w:rPr>
        <w:t xml:space="preserve"> </w:t>
      </w:r>
      <w:r>
        <w:t xml:space="preserve">- This training is aimed at staff who work directly with individuals (children and adults) or who may </w:t>
      </w:r>
      <w:bookmarkStart w:id="11" w:name="_Int_ywpLiyAw"/>
      <w:r>
        <w:t>come into contact with</w:t>
      </w:r>
      <w:bookmarkEnd w:id="11"/>
      <w:r>
        <w:t xml:space="preserve"> children and/ or their families and need to know more about their own </w:t>
      </w:r>
      <w:r w:rsidRPr="35F7B51D">
        <w:t>responsibilities and the roles of the statutory agencies.</w:t>
      </w:r>
    </w:p>
    <w:p w14:paraId="78A41A79" w14:textId="77777777" w:rsidR="00F21ADA" w:rsidRPr="00502281" w:rsidRDefault="00F21ADA" w:rsidP="00F21ADA">
      <w:pPr>
        <w:jc w:val="both"/>
      </w:pPr>
    </w:p>
    <w:p w14:paraId="62BF52C3" w14:textId="64FED8DC" w:rsidR="000F1C8F" w:rsidRPr="00502281" w:rsidRDefault="000F1C8F" w:rsidP="00466623">
      <w:pPr>
        <w:pStyle w:val="ListParagraph"/>
        <w:numPr>
          <w:ilvl w:val="0"/>
          <w:numId w:val="24"/>
        </w:numPr>
      </w:pPr>
      <w:r w:rsidRPr="00F21ADA">
        <w:rPr>
          <w:b/>
          <w:bCs/>
        </w:rPr>
        <w:t xml:space="preserve">Intensive </w:t>
      </w:r>
      <w:r w:rsidRPr="35F7B51D">
        <w:t>– This level of training is for targeted staff who have a role in assessment and intervention</w:t>
      </w:r>
      <w:r w:rsidR="56FE84A8" w:rsidRPr="35F7B51D">
        <w:t xml:space="preserve">. </w:t>
      </w:r>
      <w:r w:rsidRPr="35F7B51D">
        <w:t>This is likely to be specific to single agency needs.</w:t>
      </w:r>
    </w:p>
    <w:p w14:paraId="60D6F9C0" w14:textId="77777777" w:rsidR="000F1C8F" w:rsidRPr="00502281" w:rsidRDefault="000F1C8F" w:rsidP="006F1B7C">
      <w:pPr>
        <w:rPr>
          <w:rFonts w:cstheme="minorHAnsi"/>
        </w:rPr>
      </w:pPr>
    </w:p>
    <w:p w14:paraId="32381EB5" w14:textId="37DCAB8A" w:rsidR="000F1C8F" w:rsidRPr="00502281" w:rsidRDefault="000F1C8F" w:rsidP="003C3F55">
      <w:pPr>
        <w:jc w:val="both"/>
      </w:pPr>
      <w:r w:rsidRPr="35F7B51D">
        <w:t xml:space="preserve">For </w:t>
      </w:r>
      <w:r w:rsidR="2BEAC47D" w:rsidRPr="35F7B51D">
        <w:t>reference,</w:t>
      </w:r>
      <w:r w:rsidRPr="35F7B51D">
        <w:t xml:space="preserve"> The National Adult Protection Committee have described the levels of training as</w:t>
      </w:r>
      <w:r w:rsidR="003C3F55">
        <w:t xml:space="preserve"> detailed</w:t>
      </w:r>
      <w:r w:rsidRPr="35F7B51D">
        <w:t xml:space="preserve"> below:</w:t>
      </w:r>
    </w:p>
    <w:p w14:paraId="2DFEC512" w14:textId="33303CBF" w:rsidR="000F1C8F" w:rsidRPr="00F21ADA" w:rsidRDefault="000F1C8F" w:rsidP="00466623">
      <w:pPr>
        <w:pStyle w:val="ListParagraph"/>
        <w:numPr>
          <w:ilvl w:val="0"/>
          <w:numId w:val="25"/>
        </w:numPr>
        <w:jc w:val="both"/>
        <w:rPr>
          <w:rFonts w:eastAsia="Times New Roman" w:cstheme="minorHAnsi"/>
          <w:sz w:val="21"/>
          <w:szCs w:val="21"/>
          <w:lang w:eastAsia="en-GB"/>
        </w:rPr>
      </w:pPr>
      <w:r w:rsidRPr="00F21ADA">
        <w:rPr>
          <w:rFonts w:cstheme="minorHAnsi"/>
          <w:b/>
          <w:bCs/>
          <w:lang w:eastAsia="en-GB"/>
        </w:rPr>
        <w:t xml:space="preserve">level 1 </w:t>
      </w:r>
      <w:r w:rsidRPr="00F21ADA">
        <w:rPr>
          <w:rFonts w:eastAsia="Times New Roman" w:cstheme="minorHAnsi"/>
          <w:lang w:eastAsia="en-GB"/>
        </w:rPr>
        <w:t>- required to have a basic awareness, knowledge and understanding of adult support and protection, sufficient to enable them to properly carry out their governance functions.</w:t>
      </w:r>
    </w:p>
    <w:p w14:paraId="5C973C75" w14:textId="77777777" w:rsidR="00F21ADA" w:rsidRPr="00F21ADA" w:rsidRDefault="00F21ADA" w:rsidP="003C3F55">
      <w:pPr>
        <w:ind w:left="360"/>
        <w:jc w:val="both"/>
        <w:rPr>
          <w:rFonts w:eastAsia="Times New Roman" w:cstheme="minorHAnsi"/>
          <w:sz w:val="21"/>
          <w:szCs w:val="21"/>
          <w:lang w:eastAsia="en-GB"/>
        </w:rPr>
      </w:pPr>
    </w:p>
    <w:p w14:paraId="21DB09AD" w14:textId="4CCF4FD3" w:rsidR="000F1C8F" w:rsidRPr="00F21ADA" w:rsidRDefault="000F1C8F" w:rsidP="00466623">
      <w:pPr>
        <w:pStyle w:val="ListParagraph"/>
        <w:numPr>
          <w:ilvl w:val="0"/>
          <w:numId w:val="25"/>
        </w:numPr>
        <w:jc w:val="both"/>
        <w:rPr>
          <w:rFonts w:eastAsia="Times New Roman"/>
          <w:sz w:val="21"/>
          <w:szCs w:val="21"/>
          <w:lang w:eastAsia="en-GB"/>
        </w:rPr>
      </w:pPr>
      <w:r w:rsidRPr="00F21ADA">
        <w:rPr>
          <w:b/>
          <w:bCs/>
          <w:lang w:eastAsia="en-GB"/>
        </w:rPr>
        <w:t>level 2</w:t>
      </w:r>
      <w:r w:rsidRPr="00F21ADA">
        <w:rPr>
          <w:rFonts w:eastAsia="Times New Roman"/>
          <w:lang w:eastAsia="en-GB"/>
        </w:rPr>
        <w:t xml:space="preserve"> - staff require to have good awareness of adult protection issues, </w:t>
      </w:r>
      <w:r w:rsidR="21AB41C5" w:rsidRPr="00F21ADA">
        <w:rPr>
          <w:rFonts w:eastAsia="Times New Roman"/>
          <w:lang w:eastAsia="en-GB"/>
        </w:rPr>
        <w:t>and sufficient</w:t>
      </w:r>
      <w:r w:rsidRPr="00F21ADA">
        <w:rPr>
          <w:rFonts w:eastAsia="Times New Roman"/>
          <w:lang w:eastAsia="en-GB"/>
        </w:rPr>
        <w:t xml:space="preserve"> level of knowledge and understanding to be able to respond appropriately to concerns they have whilst providing support or treatment.</w:t>
      </w:r>
    </w:p>
    <w:p w14:paraId="209F1E60" w14:textId="77777777" w:rsidR="00F21ADA" w:rsidRPr="00F21ADA" w:rsidRDefault="00F21ADA" w:rsidP="00F21ADA">
      <w:pPr>
        <w:rPr>
          <w:rFonts w:eastAsia="Times New Roman"/>
          <w:sz w:val="21"/>
          <w:szCs w:val="21"/>
          <w:lang w:eastAsia="en-GB"/>
        </w:rPr>
      </w:pPr>
    </w:p>
    <w:p w14:paraId="6B0EE5EC" w14:textId="0D891E47" w:rsidR="000F1C8F" w:rsidRDefault="000F1C8F" w:rsidP="00466623">
      <w:pPr>
        <w:pStyle w:val="ListParagraph"/>
        <w:numPr>
          <w:ilvl w:val="0"/>
          <w:numId w:val="25"/>
        </w:numPr>
        <w:jc w:val="both"/>
        <w:rPr>
          <w:rFonts w:eastAsia="Times New Roman" w:cstheme="minorHAnsi"/>
          <w:lang w:eastAsia="en-GB"/>
        </w:rPr>
      </w:pPr>
      <w:r w:rsidRPr="00F21ADA">
        <w:rPr>
          <w:rFonts w:cstheme="minorHAnsi"/>
          <w:b/>
          <w:bCs/>
          <w:lang w:eastAsia="en-GB"/>
        </w:rPr>
        <w:t>level 3</w:t>
      </w:r>
      <w:r w:rsidRPr="00F21ADA">
        <w:rPr>
          <w:rFonts w:eastAsia="Times New Roman" w:cstheme="minorHAnsi"/>
          <w:lang w:eastAsia="en-GB"/>
        </w:rPr>
        <w:t xml:space="preserve"> - specialist staff, trainers, Adult Protection Committee members and regulatory staff all need to have detailed knowledge of adult support and protection and certain highly developed skills.</w:t>
      </w:r>
    </w:p>
    <w:p w14:paraId="605B37B9" w14:textId="77777777" w:rsidR="00F21ADA" w:rsidRPr="00F21ADA" w:rsidRDefault="00F21ADA" w:rsidP="00F21ADA">
      <w:pPr>
        <w:rPr>
          <w:rFonts w:eastAsia="Times New Roman" w:cstheme="minorHAnsi"/>
          <w:lang w:eastAsia="en-GB"/>
        </w:rPr>
      </w:pPr>
    </w:p>
    <w:p w14:paraId="359771CA" w14:textId="77777777" w:rsidR="000F1C8F" w:rsidRPr="002903A3" w:rsidRDefault="000F1C8F" w:rsidP="006F1B7C">
      <w:pPr>
        <w:rPr>
          <w:rFonts w:eastAsia="Times New Roman"/>
          <w:b/>
          <w:bCs/>
          <w:lang w:eastAsia="en-GB"/>
        </w:rPr>
      </w:pPr>
      <w:bookmarkStart w:id="12" w:name="_Int_3LznfdZq"/>
      <w:r w:rsidRPr="35F7B51D">
        <w:rPr>
          <w:rFonts w:eastAsia="Times New Roman"/>
          <w:b/>
          <w:bCs/>
          <w:lang w:eastAsia="en-GB"/>
        </w:rPr>
        <w:t>For the purpose of</w:t>
      </w:r>
      <w:bookmarkEnd w:id="12"/>
      <w:r w:rsidRPr="35F7B51D">
        <w:rPr>
          <w:rFonts w:eastAsia="Times New Roman"/>
          <w:b/>
          <w:bCs/>
          <w:lang w:eastAsia="en-GB"/>
        </w:rPr>
        <w:t xml:space="preserve"> this framework:</w:t>
      </w:r>
    </w:p>
    <w:p w14:paraId="4F7225D9" w14:textId="77777777" w:rsidR="00F21ADA" w:rsidRDefault="00F21ADA" w:rsidP="006F1B7C">
      <w:pPr>
        <w:rPr>
          <w:rFonts w:eastAsia="Times New Roman" w:cstheme="minorHAnsi"/>
          <w:b/>
          <w:bCs/>
          <w:lang w:eastAsia="en-GB"/>
        </w:rPr>
      </w:pPr>
    </w:p>
    <w:p w14:paraId="0DF53152" w14:textId="6B3DB5D6" w:rsidR="000F1C8F" w:rsidRDefault="000F1C8F" w:rsidP="00466623">
      <w:pPr>
        <w:pStyle w:val="ListParagraph"/>
        <w:numPr>
          <w:ilvl w:val="0"/>
          <w:numId w:val="26"/>
        </w:numPr>
        <w:jc w:val="both"/>
        <w:rPr>
          <w:rFonts w:eastAsia="Times New Roman" w:cstheme="minorHAnsi"/>
          <w:b/>
          <w:bCs/>
          <w:lang w:eastAsia="en-GB"/>
        </w:rPr>
      </w:pPr>
      <w:r w:rsidRPr="00F21ADA">
        <w:rPr>
          <w:rFonts w:eastAsia="Times New Roman" w:cstheme="minorHAnsi"/>
          <w:b/>
          <w:bCs/>
          <w:lang w:eastAsia="en-GB"/>
        </w:rPr>
        <w:t>General = level 1</w:t>
      </w:r>
    </w:p>
    <w:p w14:paraId="3975C8D4" w14:textId="77777777" w:rsidR="00F21ADA" w:rsidRPr="00F21ADA" w:rsidRDefault="00F21ADA" w:rsidP="003C3F55">
      <w:pPr>
        <w:pStyle w:val="ListParagraph"/>
        <w:jc w:val="both"/>
        <w:rPr>
          <w:rFonts w:eastAsia="Times New Roman" w:cstheme="minorHAnsi"/>
          <w:b/>
          <w:bCs/>
          <w:lang w:eastAsia="en-GB"/>
        </w:rPr>
      </w:pPr>
    </w:p>
    <w:p w14:paraId="1271CF96" w14:textId="718EBAA3" w:rsidR="000F1C8F" w:rsidRDefault="000F1C8F" w:rsidP="00466623">
      <w:pPr>
        <w:pStyle w:val="ListParagraph"/>
        <w:numPr>
          <w:ilvl w:val="0"/>
          <w:numId w:val="26"/>
        </w:numPr>
        <w:jc w:val="both"/>
        <w:rPr>
          <w:rFonts w:eastAsia="Times New Roman" w:cstheme="minorHAnsi"/>
          <w:b/>
          <w:bCs/>
          <w:lang w:eastAsia="en-GB"/>
        </w:rPr>
      </w:pPr>
      <w:r w:rsidRPr="00F21ADA">
        <w:rPr>
          <w:rFonts w:eastAsia="Times New Roman" w:cstheme="minorHAnsi"/>
          <w:b/>
          <w:bCs/>
          <w:lang w:eastAsia="en-GB"/>
        </w:rPr>
        <w:t>Specific = level 2</w:t>
      </w:r>
    </w:p>
    <w:p w14:paraId="0B9AFC80" w14:textId="77777777" w:rsidR="00F21ADA" w:rsidRPr="00F21ADA" w:rsidRDefault="00F21ADA" w:rsidP="003C3F55">
      <w:pPr>
        <w:jc w:val="both"/>
        <w:rPr>
          <w:rFonts w:eastAsia="Times New Roman" w:cstheme="minorHAnsi"/>
          <w:b/>
          <w:bCs/>
          <w:lang w:eastAsia="en-GB"/>
        </w:rPr>
      </w:pPr>
    </w:p>
    <w:p w14:paraId="33357B32" w14:textId="0B6A8CA2" w:rsidR="000F1C8F" w:rsidRPr="00F21ADA" w:rsidRDefault="000F1C8F" w:rsidP="00466623">
      <w:pPr>
        <w:pStyle w:val="ListParagraph"/>
        <w:numPr>
          <w:ilvl w:val="0"/>
          <w:numId w:val="26"/>
        </w:numPr>
        <w:jc w:val="both"/>
        <w:rPr>
          <w:rFonts w:eastAsia="Times New Roman" w:cstheme="minorHAnsi"/>
          <w:b/>
          <w:bCs/>
          <w:lang w:eastAsia="en-GB"/>
        </w:rPr>
      </w:pPr>
      <w:r w:rsidRPr="00F21ADA">
        <w:rPr>
          <w:rFonts w:eastAsia="Times New Roman" w:cstheme="minorHAnsi"/>
          <w:b/>
          <w:bCs/>
          <w:lang w:eastAsia="en-GB"/>
        </w:rPr>
        <w:t>Intensive = level 3</w:t>
      </w:r>
    </w:p>
    <w:p w14:paraId="11A1DA9A" w14:textId="41C1A209" w:rsidR="002903A3" w:rsidRDefault="002903A3" w:rsidP="006F1B7C">
      <w:pPr>
        <w:rPr>
          <w:rFonts w:eastAsia="Times New Roman" w:cstheme="minorHAnsi"/>
          <w:b/>
          <w:bCs/>
          <w:lang w:eastAsia="en-GB"/>
        </w:rPr>
      </w:pPr>
    </w:p>
    <w:p w14:paraId="3C7211AE" w14:textId="7F1D14F4" w:rsidR="00F21ADA" w:rsidRDefault="00F21ADA" w:rsidP="006F1B7C">
      <w:pPr>
        <w:rPr>
          <w:rFonts w:eastAsia="Times New Roman" w:cstheme="minorHAnsi"/>
          <w:b/>
          <w:bCs/>
          <w:lang w:eastAsia="en-GB"/>
        </w:rPr>
      </w:pPr>
    </w:p>
    <w:p w14:paraId="19B9BF31" w14:textId="77777777" w:rsidR="00F21ADA" w:rsidRDefault="00F21ADA" w:rsidP="006F1B7C">
      <w:pPr>
        <w:rPr>
          <w:rFonts w:eastAsia="Times New Roman" w:cstheme="minorHAnsi"/>
          <w:b/>
          <w:bCs/>
          <w:lang w:eastAsia="en-GB"/>
        </w:rPr>
      </w:pPr>
    </w:p>
    <w:p w14:paraId="437B6C98" w14:textId="05E879AB" w:rsidR="002903A3" w:rsidRDefault="002903A3" w:rsidP="006F1B7C">
      <w:pPr>
        <w:rPr>
          <w:rFonts w:eastAsia="Times New Roman" w:cstheme="minorHAnsi"/>
          <w:lang w:eastAsia="en-GB"/>
        </w:rPr>
      </w:pPr>
      <w:r w:rsidRPr="00F21ADA">
        <w:rPr>
          <w:rFonts w:eastAsia="Times New Roman" w:cstheme="minorHAnsi"/>
          <w:b/>
          <w:bCs/>
          <w:lang w:eastAsia="en-GB"/>
        </w:rPr>
        <w:t>The National Trauma Framework</w:t>
      </w:r>
      <w:r>
        <w:rPr>
          <w:rFonts w:eastAsia="Times New Roman" w:cstheme="minorHAnsi"/>
          <w:lang w:eastAsia="en-GB"/>
        </w:rPr>
        <w:t xml:space="preserve"> defines training under 4 levels. These are:</w:t>
      </w:r>
    </w:p>
    <w:p w14:paraId="37B379CF" w14:textId="77777777" w:rsidR="00F21ADA" w:rsidRDefault="00F21ADA" w:rsidP="006F1B7C">
      <w:pPr>
        <w:rPr>
          <w:rFonts w:eastAsia="Times New Roman" w:cstheme="minorHAnsi"/>
          <w:lang w:eastAsia="en-GB"/>
        </w:rPr>
      </w:pPr>
    </w:p>
    <w:p w14:paraId="57773CCE" w14:textId="081D66E5" w:rsidR="00F21ADA" w:rsidRDefault="002903A3" w:rsidP="00466623">
      <w:pPr>
        <w:pStyle w:val="ListParagraph"/>
        <w:numPr>
          <w:ilvl w:val="0"/>
          <w:numId w:val="27"/>
        </w:numPr>
        <w:jc w:val="both"/>
        <w:rPr>
          <w:rFonts w:eastAsia="Times New Roman" w:cstheme="minorHAnsi"/>
          <w:lang w:eastAsia="en-GB"/>
        </w:rPr>
      </w:pPr>
      <w:r w:rsidRPr="00F21ADA">
        <w:rPr>
          <w:rFonts w:eastAsia="Times New Roman" w:cstheme="minorHAnsi"/>
          <w:lang w:eastAsia="en-GB"/>
        </w:rPr>
        <w:t>Trauma Informed Practice Level</w:t>
      </w:r>
    </w:p>
    <w:p w14:paraId="6B01209A" w14:textId="77777777" w:rsidR="00F21ADA" w:rsidRDefault="00F21ADA" w:rsidP="003C3F55">
      <w:pPr>
        <w:pStyle w:val="ListParagraph"/>
        <w:jc w:val="both"/>
        <w:rPr>
          <w:rFonts w:eastAsia="Times New Roman" w:cstheme="minorHAnsi"/>
          <w:lang w:eastAsia="en-GB"/>
        </w:rPr>
      </w:pPr>
    </w:p>
    <w:p w14:paraId="093E7A28" w14:textId="254CA3BE" w:rsidR="00F21ADA" w:rsidRDefault="002903A3" w:rsidP="00466623">
      <w:pPr>
        <w:pStyle w:val="ListParagraph"/>
        <w:numPr>
          <w:ilvl w:val="0"/>
          <w:numId w:val="27"/>
        </w:numPr>
        <w:jc w:val="both"/>
        <w:rPr>
          <w:rFonts w:eastAsia="Times New Roman" w:cstheme="minorHAnsi"/>
          <w:lang w:eastAsia="en-GB"/>
        </w:rPr>
      </w:pPr>
      <w:r w:rsidRPr="00F21ADA">
        <w:rPr>
          <w:rFonts w:eastAsia="Times New Roman" w:cstheme="minorHAnsi"/>
          <w:lang w:eastAsia="en-GB"/>
        </w:rPr>
        <w:t>Trauma Skilled Practice Level</w:t>
      </w:r>
    </w:p>
    <w:p w14:paraId="083263CD" w14:textId="77777777" w:rsidR="00F21ADA" w:rsidRPr="00F21ADA" w:rsidRDefault="00F21ADA" w:rsidP="003C3F55">
      <w:pPr>
        <w:jc w:val="both"/>
        <w:rPr>
          <w:rFonts w:eastAsia="Times New Roman" w:cstheme="minorHAnsi"/>
          <w:lang w:eastAsia="en-GB"/>
        </w:rPr>
      </w:pPr>
    </w:p>
    <w:p w14:paraId="5D6FC199" w14:textId="298EF0D7" w:rsidR="00F21ADA" w:rsidRDefault="002903A3" w:rsidP="00466623">
      <w:pPr>
        <w:pStyle w:val="ListParagraph"/>
        <w:numPr>
          <w:ilvl w:val="0"/>
          <w:numId w:val="27"/>
        </w:numPr>
        <w:jc w:val="both"/>
        <w:rPr>
          <w:rFonts w:eastAsia="Times New Roman" w:cstheme="minorHAnsi"/>
          <w:lang w:eastAsia="en-GB"/>
        </w:rPr>
      </w:pPr>
      <w:r w:rsidRPr="00F21ADA">
        <w:rPr>
          <w:rFonts w:eastAsia="Times New Roman" w:cstheme="minorHAnsi"/>
          <w:lang w:eastAsia="en-GB"/>
        </w:rPr>
        <w:t>Trauma Enhanced Practice Level</w:t>
      </w:r>
    </w:p>
    <w:p w14:paraId="6BBA20AD" w14:textId="77777777" w:rsidR="00F21ADA" w:rsidRPr="00F21ADA" w:rsidRDefault="00F21ADA" w:rsidP="003C3F55">
      <w:pPr>
        <w:jc w:val="both"/>
        <w:rPr>
          <w:rFonts w:eastAsia="Times New Roman" w:cstheme="minorHAnsi"/>
          <w:lang w:eastAsia="en-GB"/>
        </w:rPr>
      </w:pPr>
    </w:p>
    <w:p w14:paraId="7430F174" w14:textId="236304F1" w:rsidR="002903A3" w:rsidRDefault="002903A3" w:rsidP="00466623">
      <w:pPr>
        <w:pStyle w:val="ListParagraph"/>
        <w:numPr>
          <w:ilvl w:val="0"/>
          <w:numId w:val="27"/>
        </w:numPr>
        <w:jc w:val="both"/>
        <w:rPr>
          <w:rFonts w:eastAsia="Times New Roman" w:cstheme="minorHAnsi"/>
          <w:lang w:eastAsia="en-GB"/>
        </w:rPr>
      </w:pPr>
      <w:r w:rsidRPr="00F21ADA">
        <w:rPr>
          <w:rFonts w:eastAsia="Times New Roman" w:cstheme="minorHAnsi"/>
          <w:lang w:eastAsia="en-GB"/>
        </w:rPr>
        <w:t>Trauma Specialist Practice Level</w:t>
      </w:r>
    </w:p>
    <w:p w14:paraId="28C15CC8" w14:textId="77777777" w:rsidR="00F21ADA" w:rsidRPr="00F21ADA" w:rsidRDefault="00F21ADA" w:rsidP="00F21ADA">
      <w:pPr>
        <w:rPr>
          <w:rFonts w:eastAsia="Times New Roman" w:cstheme="minorHAnsi"/>
          <w:lang w:eastAsia="en-GB"/>
        </w:rPr>
      </w:pPr>
    </w:p>
    <w:p w14:paraId="78082ED3" w14:textId="5B334E09" w:rsidR="002903A3" w:rsidRPr="002903A3" w:rsidRDefault="002903A3" w:rsidP="003C3F55">
      <w:pPr>
        <w:jc w:val="both"/>
        <w:rPr>
          <w:rFonts w:cstheme="minorHAnsi"/>
        </w:rPr>
      </w:pPr>
      <w:r>
        <w:rPr>
          <w:rFonts w:eastAsia="Times New Roman" w:cstheme="minorHAnsi"/>
          <w:lang w:eastAsia="en-GB"/>
        </w:rPr>
        <w:t xml:space="preserve">Further information about the definitions of trauma practice levels can be found in the NES </w:t>
      </w:r>
      <w:hyperlink r:id="rId13" w:history="1">
        <w:r w:rsidRPr="002903A3">
          <w:rPr>
            <w:rStyle w:val="Hyperlink"/>
            <w:rFonts w:eastAsia="Times New Roman" w:cstheme="minorHAnsi"/>
            <w:lang w:eastAsia="en-GB"/>
          </w:rPr>
          <w:t>Trauma Knowledge and Skills Framework for the Scottish Workforce.</w:t>
        </w:r>
      </w:hyperlink>
      <w:r>
        <w:rPr>
          <w:rFonts w:eastAsia="Times New Roman" w:cstheme="minorHAnsi"/>
          <w:lang w:eastAsia="en-GB"/>
        </w:rPr>
        <w:t xml:space="preserve"> </w:t>
      </w:r>
    </w:p>
    <w:p w14:paraId="25C3EE81" w14:textId="5D64670F" w:rsidR="000F1C8F" w:rsidRDefault="000F1C8F" w:rsidP="006F1B7C">
      <w:pPr>
        <w:pStyle w:val="Heading1"/>
        <w:spacing w:before="0"/>
      </w:pPr>
      <w:r>
        <w:br w:type="page"/>
      </w:r>
      <w:bookmarkStart w:id="13" w:name="_Toc56609903"/>
      <w:bookmarkStart w:id="14" w:name="_Toc56756164"/>
      <w:bookmarkStart w:id="15" w:name="_Toc56756385"/>
      <w:bookmarkStart w:id="16" w:name="_Toc56759527"/>
      <w:bookmarkStart w:id="17" w:name="_Toc57198597"/>
      <w:bookmarkStart w:id="18" w:name="_Toc57198889"/>
      <w:bookmarkStart w:id="19" w:name="_Toc57199144"/>
      <w:bookmarkStart w:id="20" w:name="_Toc57649897"/>
      <w:bookmarkStart w:id="21" w:name="_Toc146555988"/>
      <w:r w:rsidRPr="00322DF4">
        <w:lastRenderedPageBreak/>
        <w:t>Protecting People</w:t>
      </w:r>
      <w:bookmarkEnd w:id="13"/>
      <w:bookmarkEnd w:id="14"/>
      <w:bookmarkEnd w:id="15"/>
      <w:bookmarkEnd w:id="16"/>
      <w:bookmarkEnd w:id="17"/>
      <w:bookmarkEnd w:id="18"/>
      <w:bookmarkEnd w:id="19"/>
      <w:bookmarkEnd w:id="20"/>
      <w:bookmarkEnd w:id="21"/>
    </w:p>
    <w:p w14:paraId="6FD2894E" w14:textId="77777777" w:rsidR="001C4489" w:rsidRPr="001C4489" w:rsidRDefault="001C4489" w:rsidP="001C4489"/>
    <w:tbl>
      <w:tblPr>
        <w:tblStyle w:val="TableGrid"/>
        <w:tblW w:w="0" w:type="auto"/>
        <w:tblLayout w:type="fixed"/>
        <w:tblLook w:val="04A0" w:firstRow="1" w:lastRow="0" w:firstColumn="1" w:lastColumn="0" w:noHBand="0" w:noVBand="1"/>
      </w:tblPr>
      <w:tblGrid>
        <w:gridCol w:w="5807"/>
        <w:gridCol w:w="567"/>
        <w:gridCol w:w="1134"/>
        <w:gridCol w:w="1305"/>
      </w:tblGrid>
      <w:tr w:rsidR="00B91CC9" w14:paraId="75609984" w14:textId="77777777" w:rsidTr="35F7B51D">
        <w:tc>
          <w:tcPr>
            <w:tcW w:w="5807" w:type="dxa"/>
          </w:tcPr>
          <w:p w14:paraId="3F8C37B6" w14:textId="25396867" w:rsidR="00B91CC9" w:rsidRDefault="00000000" w:rsidP="006F1B7C">
            <w:pPr>
              <w:pStyle w:val="TOC3"/>
              <w:spacing w:before="0"/>
            </w:pPr>
            <w:hyperlink w:anchor="_Protecting_People_Awareness" w:history="1">
              <w:r w:rsidR="00FD162A" w:rsidRPr="00C959BB">
                <w:rPr>
                  <w:rStyle w:val="Hyperlink"/>
                </w:rPr>
                <w:t xml:space="preserve">Protecting People </w:t>
              </w:r>
              <w:r w:rsidR="004055B4" w:rsidRPr="00C959BB">
                <w:rPr>
                  <w:rStyle w:val="Hyperlink"/>
                </w:rPr>
                <w:t>Awareness Raising Sessions</w:t>
              </w:r>
            </w:hyperlink>
          </w:p>
        </w:tc>
        <w:tc>
          <w:tcPr>
            <w:tcW w:w="567" w:type="dxa"/>
          </w:tcPr>
          <w:p w14:paraId="0142223A" w14:textId="37E174C6" w:rsidR="00B91CC9" w:rsidRDefault="004055B4" w:rsidP="006F1B7C">
            <w:pPr>
              <w:rPr>
                <w:noProof/>
                <w:webHidden/>
              </w:rPr>
            </w:pPr>
            <w:r>
              <w:rPr>
                <w:noProof/>
                <w:webHidden/>
              </w:rPr>
              <w:t>7</w:t>
            </w:r>
          </w:p>
        </w:tc>
        <w:tc>
          <w:tcPr>
            <w:tcW w:w="1134" w:type="dxa"/>
          </w:tcPr>
          <w:p w14:paraId="6127CE21" w14:textId="101D3335" w:rsidR="00B91CC9" w:rsidRDefault="00F84139" w:rsidP="006F1B7C">
            <w:r>
              <w:t>General</w:t>
            </w:r>
          </w:p>
        </w:tc>
        <w:tc>
          <w:tcPr>
            <w:tcW w:w="1305" w:type="dxa"/>
          </w:tcPr>
          <w:p w14:paraId="4F1BB7A2" w14:textId="20D0DAB3" w:rsidR="00B91CC9" w:rsidRDefault="00C959BB" w:rsidP="006F1B7C">
            <w:r>
              <w:t>Face to face &amp; Video</w:t>
            </w:r>
          </w:p>
        </w:tc>
      </w:tr>
      <w:tr w:rsidR="000F1C8F" w14:paraId="59AC14D6" w14:textId="77777777" w:rsidTr="35F7B51D">
        <w:tc>
          <w:tcPr>
            <w:tcW w:w="5807" w:type="dxa"/>
          </w:tcPr>
          <w:p w14:paraId="18B7876A" w14:textId="77777777" w:rsidR="000F1C8F" w:rsidRDefault="00000000" w:rsidP="006F1B7C">
            <w:pPr>
              <w:pStyle w:val="TOC3"/>
              <w:spacing w:before="0"/>
            </w:pPr>
            <w:hyperlink w:anchor="_Human_Trafficking" w:history="1">
              <w:r w:rsidR="000F1C8F" w:rsidRPr="003511C1">
                <w:rPr>
                  <w:rStyle w:val="Hyperlink"/>
                </w:rPr>
                <w:t>Human Trafficking</w:t>
              </w:r>
            </w:hyperlink>
          </w:p>
        </w:tc>
        <w:tc>
          <w:tcPr>
            <w:tcW w:w="567" w:type="dxa"/>
          </w:tcPr>
          <w:p w14:paraId="53D2B450" w14:textId="56F813FE" w:rsidR="000F1C8F" w:rsidRDefault="00320957" w:rsidP="006F1B7C">
            <w:pPr>
              <w:rPr>
                <w:noProof/>
                <w:webHidden/>
              </w:rPr>
            </w:pPr>
            <w:r>
              <w:rPr>
                <w:noProof/>
                <w:webHidden/>
              </w:rPr>
              <w:t>7</w:t>
            </w:r>
          </w:p>
        </w:tc>
        <w:tc>
          <w:tcPr>
            <w:tcW w:w="1134" w:type="dxa"/>
          </w:tcPr>
          <w:p w14:paraId="555C53DA" w14:textId="77777777" w:rsidR="000F1C8F" w:rsidRDefault="000F1C8F" w:rsidP="006F1B7C">
            <w:r>
              <w:t>General</w:t>
            </w:r>
          </w:p>
        </w:tc>
        <w:tc>
          <w:tcPr>
            <w:tcW w:w="1305" w:type="dxa"/>
          </w:tcPr>
          <w:p w14:paraId="5209B686" w14:textId="77777777" w:rsidR="000F1C8F" w:rsidRDefault="000F1C8F" w:rsidP="006F1B7C">
            <w:r>
              <w:t>E-learning</w:t>
            </w:r>
          </w:p>
        </w:tc>
      </w:tr>
      <w:tr w:rsidR="000F1C8F" w14:paraId="66923AE5" w14:textId="77777777" w:rsidTr="35F7B51D">
        <w:tc>
          <w:tcPr>
            <w:tcW w:w="5807" w:type="dxa"/>
          </w:tcPr>
          <w:p w14:paraId="39A82DA2" w14:textId="77777777" w:rsidR="000F1C8F" w:rsidRDefault="00000000" w:rsidP="006F1B7C">
            <w:pPr>
              <w:pStyle w:val="TOC3"/>
              <w:spacing w:before="0"/>
            </w:pPr>
            <w:hyperlink w:anchor="_Toc56609672" w:history="1">
              <w:r w:rsidR="000F1C8F" w:rsidRPr="00763509">
                <w:rPr>
                  <w:rStyle w:val="Hyperlink"/>
                  <w:noProof/>
                </w:rPr>
                <w:t>Trauma Informed Practice</w:t>
              </w:r>
            </w:hyperlink>
          </w:p>
        </w:tc>
        <w:tc>
          <w:tcPr>
            <w:tcW w:w="567" w:type="dxa"/>
          </w:tcPr>
          <w:p w14:paraId="03EB7C2B" w14:textId="29E2F723" w:rsidR="000F1C8F" w:rsidRDefault="00320957" w:rsidP="006F1B7C">
            <w:pPr>
              <w:rPr>
                <w:noProof/>
                <w:webHidden/>
              </w:rPr>
            </w:pPr>
            <w:r>
              <w:rPr>
                <w:noProof/>
                <w:webHidden/>
              </w:rPr>
              <w:t>7</w:t>
            </w:r>
          </w:p>
        </w:tc>
        <w:tc>
          <w:tcPr>
            <w:tcW w:w="1134" w:type="dxa"/>
          </w:tcPr>
          <w:p w14:paraId="7C0728B4" w14:textId="77777777" w:rsidR="000F1C8F" w:rsidRDefault="000F1C8F" w:rsidP="006F1B7C">
            <w:r>
              <w:t>General</w:t>
            </w:r>
          </w:p>
        </w:tc>
        <w:tc>
          <w:tcPr>
            <w:tcW w:w="1305" w:type="dxa"/>
          </w:tcPr>
          <w:p w14:paraId="39B16C3D" w14:textId="77777777" w:rsidR="000F1C8F" w:rsidRDefault="000F1C8F" w:rsidP="006F1B7C">
            <w:r>
              <w:t>Video</w:t>
            </w:r>
          </w:p>
        </w:tc>
      </w:tr>
      <w:tr w:rsidR="007D4E4E" w14:paraId="1423F2C3" w14:textId="77777777" w:rsidTr="35F7B51D">
        <w:tc>
          <w:tcPr>
            <w:tcW w:w="5807" w:type="dxa"/>
          </w:tcPr>
          <w:p w14:paraId="215DE901" w14:textId="454875FD" w:rsidR="007D4E4E" w:rsidRDefault="00000000" w:rsidP="006F1B7C">
            <w:pPr>
              <w:pStyle w:val="TOC3"/>
              <w:spacing w:before="0"/>
            </w:pPr>
            <w:hyperlink w:anchor="_Taking_a_trauma" w:history="1">
              <w:r w:rsidR="007D4E4E" w:rsidRPr="007D4E4E">
                <w:rPr>
                  <w:rStyle w:val="Hyperlink"/>
                </w:rPr>
                <w:t>Taking a trauma informed lens to your work: Opening Doors</w:t>
              </w:r>
            </w:hyperlink>
            <w:r w:rsidR="007D4E4E">
              <w:t xml:space="preserve"> </w:t>
            </w:r>
          </w:p>
        </w:tc>
        <w:tc>
          <w:tcPr>
            <w:tcW w:w="567" w:type="dxa"/>
          </w:tcPr>
          <w:p w14:paraId="2AC09E3C" w14:textId="759E330A" w:rsidR="007D4E4E" w:rsidRDefault="008C334E" w:rsidP="006F1B7C">
            <w:pPr>
              <w:rPr>
                <w:noProof/>
                <w:webHidden/>
              </w:rPr>
            </w:pPr>
            <w:r>
              <w:rPr>
                <w:noProof/>
                <w:webHidden/>
              </w:rPr>
              <w:t>8</w:t>
            </w:r>
          </w:p>
        </w:tc>
        <w:tc>
          <w:tcPr>
            <w:tcW w:w="1134" w:type="dxa"/>
          </w:tcPr>
          <w:p w14:paraId="3A833997" w14:textId="2A67AA89" w:rsidR="007D4E4E" w:rsidRDefault="007D4E4E" w:rsidP="006F1B7C">
            <w:r>
              <w:t xml:space="preserve">General </w:t>
            </w:r>
          </w:p>
        </w:tc>
        <w:tc>
          <w:tcPr>
            <w:tcW w:w="1305" w:type="dxa"/>
          </w:tcPr>
          <w:p w14:paraId="57452EDF" w14:textId="7764776D" w:rsidR="007D4E4E" w:rsidRDefault="007D4E4E" w:rsidP="006F1B7C">
            <w:r>
              <w:t xml:space="preserve">Video </w:t>
            </w:r>
          </w:p>
        </w:tc>
      </w:tr>
      <w:tr w:rsidR="000F1C8F" w14:paraId="1F4C0400" w14:textId="77777777" w:rsidTr="35F7B51D">
        <w:tc>
          <w:tcPr>
            <w:tcW w:w="5807" w:type="dxa"/>
          </w:tcPr>
          <w:p w14:paraId="12EA621F" w14:textId="77777777" w:rsidR="000F1C8F" w:rsidRDefault="00000000" w:rsidP="006F1B7C">
            <w:pPr>
              <w:pStyle w:val="TOC3"/>
              <w:spacing w:before="0"/>
            </w:pPr>
            <w:hyperlink w:anchor="_Trauma_Informed_Practice" w:history="1">
              <w:r w:rsidR="000F1C8F" w:rsidRPr="00F844F3">
                <w:rPr>
                  <w:rStyle w:val="Hyperlink"/>
                </w:rPr>
                <w:t>Developing Your Trauma Skilled Practice</w:t>
              </w:r>
            </w:hyperlink>
          </w:p>
        </w:tc>
        <w:tc>
          <w:tcPr>
            <w:tcW w:w="567" w:type="dxa"/>
          </w:tcPr>
          <w:p w14:paraId="09EC2009" w14:textId="3C52969C" w:rsidR="000F1C8F" w:rsidRDefault="00D60740" w:rsidP="006F1B7C">
            <w:pPr>
              <w:rPr>
                <w:noProof/>
                <w:webHidden/>
              </w:rPr>
            </w:pPr>
            <w:r>
              <w:rPr>
                <w:noProof/>
                <w:webHidden/>
              </w:rPr>
              <w:t>8</w:t>
            </w:r>
          </w:p>
        </w:tc>
        <w:tc>
          <w:tcPr>
            <w:tcW w:w="1134" w:type="dxa"/>
          </w:tcPr>
          <w:p w14:paraId="061EC9E3" w14:textId="77777777" w:rsidR="000F1C8F" w:rsidRDefault="000F1C8F" w:rsidP="006F1B7C">
            <w:r>
              <w:t>General</w:t>
            </w:r>
          </w:p>
        </w:tc>
        <w:tc>
          <w:tcPr>
            <w:tcW w:w="1305" w:type="dxa"/>
          </w:tcPr>
          <w:p w14:paraId="68910A7B" w14:textId="77777777" w:rsidR="000F1C8F" w:rsidRDefault="000F1C8F" w:rsidP="006F1B7C">
            <w:r>
              <w:t>E-Learning</w:t>
            </w:r>
          </w:p>
        </w:tc>
      </w:tr>
      <w:tr w:rsidR="0033671D" w14:paraId="6B68291A" w14:textId="77777777" w:rsidTr="35F7B51D">
        <w:tc>
          <w:tcPr>
            <w:tcW w:w="5807" w:type="dxa"/>
          </w:tcPr>
          <w:p w14:paraId="70B51F0F" w14:textId="403E01BD" w:rsidR="0033671D" w:rsidRDefault="00000000" w:rsidP="006F1B7C">
            <w:pPr>
              <w:pStyle w:val="TOC3"/>
              <w:spacing w:before="0"/>
            </w:pPr>
            <w:hyperlink w:anchor="_Trauma_One_out" w:history="1">
              <w:r w:rsidR="0033671D" w:rsidRPr="0010352D">
                <w:rPr>
                  <w:rStyle w:val="Hyperlink"/>
                </w:rPr>
                <w:t>Trauma One out of Four E-Learning</w:t>
              </w:r>
            </w:hyperlink>
          </w:p>
        </w:tc>
        <w:tc>
          <w:tcPr>
            <w:tcW w:w="567" w:type="dxa"/>
          </w:tcPr>
          <w:p w14:paraId="6F756CB2" w14:textId="1689D621" w:rsidR="0033671D" w:rsidRDefault="00D60740" w:rsidP="006F1B7C">
            <w:pPr>
              <w:rPr>
                <w:noProof/>
                <w:webHidden/>
              </w:rPr>
            </w:pPr>
            <w:r>
              <w:rPr>
                <w:noProof/>
                <w:webHidden/>
              </w:rPr>
              <w:t>8</w:t>
            </w:r>
          </w:p>
        </w:tc>
        <w:tc>
          <w:tcPr>
            <w:tcW w:w="1134" w:type="dxa"/>
          </w:tcPr>
          <w:p w14:paraId="06D7D863" w14:textId="3B9466D8" w:rsidR="0033671D" w:rsidRDefault="0033671D" w:rsidP="006F1B7C">
            <w:r>
              <w:t>General</w:t>
            </w:r>
          </w:p>
        </w:tc>
        <w:tc>
          <w:tcPr>
            <w:tcW w:w="1305" w:type="dxa"/>
          </w:tcPr>
          <w:p w14:paraId="2194FAD9" w14:textId="748AC315" w:rsidR="0033671D" w:rsidRDefault="0033671D" w:rsidP="006F1B7C">
            <w:r>
              <w:t>E-Learning</w:t>
            </w:r>
          </w:p>
        </w:tc>
      </w:tr>
      <w:tr w:rsidR="0072695E" w14:paraId="1F3B9B27" w14:textId="77777777" w:rsidTr="35F7B51D">
        <w:tc>
          <w:tcPr>
            <w:tcW w:w="5807" w:type="dxa"/>
          </w:tcPr>
          <w:p w14:paraId="29B3CF12" w14:textId="7F68C59C" w:rsidR="0072695E" w:rsidRPr="0072695E" w:rsidRDefault="00000000" w:rsidP="006F1B7C">
            <w:pPr>
              <w:shd w:val="clear" w:color="auto" w:fill="FFFFFF"/>
              <w:outlineLvl w:val="1"/>
              <w:rPr>
                <w:rFonts w:eastAsia="Times New Roman" w:cstheme="minorHAnsi"/>
                <w:color w:val="212529"/>
                <w:lang w:eastAsia="en-GB"/>
              </w:rPr>
            </w:pPr>
            <w:hyperlink w:anchor="_New_substance_use" w:history="1">
              <w:bookmarkStart w:id="22" w:name="_Toc139015177"/>
              <w:bookmarkStart w:id="23" w:name="_Toc146555989"/>
              <w:r w:rsidR="0072695E" w:rsidRPr="0072695E">
                <w:rPr>
                  <w:rStyle w:val="Hyperlink"/>
                  <w:rFonts w:eastAsia="Times New Roman" w:cstheme="minorHAnsi"/>
                  <w:lang w:eastAsia="en-GB"/>
                </w:rPr>
                <w:t>New substance use resource for Trauma Informed Practice</w:t>
              </w:r>
              <w:bookmarkEnd w:id="22"/>
              <w:bookmarkEnd w:id="23"/>
            </w:hyperlink>
          </w:p>
        </w:tc>
        <w:tc>
          <w:tcPr>
            <w:tcW w:w="567" w:type="dxa"/>
          </w:tcPr>
          <w:p w14:paraId="721BA5C0" w14:textId="6300BA0F" w:rsidR="0072695E" w:rsidRDefault="00CB2E9A" w:rsidP="006F1B7C">
            <w:pPr>
              <w:rPr>
                <w:noProof/>
                <w:webHidden/>
              </w:rPr>
            </w:pPr>
            <w:r>
              <w:rPr>
                <w:noProof/>
                <w:webHidden/>
              </w:rPr>
              <w:t>8</w:t>
            </w:r>
          </w:p>
        </w:tc>
        <w:tc>
          <w:tcPr>
            <w:tcW w:w="1134" w:type="dxa"/>
          </w:tcPr>
          <w:p w14:paraId="29B2AA24" w14:textId="405185D0" w:rsidR="0072695E" w:rsidRDefault="0072695E" w:rsidP="006F1B7C">
            <w:r>
              <w:t xml:space="preserve">General </w:t>
            </w:r>
          </w:p>
        </w:tc>
        <w:tc>
          <w:tcPr>
            <w:tcW w:w="1305" w:type="dxa"/>
          </w:tcPr>
          <w:p w14:paraId="4635F66D" w14:textId="1BB028F9" w:rsidR="0072695E" w:rsidRDefault="0072695E" w:rsidP="006F1B7C">
            <w:r>
              <w:t>E-Learning</w:t>
            </w:r>
          </w:p>
        </w:tc>
      </w:tr>
      <w:tr w:rsidR="00EC6ED3" w14:paraId="03DC35AA" w14:textId="77777777" w:rsidTr="35F7B51D">
        <w:tc>
          <w:tcPr>
            <w:tcW w:w="5807" w:type="dxa"/>
          </w:tcPr>
          <w:p w14:paraId="5592DFAC" w14:textId="6A314EB1" w:rsidR="00EC6ED3" w:rsidRDefault="00000000" w:rsidP="006F1B7C">
            <w:pPr>
              <w:pStyle w:val="TOC3"/>
              <w:spacing w:before="0"/>
            </w:pPr>
            <w:hyperlink w:anchor="_Human_Rights_Video" w:history="1">
              <w:r w:rsidR="00EC6ED3" w:rsidRPr="00EC6ED3">
                <w:rPr>
                  <w:rStyle w:val="Hyperlink"/>
                </w:rPr>
                <w:t>Human Rights short film</w:t>
              </w:r>
            </w:hyperlink>
            <w:r w:rsidR="00EC6ED3">
              <w:t xml:space="preserve"> </w:t>
            </w:r>
          </w:p>
        </w:tc>
        <w:tc>
          <w:tcPr>
            <w:tcW w:w="567" w:type="dxa"/>
          </w:tcPr>
          <w:p w14:paraId="7E9BA9C4" w14:textId="7607063B" w:rsidR="00EC6ED3" w:rsidRDefault="008C334E" w:rsidP="006F1B7C">
            <w:pPr>
              <w:rPr>
                <w:noProof/>
                <w:webHidden/>
              </w:rPr>
            </w:pPr>
            <w:r>
              <w:rPr>
                <w:noProof/>
                <w:webHidden/>
              </w:rPr>
              <w:t>9</w:t>
            </w:r>
          </w:p>
        </w:tc>
        <w:tc>
          <w:tcPr>
            <w:tcW w:w="1134" w:type="dxa"/>
          </w:tcPr>
          <w:p w14:paraId="34CCADB4" w14:textId="54CC3919" w:rsidR="00EC6ED3" w:rsidRDefault="00EC6ED3" w:rsidP="006F1B7C">
            <w:r>
              <w:t xml:space="preserve">General </w:t>
            </w:r>
          </w:p>
        </w:tc>
        <w:tc>
          <w:tcPr>
            <w:tcW w:w="1305" w:type="dxa"/>
          </w:tcPr>
          <w:p w14:paraId="2B30A2A4" w14:textId="2073E26A" w:rsidR="00EC6ED3" w:rsidRDefault="00CB2E9A" w:rsidP="006F1B7C">
            <w:r>
              <w:t>Video</w:t>
            </w:r>
          </w:p>
        </w:tc>
      </w:tr>
      <w:tr w:rsidR="00D9561E" w14:paraId="05569EB8" w14:textId="77777777" w:rsidTr="35F7B51D">
        <w:tc>
          <w:tcPr>
            <w:tcW w:w="5807" w:type="dxa"/>
          </w:tcPr>
          <w:p w14:paraId="62DCC334" w14:textId="6802D6D1" w:rsidR="00D9561E" w:rsidRPr="0033671D" w:rsidRDefault="00000000" w:rsidP="006F1B7C">
            <w:pPr>
              <w:pStyle w:val="TOC3"/>
              <w:spacing w:before="0"/>
            </w:pPr>
            <w:hyperlink w:anchor="_Human_Rights_Town" w:history="1">
              <w:r w:rsidR="00D9561E" w:rsidRPr="0010352D">
                <w:rPr>
                  <w:rStyle w:val="Hyperlink"/>
                </w:rPr>
                <w:t>Human Rights Town</w:t>
              </w:r>
            </w:hyperlink>
          </w:p>
        </w:tc>
        <w:tc>
          <w:tcPr>
            <w:tcW w:w="567" w:type="dxa"/>
          </w:tcPr>
          <w:p w14:paraId="4A398DA3" w14:textId="0246CEB1" w:rsidR="00D9561E" w:rsidRDefault="008C334E" w:rsidP="006F1B7C">
            <w:pPr>
              <w:rPr>
                <w:noProof/>
                <w:webHidden/>
              </w:rPr>
            </w:pPr>
            <w:r>
              <w:rPr>
                <w:noProof/>
                <w:webHidden/>
              </w:rPr>
              <w:t>9</w:t>
            </w:r>
          </w:p>
        </w:tc>
        <w:tc>
          <w:tcPr>
            <w:tcW w:w="1134" w:type="dxa"/>
          </w:tcPr>
          <w:p w14:paraId="1CFB87B3" w14:textId="505FDBD9" w:rsidR="00D9561E" w:rsidRDefault="00D9561E" w:rsidP="006F1B7C">
            <w:r>
              <w:t>General</w:t>
            </w:r>
          </w:p>
        </w:tc>
        <w:tc>
          <w:tcPr>
            <w:tcW w:w="1305" w:type="dxa"/>
          </w:tcPr>
          <w:p w14:paraId="78919D90" w14:textId="102ECA33" w:rsidR="00D9561E" w:rsidRDefault="00D9561E" w:rsidP="006F1B7C">
            <w:r>
              <w:t>App</w:t>
            </w:r>
          </w:p>
        </w:tc>
      </w:tr>
      <w:tr w:rsidR="00F62E5B" w14:paraId="7D23A3C0" w14:textId="77777777" w:rsidTr="35F7B51D">
        <w:tc>
          <w:tcPr>
            <w:tcW w:w="5807" w:type="dxa"/>
          </w:tcPr>
          <w:p w14:paraId="5FA96B89" w14:textId="07F6703E" w:rsidR="00F62E5B" w:rsidRDefault="00000000" w:rsidP="006F1B7C">
            <w:pPr>
              <w:pStyle w:val="TOC3"/>
              <w:spacing w:before="0"/>
            </w:pPr>
            <w:hyperlink w:anchor="_NES_Anticipatory_Grief" w:history="1">
              <w:r w:rsidR="00F62E5B" w:rsidRPr="00646B07">
                <w:rPr>
                  <w:rStyle w:val="Hyperlink"/>
                </w:rPr>
                <w:t>Anticipatory Grief Video</w:t>
              </w:r>
            </w:hyperlink>
          </w:p>
        </w:tc>
        <w:tc>
          <w:tcPr>
            <w:tcW w:w="567" w:type="dxa"/>
          </w:tcPr>
          <w:p w14:paraId="018F4FF9" w14:textId="0B774384" w:rsidR="00F62E5B" w:rsidRDefault="008C334E" w:rsidP="006F1B7C">
            <w:pPr>
              <w:rPr>
                <w:noProof/>
                <w:webHidden/>
              </w:rPr>
            </w:pPr>
            <w:r>
              <w:rPr>
                <w:noProof/>
                <w:webHidden/>
              </w:rPr>
              <w:t>9</w:t>
            </w:r>
          </w:p>
        </w:tc>
        <w:tc>
          <w:tcPr>
            <w:tcW w:w="1134" w:type="dxa"/>
          </w:tcPr>
          <w:p w14:paraId="71FBB7D4" w14:textId="52763AD7" w:rsidR="00F62E5B" w:rsidRDefault="00F62E5B" w:rsidP="006F1B7C">
            <w:r>
              <w:t>General</w:t>
            </w:r>
          </w:p>
        </w:tc>
        <w:tc>
          <w:tcPr>
            <w:tcW w:w="1305" w:type="dxa"/>
          </w:tcPr>
          <w:p w14:paraId="60C83EF2" w14:textId="253051AA" w:rsidR="00F62E5B" w:rsidRDefault="00F62E5B" w:rsidP="006F1B7C">
            <w:r>
              <w:t>Video</w:t>
            </w:r>
          </w:p>
        </w:tc>
      </w:tr>
      <w:tr w:rsidR="000759F7" w14:paraId="777F4343" w14:textId="77777777" w:rsidTr="35F7B51D">
        <w:tc>
          <w:tcPr>
            <w:tcW w:w="5807" w:type="dxa"/>
          </w:tcPr>
          <w:p w14:paraId="25BF2447" w14:textId="343A8743" w:rsidR="000759F7" w:rsidRDefault="00000000" w:rsidP="006F1B7C">
            <w:pPr>
              <w:pStyle w:val="TOC3"/>
              <w:spacing w:before="0"/>
            </w:pPr>
            <w:hyperlink w:anchor="_Unconscious_Bias" w:history="1">
              <w:r w:rsidR="000759F7" w:rsidRPr="0081291A">
                <w:rPr>
                  <w:rStyle w:val="Hyperlink"/>
                </w:rPr>
                <w:t>Unconscious Bias</w:t>
              </w:r>
            </w:hyperlink>
          </w:p>
        </w:tc>
        <w:tc>
          <w:tcPr>
            <w:tcW w:w="567" w:type="dxa"/>
          </w:tcPr>
          <w:p w14:paraId="30DF73E3" w14:textId="3AECC6DE" w:rsidR="000759F7" w:rsidRDefault="00E971B0" w:rsidP="006F1B7C">
            <w:pPr>
              <w:rPr>
                <w:noProof/>
                <w:webHidden/>
              </w:rPr>
            </w:pPr>
            <w:r>
              <w:rPr>
                <w:noProof/>
                <w:webHidden/>
              </w:rPr>
              <w:t>9</w:t>
            </w:r>
          </w:p>
        </w:tc>
        <w:tc>
          <w:tcPr>
            <w:tcW w:w="1134" w:type="dxa"/>
          </w:tcPr>
          <w:p w14:paraId="076D98DF" w14:textId="3AA7DF56" w:rsidR="000759F7" w:rsidRDefault="000759F7" w:rsidP="006F1B7C">
            <w:r>
              <w:t>General</w:t>
            </w:r>
          </w:p>
        </w:tc>
        <w:tc>
          <w:tcPr>
            <w:tcW w:w="1305" w:type="dxa"/>
          </w:tcPr>
          <w:p w14:paraId="128E487B" w14:textId="317FD7FE" w:rsidR="000759F7" w:rsidRDefault="000759F7" w:rsidP="006F1B7C">
            <w:r>
              <w:t>E-Learning</w:t>
            </w:r>
          </w:p>
        </w:tc>
      </w:tr>
      <w:tr w:rsidR="00AC6AC9" w14:paraId="432E1A75" w14:textId="77777777" w:rsidTr="35F7B51D">
        <w:tc>
          <w:tcPr>
            <w:tcW w:w="5807" w:type="dxa"/>
          </w:tcPr>
          <w:p w14:paraId="234C14F9" w14:textId="3CF1A1B4" w:rsidR="00AC6AC9" w:rsidRDefault="00000000" w:rsidP="006F1B7C">
            <w:pPr>
              <w:pStyle w:val="TOC3"/>
              <w:spacing w:before="0"/>
            </w:pPr>
            <w:hyperlink w:anchor="_Making_Protection_Personal" w:history="1">
              <w:r w:rsidR="009D7797" w:rsidRPr="009D7797">
                <w:rPr>
                  <w:rStyle w:val="Hyperlink"/>
                </w:rPr>
                <w:t xml:space="preserve">Making Protection Personal </w:t>
              </w:r>
            </w:hyperlink>
            <w:r w:rsidR="00840EF7">
              <w:t xml:space="preserve"> </w:t>
            </w:r>
          </w:p>
        </w:tc>
        <w:tc>
          <w:tcPr>
            <w:tcW w:w="567" w:type="dxa"/>
          </w:tcPr>
          <w:p w14:paraId="38CD47A2" w14:textId="587759E9" w:rsidR="00AC6AC9" w:rsidRDefault="00CB2E9A" w:rsidP="006F1B7C">
            <w:pPr>
              <w:rPr>
                <w:noProof/>
                <w:webHidden/>
              </w:rPr>
            </w:pPr>
            <w:r>
              <w:rPr>
                <w:noProof/>
                <w:webHidden/>
              </w:rPr>
              <w:t>9</w:t>
            </w:r>
          </w:p>
        </w:tc>
        <w:tc>
          <w:tcPr>
            <w:tcW w:w="1134" w:type="dxa"/>
          </w:tcPr>
          <w:p w14:paraId="3641EE04" w14:textId="60E3A0C1" w:rsidR="00AC6AC9" w:rsidRDefault="001E5CEC" w:rsidP="006F1B7C">
            <w:r>
              <w:t xml:space="preserve">General </w:t>
            </w:r>
          </w:p>
        </w:tc>
        <w:tc>
          <w:tcPr>
            <w:tcW w:w="1305" w:type="dxa"/>
          </w:tcPr>
          <w:p w14:paraId="1A54D2F7" w14:textId="2A80C315" w:rsidR="00AC6AC9" w:rsidRDefault="001E5CEC" w:rsidP="006F1B7C">
            <w:r>
              <w:t xml:space="preserve">E-Learning </w:t>
            </w:r>
          </w:p>
        </w:tc>
      </w:tr>
      <w:tr w:rsidR="00EC6ED3" w14:paraId="19C024AE" w14:textId="77777777" w:rsidTr="35F7B51D">
        <w:tc>
          <w:tcPr>
            <w:tcW w:w="5807" w:type="dxa"/>
          </w:tcPr>
          <w:p w14:paraId="42F52919" w14:textId="03F91309" w:rsidR="00EC6ED3" w:rsidRDefault="00000000" w:rsidP="006F1B7C">
            <w:pPr>
              <w:pStyle w:val="TOC3"/>
              <w:spacing w:before="0"/>
            </w:pPr>
            <w:hyperlink w:anchor="_Hoarding_and_Self" w:history="1">
              <w:r w:rsidR="00EC6ED3" w:rsidRPr="00C060B1">
                <w:rPr>
                  <w:rStyle w:val="Hyperlink"/>
                </w:rPr>
                <w:t>Hoarding and Self Neglect Video</w:t>
              </w:r>
            </w:hyperlink>
            <w:r w:rsidR="00EC6ED3">
              <w:t xml:space="preserve"> </w:t>
            </w:r>
          </w:p>
        </w:tc>
        <w:tc>
          <w:tcPr>
            <w:tcW w:w="567" w:type="dxa"/>
          </w:tcPr>
          <w:p w14:paraId="5236851D" w14:textId="241E38E0" w:rsidR="00EC6ED3" w:rsidRDefault="008C334E" w:rsidP="006F1B7C">
            <w:pPr>
              <w:rPr>
                <w:noProof/>
                <w:webHidden/>
              </w:rPr>
            </w:pPr>
            <w:r>
              <w:rPr>
                <w:noProof/>
                <w:webHidden/>
              </w:rPr>
              <w:t>10</w:t>
            </w:r>
          </w:p>
        </w:tc>
        <w:tc>
          <w:tcPr>
            <w:tcW w:w="1134" w:type="dxa"/>
          </w:tcPr>
          <w:p w14:paraId="109D8BFF" w14:textId="65CFAA66" w:rsidR="00EC6ED3" w:rsidRDefault="00EC6ED3" w:rsidP="006F1B7C">
            <w:r>
              <w:t xml:space="preserve">General </w:t>
            </w:r>
          </w:p>
        </w:tc>
        <w:tc>
          <w:tcPr>
            <w:tcW w:w="1305" w:type="dxa"/>
          </w:tcPr>
          <w:p w14:paraId="07105CAE" w14:textId="6AAF316D" w:rsidR="00EC6ED3" w:rsidRDefault="00CB2E9A" w:rsidP="006F1B7C">
            <w:r>
              <w:t>Video</w:t>
            </w:r>
          </w:p>
        </w:tc>
      </w:tr>
      <w:tr w:rsidR="00272069" w14:paraId="08D6097A" w14:textId="77777777" w:rsidTr="35F7B51D">
        <w:tc>
          <w:tcPr>
            <w:tcW w:w="5807" w:type="dxa"/>
          </w:tcPr>
          <w:p w14:paraId="783C5BF1" w14:textId="58300643" w:rsidR="00272069" w:rsidRDefault="00000000" w:rsidP="006F1B7C">
            <w:pPr>
              <w:pStyle w:val="TOC3"/>
              <w:spacing w:before="0"/>
            </w:pPr>
            <w:hyperlink w:anchor="_Introduction_to_Sexual" w:history="1">
              <w:r w:rsidR="00272069" w:rsidRPr="00272069">
                <w:rPr>
                  <w:rStyle w:val="Hyperlink"/>
                </w:rPr>
                <w:t>Introduction to Sexual Health</w:t>
              </w:r>
            </w:hyperlink>
            <w:r w:rsidR="00272069">
              <w:t xml:space="preserve"> </w:t>
            </w:r>
          </w:p>
        </w:tc>
        <w:tc>
          <w:tcPr>
            <w:tcW w:w="567" w:type="dxa"/>
          </w:tcPr>
          <w:p w14:paraId="3EA034EC" w14:textId="4D459BEF" w:rsidR="00272069" w:rsidRDefault="008C334E" w:rsidP="006F1B7C">
            <w:pPr>
              <w:rPr>
                <w:noProof/>
                <w:webHidden/>
              </w:rPr>
            </w:pPr>
            <w:r>
              <w:rPr>
                <w:noProof/>
                <w:webHidden/>
              </w:rPr>
              <w:t>10</w:t>
            </w:r>
          </w:p>
        </w:tc>
        <w:tc>
          <w:tcPr>
            <w:tcW w:w="1134" w:type="dxa"/>
          </w:tcPr>
          <w:p w14:paraId="231B0BB1" w14:textId="3F6881C4" w:rsidR="00272069" w:rsidRDefault="00272069" w:rsidP="006F1B7C">
            <w:r>
              <w:t xml:space="preserve">General </w:t>
            </w:r>
          </w:p>
        </w:tc>
        <w:tc>
          <w:tcPr>
            <w:tcW w:w="1305" w:type="dxa"/>
          </w:tcPr>
          <w:p w14:paraId="5F9C437D" w14:textId="137883D6" w:rsidR="00272069" w:rsidRDefault="00272069" w:rsidP="006F1B7C">
            <w:r>
              <w:t xml:space="preserve">E-Learning </w:t>
            </w:r>
          </w:p>
        </w:tc>
      </w:tr>
      <w:tr w:rsidR="000F1C8F" w14:paraId="2BC36E41" w14:textId="77777777" w:rsidTr="35F7B51D">
        <w:tc>
          <w:tcPr>
            <w:tcW w:w="5807" w:type="dxa"/>
          </w:tcPr>
          <w:p w14:paraId="42423C62" w14:textId="77777777" w:rsidR="000F1C8F" w:rsidRPr="00BF7400" w:rsidRDefault="00000000" w:rsidP="006F1B7C">
            <w:pPr>
              <w:pStyle w:val="TOC3"/>
              <w:spacing w:before="0"/>
              <w:rPr>
                <w:rFonts w:eastAsiaTheme="minorEastAsia"/>
                <w:noProof/>
                <w:lang w:eastAsia="en-GB"/>
              </w:rPr>
            </w:pPr>
            <w:hyperlink w:anchor="_Toc56609674" w:history="1">
              <w:r w:rsidR="000F1C8F" w:rsidRPr="00763509">
                <w:rPr>
                  <w:rStyle w:val="Hyperlink"/>
                  <w:noProof/>
                </w:rPr>
                <w:t>Working with Hostile and Non-Engaging Families</w:t>
              </w:r>
            </w:hyperlink>
          </w:p>
        </w:tc>
        <w:tc>
          <w:tcPr>
            <w:tcW w:w="567" w:type="dxa"/>
          </w:tcPr>
          <w:p w14:paraId="021340EA" w14:textId="43C08118" w:rsidR="000F1C8F" w:rsidRDefault="00E971B0" w:rsidP="006F1B7C">
            <w:pPr>
              <w:rPr>
                <w:noProof/>
                <w:webHidden/>
              </w:rPr>
            </w:pPr>
            <w:r>
              <w:rPr>
                <w:noProof/>
                <w:webHidden/>
              </w:rPr>
              <w:t>1</w:t>
            </w:r>
            <w:r w:rsidR="00DA71CB">
              <w:rPr>
                <w:noProof/>
                <w:webHidden/>
              </w:rPr>
              <w:t>1</w:t>
            </w:r>
          </w:p>
        </w:tc>
        <w:tc>
          <w:tcPr>
            <w:tcW w:w="1134" w:type="dxa"/>
          </w:tcPr>
          <w:p w14:paraId="37AE0529" w14:textId="77777777" w:rsidR="000F1C8F" w:rsidRDefault="000F1C8F" w:rsidP="006F1B7C">
            <w:r>
              <w:t>Specific</w:t>
            </w:r>
          </w:p>
        </w:tc>
        <w:tc>
          <w:tcPr>
            <w:tcW w:w="1305" w:type="dxa"/>
          </w:tcPr>
          <w:p w14:paraId="2A08B98F" w14:textId="77777777" w:rsidR="000F1C8F" w:rsidRDefault="000F1C8F" w:rsidP="006F1B7C">
            <w:r>
              <w:t>Face to face</w:t>
            </w:r>
          </w:p>
        </w:tc>
      </w:tr>
      <w:tr w:rsidR="000F1C8F" w14:paraId="2EC82BA1" w14:textId="77777777" w:rsidTr="35F7B51D">
        <w:tc>
          <w:tcPr>
            <w:tcW w:w="5807" w:type="dxa"/>
          </w:tcPr>
          <w:p w14:paraId="03697C26" w14:textId="77777777" w:rsidR="000F1C8F" w:rsidRPr="006F7524" w:rsidRDefault="00000000" w:rsidP="006F1B7C">
            <w:pPr>
              <w:pStyle w:val="TOC3"/>
              <w:spacing w:before="0"/>
              <w:rPr>
                <w:rFonts w:eastAsiaTheme="minorEastAsia"/>
                <w:noProof/>
                <w:lang w:eastAsia="en-GB"/>
              </w:rPr>
            </w:pPr>
            <w:hyperlink w:anchor="_Toc56609683" w:history="1">
              <w:r w:rsidR="000F1C8F" w:rsidRPr="00763509">
                <w:rPr>
                  <w:rStyle w:val="Hyperlink"/>
                  <w:noProof/>
                </w:rPr>
                <w:t>Home Office First Responder training for Human Trafficking</w:t>
              </w:r>
            </w:hyperlink>
          </w:p>
        </w:tc>
        <w:tc>
          <w:tcPr>
            <w:tcW w:w="567" w:type="dxa"/>
          </w:tcPr>
          <w:p w14:paraId="00CC6AB1" w14:textId="715013C8" w:rsidR="000F1C8F" w:rsidRDefault="00E971B0" w:rsidP="006F1B7C">
            <w:pPr>
              <w:rPr>
                <w:noProof/>
                <w:webHidden/>
              </w:rPr>
            </w:pPr>
            <w:r>
              <w:rPr>
                <w:noProof/>
                <w:webHidden/>
              </w:rPr>
              <w:t>1</w:t>
            </w:r>
            <w:r w:rsidR="00DA71CB">
              <w:rPr>
                <w:noProof/>
                <w:webHidden/>
              </w:rPr>
              <w:t>1</w:t>
            </w:r>
          </w:p>
        </w:tc>
        <w:tc>
          <w:tcPr>
            <w:tcW w:w="1134" w:type="dxa"/>
          </w:tcPr>
          <w:p w14:paraId="3D25B436" w14:textId="77777777" w:rsidR="000F1C8F" w:rsidRDefault="000F1C8F" w:rsidP="006F1B7C">
            <w:r>
              <w:t>Specific</w:t>
            </w:r>
          </w:p>
        </w:tc>
        <w:tc>
          <w:tcPr>
            <w:tcW w:w="1305" w:type="dxa"/>
          </w:tcPr>
          <w:p w14:paraId="6A7F4007" w14:textId="77777777" w:rsidR="000F1C8F" w:rsidRDefault="000F1C8F" w:rsidP="006F1B7C">
            <w:r>
              <w:t>E-Learning</w:t>
            </w:r>
          </w:p>
        </w:tc>
      </w:tr>
      <w:tr w:rsidR="000F1C8F" w14:paraId="0D24F2A2" w14:textId="77777777" w:rsidTr="35F7B51D">
        <w:tc>
          <w:tcPr>
            <w:tcW w:w="5807" w:type="dxa"/>
          </w:tcPr>
          <w:p w14:paraId="503E8638" w14:textId="77777777" w:rsidR="000F1C8F" w:rsidRDefault="000F1C8F" w:rsidP="006F1B7C"/>
          <w:p w14:paraId="09AFFE2B" w14:textId="77777777" w:rsidR="000F1C8F" w:rsidRPr="008D0E9F" w:rsidRDefault="00000000" w:rsidP="006F1B7C">
            <w:pPr>
              <w:rPr>
                <w:color w:val="0000FF"/>
                <w:u w:val="single"/>
              </w:rPr>
            </w:pPr>
            <w:hyperlink w:anchor="_Protecting_People_Overview" w:history="1">
              <w:r w:rsidR="000F1C8F" w:rsidRPr="006523EE">
                <w:rPr>
                  <w:rStyle w:val="Hyperlink"/>
                </w:rPr>
                <w:t>Protecting People Overview Programme</w:t>
              </w:r>
            </w:hyperlink>
          </w:p>
        </w:tc>
        <w:tc>
          <w:tcPr>
            <w:tcW w:w="567" w:type="dxa"/>
          </w:tcPr>
          <w:p w14:paraId="3FB679B5" w14:textId="1D3DAF92" w:rsidR="000F1C8F" w:rsidRDefault="00C5044E" w:rsidP="006F1B7C">
            <w:pPr>
              <w:rPr>
                <w:noProof/>
                <w:webHidden/>
              </w:rPr>
            </w:pPr>
            <w:r>
              <w:rPr>
                <w:noProof/>
                <w:webHidden/>
              </w:rPr>
              <w:t>1</w:t>
            </w:r>
            <w:r w:rsidR="00DA71CB">
              <w:rPr>
                <w:noProof/>
                <w:webHidden/>
              </w:rPr>
              <w:t>1</w:t>
            </w:r>
          </w:p>
        </w:tc>
        <w:tc>
          <w:tcPr>
            <w:tcW w:w="1134" w:type="dxa"/>
          </w:tcPr>
          <w:p w14:paraId="5667F689" w14:textId="77777777" w:rsidR="000F1C8F" w:rsidRDefault="000F1C8F" w:rsidP="006F1B7C">
            <w:r>
              <w:t>Specific</w:t>
            </w:r>
          </w:p>
        </w:tc>
        <w:tc>
          <w:tcPr>
            <w:tcW w:w="1305" w:type="dxa"/>
          </w:tcPr>
          <w:p w14:paraId="6D69C12E" w14:textId="77777777" w:rsidR="000F1C8F" w:rsidRDefault="000F1C8F" w:rsidP="006F1B7C">
            <w:r>
              <w:t>Face to face</w:t>
            </w:r>
          </w:p>
        </w:tc>
      </w:tr>
      <w:tr w:rsidR="000F1C8F" w14:paraId="42361918" w14:textId="77777777" w:rsidTr="35F7B51D">
        <w:tc>
          <w:tcPr>
            <w:tcW w:w="5807" w:type="dxa"/>
          </w:tcPr>
          <w:p w14:paraId="5D7CDA23" w14:textId="77777777" w:rsidR="000F1C8F" w:rsidRDefault="00000000" w:rsidP="006F1B7C">
            <w:pPr>
              <w:pStyle w:val="TOC3"/>
              <w:spacing w:before="0"/>
            </w:pPr>
            <w:hyperlink w:anchor="_Missing_People_-" w:history="1">
              <w:r w:rsidR="000F1C8F" w:rsidRPr="00FD28B0">
                <w:rPr>
                  <w:rStyle w:val="Hyperlink"/>
                </w:rPr>
                <w:t>Missing People - toolkit</w:t>
              </w:r>
            </w:hyperlink>
          </w:p>
        </w:tc>
        <w:tc>
          <w:tcPr>
            <w:tcW w:w="567" w:type="dxa"/>
          </w:tcPr>
          <w:p w14:paraId="19C94DC7" w14:textId="799BFF19" w:rsidR="000F1C8F" w:rsidRDefault="00C5044E" w:rsidP="006F1B7C">
            <w:pPr>
              <w:rPr>
                <w:noProof/>
                <w:webHidden/>
              </w:rPr>
            </w:pPr>
            <w:r>
              <w:rPr>
                <w:noProof/>
                <w:webHidden/>
              </w:rPr>
              <w:t>1</w:t>
            </w:r>
            <w:r w:rsidR="00CB2E9A">
              <w:rPr>
                <w:noProof/>
                <w:webHidden/>
              </w:rPr>
              <w:t>1</w:t>
            </w:r>
          </w:p>
        </w:tc>
        <w:tc>
          <w:tcPr>
            <w:tcW w:w="1134" w:type="dxa"/>
          </w:tcPr>
          <w:p w14:paraId="5AB995B2" w14:textId="77777777" w:rsidR="000F1C8F" w:rsidRDefault="000F1C8F" w:rsidP="006F1B7C">
            <w:r>
              <w:t>Specific</w:t>
            </w:r>
          </w:p>
        </w:tc>
        <w:tc>
          <w:tcPr>
            <w:tcW w:w="1305" w:type="dxa"/>
          </w:tcPr>
          <w:p w14:paraId="1CB0B5AB" w14:textId="77777777" w:rsidR="000F1C8F" w:rsidRDefault="000F1C8F" w:rsidP="006F1B7C">
            <w:r>
              <w:t>Self-directed</w:t>
            </w:r>
          </w:p>
        </w:tc>
      </w:tr>
      <w:tr w:rsidR="000F1C8F" w14:paraId="31831109" w14:textId="77777777" w:rsidTr="35F7B51D">
        <w:tc>
          <w:tcPr>
            <w:tcW w:w="5807" w:type="dxa"/>
          </w:tcPr>
          <w:p w14:paraId="306D7B7F" w14:textId="77777777" w:rsidR="000F1C8F" w:rsidRDefault="00000000" w:rsidP="006F1B7C">
            <w:pPr>
              <w:pStyle w:val="TOC3"/>
              <w:spacing w:before="0"/>
            </w:pPr>
            <w:hyperlink w:anchor="_Missing_People_-_1" w:history="1">
              <w:r w:rsidR="000F1C8F" w:rsidRPr="00FD28B0">
                <w:rPr>
                  <w:rStyle w:val="Hyperlink"/>
                </w:rPr>
                <w:t xml:space="preserve">Missing People – </w:t>
              </w:r>
              <w:bookmarkStart w:id="24" w:name="_Hlk72326526"/>
              <w:r w:rsidR="000F1C8F" w:rsidRPr="00FD28B0">
                <w:rPr>
                  <w:rStyle w:val="Hyperlink"/>
                </w:rPr>
                <w:t>Return home interviews E-Learning</w:t>
              </w:r>
            </w:hyperlink>
            <w:r w:rsidR="000F1C8F">
              <w:t xml:space="preserve"> </w:t>
            </w:r>
            <w:bookmarkEnd w:id="24"/>
          </w:p>
        </w:tc>
        <w:tc>
          <w:tcPr>
            <w:tcW w:w="567" w:type="dxa"/>
          </w:tcPr>
          <w:p w14:paraId="73277F71" w14:textId="531D4983" w:rsidR="000F1C8F" w:rsidRDefault="00181B40" w:rsidP="006F1B7C">
            <w:pPr>
              <w:rPr>
                <w:noProof/>
                <w:webHidden/>
              </w:rPr>
            </w:pPr>
            <w:r>
              <w:rPr>
                <w:noProof/>
                <w:webHidden/>
              </w:rPr>
              <w:t>1</w:t>
            </w:r>
            <w:r w:rsidR="00CB2E9A">
              <w:rPr>
                <w:noProof/>
                <w:webHidden/>
              </w:rPr>
              <w:t>2</w:t>
            </w:r>
          </w:p>
        </w:tc>
        <w:tc>
          <w:tcPr>
            <w:tcW w:w="1134" w:type="dxa"/>
          </w:tcPr>
          <w:p w14:paraId="4D50F6C1" w14:textId="77777777" w:rsidR="000F1C8F" w:rsidRDefault="000F1C8F" w:rsidP="006F1B7C">
            <w:r>
              <w:t>Intensive</w:t>
            </w:r>
          </w:p>
        </w:tc>
        <w:tc>
          <w:tcPr>
            <w:tcW w:w="1305" w:type="dxa"/>
          </w:tcPr>
          <w:p w14:paraId="361728C0" w14:textId="77777777" w:rsidR="000F1C8F" w:rsidRDefault="000F1C8F" w:rsidP="006F1B7C">
            <w:r>
              <w:t>E-Learning</w:t>
            </w:r>
          </w:p>
        </w:tc>
      </w:tr>
      <w:tr w:rsidR="000F1C8F" w14:paraId="243FD4F6" w14:textId="77777777" w:rsidTr="35F7B51D">
        <w:tc>
          <w:tcPr>
            <w:tcW w:w="5807" w:type="dxa"/>
          </w:tcPr>
          <w:p w14:paraId="0C316475" w14:textId="77777777" w:rsidR="000F1C8F" w:rsidRPr="00900A42" w:rsidRDefault="00000000" w:rsidP="006F1B7C">
            <w:pPr>
              <w:pStyle w:val="TOC3"/>
              <w:spacing w:before="0"/>
              <w:rPr>
                <w:noProof/>
              </w:rPr>
            </w:pPr>
            <w:hyperlink w:anchor="_Toc56609685" w:history="1">
              <w:r w:rsidR="000F1C8F" w:rsidRPr="00763509">
                <w:rPr>
                  <w:rStyle w:val="Hyperlink"/>
                  <w:noProof/>
                </w:rPr>
                <w:t>Missing - return home interviews</w:t>
              </w:r>
            </w:hyperlink>
          </w:p>
        </w:tc>
        <w:tc>
          <w:tcPr>
            <w:tcW w:w="567" w:type="dxa"/>
          </w:tcPr>
          <w:p w14:paraId="5DE79C57" w14:textId="205FCA04" w:rsidR="000F1C8F" w:rsidRDefault="0033671D" w:rsidP="006F1B7C">
            <w:pPr>
              <w:rPr>
                <w:noProof/>
                <w:webHidden/>
              </w:rPr>
            </w:pPr>
            <w:r>
              <w:rPr>
                <w:noProof/>
                <w:webHidden/>
              </w:rPr>
              <w:t>1</w:t>
            </w:r>
            <w:r w:rsidR="00CB2E9A">
              <w:rPr>
                <w:noProof/>
                <w:webHidden/>
              </w:rPr>
              <w:t>2</w:t>
            </w:r>
          </w:p>
        </w:tc>
        <w:tc>
          <w:tcPr>
            <w:tcW w:w="1134" w:type="dxa"/>
          </w:tcPr>
          <w:p w14:paraId="1965AC85" w14:textId="77777777" w:rsidR="000F1C8F" w:rsidRDefault="000F1C8F" w:rsidP="006F1B7C">
            <w:r>
              <w:t>Intensive</w:t>
            </w:r>
          </w:p>
        </w:tc>
        <w:tc>
          <w:tcPr>
            <w:tcW w:w="1305" w:type="dxa"/>
          </w:tcPr>
          <w:p w14:paraId="6C9827E8" w14:textId="77777777" w:rsidR="000F1C8F" w:rsidRDefault="000F1C8F" w:rsidP="006F1B7C">
            <w:r>
              <w:t>Face to face</w:t>
            </w:r>
          </w:p>
        </w:tc>
      </w:tr>
      <w:tr w:rsidR="000F1C8F" w14:paraId="0BEC0D4B" w14:textId="77777777" w:rsidTr="35F7B51D">
        <w:tc>
          <w:tcPr>
            <w:tcW w:w="5807" w:type="dxa"/>
          </w:tcPr>
          <w:p w14:paraId="3FD9A793" w14:textId="77777777" w:rsidR="000F1C8F" w:rsidRDefault="00000000" w:rsidP="006F1B7C">
            <w:pPr>
              <w:pStyle w:val="TOC3"/>
              <w:spacing w:before="0"/>
            </w:pPr>
            <w:hyperlink w:anchor="_Learning_from_ICR/SCR's" w:history="1">
              <w:r w:rsidR="000F1C8F" w:rsidRPr="003511C1">
                <w:rPr>
                  <w:rStyle w:val="Hyperlink"/>
                </w:rPr>
                <w:t>Learning from ICR/SCR's (7min briefings)</w:t>
              </w:r>
            </w:hyperlink>
          </w:p>
        </w:tc>
        <w:tc>
          <w:tcPr>
            <w:tcW w:w="567" w:type="dxa"/>
          </w:tcPr>
          <w:p w14:paraId="1BFE93D0" w14:textId="4187F36D" w:rsidR="000F1C8F" w:rsidRDefault="0033671D" w:rsidP="006F1B7C">
            <w:pPr>
              <w:rPr>
                <w:noProof/>
                <w:webHidden/>
              </w:rPr>
            </w:pPr>
            <w:r>
              <w:rPr>
                <w:noProof/>
                <w:webHidden/>
              </w:rPr>
              <w:t>1</w:t>
            </w:r>
            <w:r w:rsidR="00CB2E9A">
              <w:rPr>
                <w:noProof/>
                <w:webHidden/>
              </w:rPr>
              <w:t>2</w:t>
            </w:r>
          </w:p>
        </w:tc>
        <w:tc>
          <w:tcPr>
            <w:tcW w:w="1134" w:type="dxa"/>
          </w:tcPr>
          <w:p w14:paraId="10794B23" w14:textId="77777777" w:rsidR="000F1C8F" w:rsidRDefault="000F1C8F" w:rsidP="006F1B7C">
            <w:r>
              <w:t>Intensive</w:t>
            </w:r>
          </w:p>
        </w:tc>
        <w:tc>
          <w:tcPr>
            <w:tcW w:w="1305" w:type="dxa"/>
          </w:tcPr>
          <w:p w14:paraId="18443683" w14:textId="77777777" w:rsidR="000F1C8F" w:rsidRDefault="000F1C8F" w:rsidP="006F1B7C">
            <w:r>
              <w:t>Face to face</w:t>
            </w:r>
          </w:p>
        </w:tc>
      </w:tr>
      <w:tr w:rsidR="000F1C8F" w14:paraId="1DF05AE4" w14:textId="77777777" w:rsidTr="35F7B51D">
        <w:tc>
          <w:tcPr>
            <w:tcW w:w="5807" w:type="dxa"/>
          </w:tcPr>
          <w:p w14:paraId="79C6B795" w14:textId="39B692C2" w:rsidR="000F1C8F" w:rsidRDefault="00000000" w:rsidP="006F1B7C">
            <w:pPr>
              <w:pStyle w:val="TOC3"/>
              <w:spacing w:before="0"/>
            </w:pPr>
            <w:hyperlink w:anchor="_SCR_Learning_Pack">
              <w:r w:rsidR="01F22FA1" w:rsidRPr="35F7B51D">
                <w:rPr>
                  <w:rStyle w:val="Hyperlink"/>
                </w:rPr>
                <w:t>SCR (Significant Case Review)</w:t>
              </w:r>
              <w:r w:rsidR="000F1C8F" w:rsidRPr="35F7B51D">
                <w:rPr>
                  <w:rStyle w:val="Hyperlink"/>
                </w:rPr>
                <w:t xml:space="preserve"> Learning Pack</w:t>
              </w:r>
            </w:hyperlink>
          </w:p>
        </w:tc>
        <w:tc>
          <w:tcPr>
            <w:tcW w:w="567" w:type="dxa"/>
          </w:tcPr>
          <w:p w14:paraId="577DB7F4" w14:textId="69327438" w:rsidR="000F1C8F" w:rsidRDefault="0033671D" w:rsidP="006F1B7C">
            <w:pPr>
              <w:rPr>
                <w:noProof/>
                <w:webHidden/>
              </w:rPr>
            </w:pPr>
            <w:r>
              <w:rPr>
                <w:noProof/>
                <w:webHidden/>
              </w:rPr>
              <w:t>1</w:t>
            </w:r>
            <w:r w:rsidR="00CB2E9A">
              <w:rPr>
                <w:noProof/>
                <w:webHidden/>
              </w:rPr>
              <w:t>2</w:t>
            </w:r>
          </w:p>
        </w:tc>
        <w:tc>
          <w:tcPr>
            <w:tcW w:w="1134" w:type="dxa"/>
          </w:tcPr>
          <w:p w14:paraId="0D06E9FB" w14:textId="77777777" w:rsidR="000F1C8F" w:rsidRDefault="000F1C8F" w:rsidP="006F1B7C">
            <w:r>
              <w:t>Intensive</w:t>
            </w:r>
          </w:p>
        </w:tc>
        <w:tc>
          <w:tcPr>
            <w:tcW w:w="1305" w:type="dxa"/>
          </w:tcPr>
          <w:p w14:paraId="5D4AE998" w14:textId="77777777" w:rsidR="000F1C8F" w:rsidRDefault="000F1C8F" w:rsidP="006F1B7C">
            <w:r>
              <w:t>Face to face</w:t>
            </w:r>
          </w:p>
        </w:tc>
      </w:tr>
      <w:tr w:rsidR="004634DF" w14:paraId="08A54988" w14:textId="77777777" w:rsidTr="35F7B51D">
        <w:tc>
          <w:tcPr>
            <w:tcW w:w="5807" w:type="dxa"/>
          </w:tcPr>
          <w:p w14:paraId="5F4A0870" w14:textId="05EF6FAA" w:rsidR="004634DF" w:rsidRDefault="00000000" w:rsidP="006F1B7C">
            <w:pPr>
              <w:pStyle w:val="TOC3"/>
              <w:spacing w:before="0"/>
            </w:pPr>
            <w:hyperlink w:anchor="_Large_Scale_Investigations" w:history="1">
              <w:r w:rsidR="004634DF" w:rsidRPr="004634DF">
                <w:rPr>
                  <w:rStyle w:val="Hyperlink"/>
                </w:rPr>
                <w:t>Large Scale Investigations Training</w:t>
              </w:r>
            </w:hyperlink>
          </w:p>
        </w:tc>
        <w:tc>
          <w:tcPr>
            <w:tcW w:w="567" w:type="dxa"/>
          </w:tcPr>
          <w:p w14:paraId="3632A2A8" w14:textId="006B1248" w:rsidR="004634DF" w:rsidRDefault="00E736B7" w:rsidP="006F1B7C">
            <w:pPr>
              <w:rPr>
                <w:noProof/>
                <w:webHidden/>
              </w:rPr>
            </w:pPr>
            <w:r>
              <w:rPr>
                <w:noProof/>
                <w:webHidden/>
              </w:rPr>
              <w:t>1</w:t>
            </w:r>
            <w:r w:rsidR="00CB2E9A">
              <w:rPr>
                <w:noProof/>
                <w:webHidden/>
              </w:rPr>
              <w:t>2</w:t>
            </w:r>
          </w:p>
        </w:tc>
        <w:tc>
          <w:tcPr>
            <w:tcW w:w="1134" w:type="dxa"/>
          </w:tcPr>
          <w:p w14:paraId="4F96C512" w14:textId="412C0C33" w:rsidR="004634DF" w:rsidRDefault="00E736B7" w:rsidP="006F1B7C">
            <w:r>
              <w:t>Intensive</w:t>
            </w:r>
          </w:p>
        </w:tc>
        <w:tc>
          <w:tcPr>
            <w:tcW w:w="1305" w:type="dxa"/>
          </w:tcPr>
          <w:p w14:paraId="66132CA9" w14:textId="63AAE82A" w:rsidR="004634DF" w:rsidRDefault="00E736B7" w:rsidP="006F1B7C">
            <w:r>
              <w:t>E-learning &amp; self-directed</w:t>
            </w:r>
          </w:p>
        </w:tc>
      </w:tr>
      <w:tr w:rsidR="000F1C8F" w14:paraId="147E7CE3" w14:textId="77777777" w:rsidTr="35F7B51D">
        <w:tc>
          <w:tcPr>
            <w:tcW w:w="5807" w:type="dxa"/>
          </w:tcPr>
          <w:p w14:paraId="28DB9B2C" w14:textId="0BB467AD" w:rsidR="000F1C8F" w:rsidRDefault="00000000" w:rsidP="006F1B7C">
            <w:pPr>
              <w:pStyle w:val="TOC3"/>
              <w:spacing w:before="0"/>
            </w:pPr>
            <w:hyperlink w:anchor="_SSSC_Badges">
              <w:r w:rsidR="13A39E1A" w:rsidRPr="35F7B51D">
                <w:rPr>
                  <w:rStyle w:val="Hyperlink"/>
                </w:rPr>
                <w:t>SSSC (Scottish Social Services Council)</w:t>
              </w:r>
              <w:r w:rsidR="000F1C8F" w:rsidRPr="35F7B51D">
                <w:rPr>
                  <w:rStyle w:val="Hyperlink"/>
                </w:rPr>
                <w:t xml:space="preserve"> badges</w:t>
              </w:r>
            </w:hyperlink>
            <w:r w:rsidR="000F1C8F">
              <w:t xml:space="preserve"> </w:t>
            </w:r>
          </w:p>
        </w:tc>
        <w:tc>
          <w:tcPr>
            <w:tcW w:w="567" w:type="dxa"/>
          </w:tcPr>
          <w:p w14:paraId="0BDC9F42" w14:textId="3BD637B3" w:rsidR="000F1C8F" w:rsidRDefault="000F1C8F" w:rsidP="006F1B7C">
            <w:pPr>
              <w:rPr>
                <w:noProof/>
                <w:webHidden/>
              </w:rPr>
            </w:pPr>
            <w:r>
              <w:rPr>
                <w:noProof/>
                <w:webHidden/>
              </w:rPr>
              <w:t>1</w:t>
            </w:r>
            <w:r w:rsidR="00CB2E9A">
              <w:rPr>
                <w:noProof/>
                <w:webHidden/>
              </w:rPr>
              <w:t>3</w:t>
            </w:r>
          </w:p>
        </w:tc>
        <w:tc>
          <w:tcPr>
            <w:tcW w:w="1134" w:type="dxa"/>
          </w:tcPr>
          <w:p w14:paraId="29D66A44" w14:textId="77777777" w:rsidR="000F1C8F" w:rsidRDefault="000F1C8F" w:rsidP="006F1B7C">
            <w:r>
              <w:t>All levels</w:t>
            </w:r>
          </w:p>
        </w:tc>
        <w:tc>
          <w:tcPr>
            <w:tcW w:w="1305" w:type="dxa"/>
          </w:tcPr>
          <w:p w14:paraId="21B76A87" w14:textId="5070D8F1" w:rsidR="000F1C8F" w:rsidRDefault="00E736B7" w:rsidP="006F1B7C">
            <w:r>
              <w:t>E-learning &amp; self-directed</w:t>
            </w:r>
          </w:p>
        </w:tc>
      </w:tr>
      <w:tr w:rsidR="000F1C8F" w14:paraId="1A5AEBB3" w14:textId="77777777" w:rsidTr="35F7B51D">
        <w:tc>
          <w:tcPr>
            <w:tcW w:w="5807" w:type="dxa"/>
          </w:tcPr>
          <w:p w14:paraId="5389BAA6" w14:textId="77777777" w:rsidR="000F1C8F" w:rsidRDefault="00000000" w:rsidP="006F1B7C">
            <w:pPr>
              <w:pStyle w:val="TOC3"/>
              <w:spacing w:before="0"/>
            </w:pPr>
            <w:hyperlink w:anchor="_SSSC_Learning_Zone" w:history="1">
              <w:r w:rsidR="000F1C8F" w:rsidRPr="00FD28B0">
                <w:rPr>
                  <w:rStyle w:val="Hyperlink"/>
                </w:rPr>
                <w:t>SSSC Learning Zone</w:t>
              </w:r>
            </w:hyperlink>
          </w:p>
        </w:tc>
        <w:tc>
          <w:tcPr>
            <w:tcW w:w="567" w:type="dxa"/>
          </w:tcPr>
          <w:p w14:paraId="65CA5642" w14:textId="072F4E53" w:rsidR="000F1C8F" w:rsidRDefault="000F1C8F" w:rsidP="006F1B7C">
            <w:pPr>
              <w:rPr>
                <w:noProof/>
                <w:webHidden/>
              </w:rPr>
            </w:pPr>
            <w:r>
              <w:rPr>
                <w:noProof/>
                <w:webHidden/>
              </w:rPr>
              <w:t>1</w:t>
            </w:r>
            <w:r w:rsidR="00CB2E9A">
              <w:rPr>
                <w:noProof/>
                <w:webHidden/>
              </w:rPr>
              <w:t>3</w:t>
            </w:r>
          </w:p>
        </w:tc>
        <w:tc>
          <w:tcPr>
            <w:tcW w:w="1134" w:type="dxa"/>
          </w:tcPr>
          <w:p w14:paraId="1E5C07A8" w14:textId="77777777" w:rsidR="000F1C8F" w:rsidRDefault="000F1C8F" w:rsidP="006F1B7C">
            <w:r>
              <w:t>All levels</w:t>
            </w:r>
          </w:p>
        </w:tc>
        <w:tc>
          <w:tcPr>
            <w:tcW w:w="1305" w:type="dxa"/>
          </w:tcPr>
          <w:p w14:paraId="4B9E7E2A" w14:textId="77777777" w:rsidR="000F1C8F" w:rsidRDefault="000F1C8F" w:rsidP="006F1B7C">
            <w:r>
              <w:t>E-Learning &amp; self-directed</w:t>
            </w:r>
          </w:p>
        </w:tc>
      </w:tr>
    </w:tbl>
    <w:p w14:paraId="30D2C7AE" w14:textId="77777777" w:rsidR="006F1B7C" w:rsidRDefault="006F1B7C" w:rsidP="008D4714">
      <w:pPr>
        <w:pStyle w:val="Heading2"/>
      </w:pPr>
      <w:bookmarkStart w:id="25" w:name="_Toc56602508"/>
      <w:bookmarkStart w:id="26" w:name="_Toc56609669"/>
      <w:bookmarkStart w:id="27" w:name="_Toc56609904"/>
      <w:bookmarkStart w:id="28" w:name="_Toc56756165"/>
      <w:bookmarkStart w:id="29" w:name="_Toc56756386"/>
      <w:bookmarkStart w:id="30" w:name="_Toc56759528"/>
      <w:bookmarkStart w:id="31" w:name="_Toc57198598"/>
      <w:bookmarkStart w:id="32" w:name="_Toc57198890"/>
      <w:bookmarkStart w:id="33" w:name="_Toc57199145"/>
      <w:bookmarkStart w:id="34" w:name="_Toc57649898"/>
    </w:p>
    <w:p w14:paraId="2A15048B" w14:textId="77777777" w:rsidR="006F1B7C" w:rsidRDefault="006F1B7C">
      <w:pPr>
        <w:rPr>
          <w:rFonts w:asciiTheme="majorHAnsi" w:eastAsiaTheme="majorEastAsia" w:hAnsiTheme="majorHAnsi" w:cstheme="majorBidi"/>
          <w:b/>
          <w:i/>
          <w:sz w:val="28"/>
          <w:szCs w:val="26"/>
        </w:rPr>
      </w:pPr>
      <w:r>
        <w:br w:type="page"/>
      </w:r>
    </w:p>
    <w:p w14:paraId="7DA2E7A0" w14:textId="3D4003BA" w:rsidR="000F1C8F" w:rsidRDefault="000F1C8F" w:rsidP="008D4714">
      <w:pPr>
        <w:pStyle w:val="Heading2"/>
      </w:pPr>
      <w:bookmarkStart w:id="35" w:name="_Toc146555990"/>
      <w:r>
        <w:lastRenderedPageBreak/>
        <w:t>General</w:t>
      </w:r>
      <w:bookmarkEnd w:id="25"/>
      <w:bookmarkEnd w:id="26"/>
      <w:bookmarkEnd w:id="27"/>
      <w:bookmarkEnd w:id="28"/>
      <w:bookmarkEnd w:id="29"/>
      <w:bookmarkEnd w:id="30"/>
      <w:bookmarkEnd w:id="31"/>
      <w:bookmarkEnd w:id="32"/>
      <w:bookmarkEnd w:id="33"/>
      <w:bookmarkEnd w:id="34"/>
      <w:bookmarkEnd w:id="35"/>
    </w:p>
    <w:p w14:paraId="5BDBC638" w14:textId="77777777" w:rsidR="0080325D" w:rsidRPr="0080325D" w:rsidRDefault="0080325D" w:rsidP="0080325D"/>
    <w:p w14:paraId="33A33578" w14:textId="4C9395F3" w:rsidR="001363A5" w:rsidRPr="00455549" w:rsidRDefault="007922E5" w:rsidP="00744B7E">
      <w:pPr>
        <w:pStyle w:val="Heading3"/>
      </w:pPr>
      <w:bookmarkStart w:id="36" w:name="_Protecting_People_Awareness"/>
      <w:bookmarkEnd w:id="36"/>
      <w:r w:rsidRPr="0080325D">
        <w:t xml:space="preserve">Protecting People Awareness Raising Sessions </w:t>
      </w:r>
    </w:p>
    <w:p w14:paraId="5FE14A15" w14:textId="77777777" w:rsidR="00455549" w:rsidRDefault="00455549" w:rsidP="006F1B7C">
      <w:pPr>
        <w:jc w:val="both"/>
        <w:rPr>
          <w:rFonts w:cstheme="minorHAnsi"/>
        </w:rPr>
      </w:pPr>
    </w:p>
    <w:p w14:paraId="75121A35" w14:textId="2A357549" w:rsidR="00455549" w:rsidRPr="00455549" w:rsidRDefault="00455549" w:rsidP="00215850">
      <w:pPr>
        <w:jc w:val="both"/>
        <w:rPr>
          <w:rFonts w:cstheme="minorHAnsi"/>
        </w:rPr>
      </w:pPr>
      <w:r w:rsidRPr="00455549">
        <w:rPr>
          <w:rFonts w:cstheme="minorHAnsi"/>
        </w:rPr>
        <w:t>All multi-agency professionals, carers or volunteers who have a role in supporting people who may be at risk of harm regardless of age, gender, or capacity, have an obligation to keep them safe.</w:t>
      </w:r>
    </w:p>
    <w:p w14:paraId="3BA91419" w14:textId="77777777" w:rsidR="00455549" w:rsidRDefault="00455549" w:rsidP="00215850">
      <w:pPr>
        <w:jc w:val="both"/>
      </w:pPr>
      <w:r w:rsidRPr="35F7B51D">
        <w:t xml:space="preserve">This event will give an overview of Child Protection, Violence Against Women and Adult Protection, supporting you to understand/identify when someone </w:t>
      </w:r>
      <w:bookmarkStart w:id="37" w:name="_Int_JFB1uhgE"/>
      <w:r w:rsidRPr="35F7B51D">
        <w:t>maybe at</w:t>
      </w:r>
      <w:bookmarkEnd w:id="37"/>
      <w:r w:rsidRPr="35F7B51D">
        <w:t xml:space="preserve"> risk of harm and when to act. </w:t>
      </w:r>
    </w:p>
    <w:p w14:paraId="4797C724" w14:textId="77777777" w:rsidR="00BF0C4B" w:rsidRPr="00BF0C4B" w:rsidRDefault="00BF0C4B" w:rsidP="00215850">
      <w:pPr>
        <w:jc w:val="both"/>
        <w:rPr>
          <w:rFonts w:cstheme="minorHAnsi"/>
          <w:u w:val="single"/>
        </w:rPr>
      </w:pPr>
      <w:r w:rsidRPr="00BF0C4B">
        <w:rPr>
          <w:rFonts w:cstheme="minorHAnsi"/>
          <w:u w:val="single"/>
        </w:rPr>
        <w:t>Learning outcomes:</w:t>
      </w:r>
    </w:p>
    <w:p w14:paraId="24BF863F" w14:textId="77777777" w:rsidR="00BF0C4B" w:rsidRPr="00BF0C4B" w:rsidRDefault="00BF0C4B" w:rsidP="00215850">
      <w:pPr>
        <w:jc w:val="both"/>
        <w:rPr>
          <w:rFonts w:cstheme="minorHAnsi"/>
        </w:rPr>
      </w:pPr>
      <w:r w:rsidRPr="00BF0C4B">
        <w:rPr>
          <w:rFonts w:cstheme="minorHAnsi"/>
        </w:rPr>
        <w:t>To gain a basic understanding of</w:t>
      </w:r>
    </w:p>
    <w:p w14:paraId="628DF461" w14:textId="77777777" w:rsidR="00BF0C4B" w:rsidRPr="00BF0C4B" w:rsidRDefault="00BF0C4B" w:rsidP="00466623">
      <w:pPr>
        <w:pStyle w:val="ListParagraph"/>
        <w:numPr>
          <w:ilvl w:val="0"/>
          <w:numId w:val="17"/>
        </w:numPr>
        <w:jc w:val="both"/>
        <w:rPr>
          <w:rFonts w:cstheme="minorHAnsi"/>
        </w:rPr>
      </w:pPr>
      <w:r w:rsidRPr="00BF0C4B">
        <w:rPr>
          <w:rFonts w:cstheme="minorHAnsi"/>
        </w:rPr>
        <w:t>Child and Adult Protection</w:t>
      </w:r>
    </w:p>
    <w:p w14:paraId="7AE510BD" w14:textId="77777777" w:rsidR="00BF0C4B" w:rsidRPr="00BF0C4B" w:rsidRDefault="00BF0C4B" w:rsidP="00466623">
      <w:pPr>
        <w:pStyle w:val="ListParagraph"/>
        <w:numPr>
          <w:ilvl w:val="0"/>
          <w:numId w:val="17"/>
        </w:numPr>
        <w:jc w:val="both"/>
        <w:rPr>
          <w:rFonts w:cstheme="minorHAnsi"/>
        </w:rPr>
      </w:pPr>
      <w:r w:rsidRPr="00BF0C4B">
        <w:rPr>
          <w:rFonts w:cstheme="minorHAnsi"/>
        </w:rPr>
        <w:t>Relevant legislation and guidance</w:t>
      </w:r>
    </w:p>
    <w:p w14:paraId="40C02B41" w14:textId="77777777" w:rsidR="00BF0C4B" w:rsidRPr="00BF0C4B" w:rsidRDefault="00BF0C4B" w:rsidP="00466623">
      <w:pPr>
        <w:pStyle w:val="ListParagraph"/>
        <w:numPr>
          <w:ilvl w:val="0"/>
          <w:numId w:val="17"/>
        </w:numPr>
        <w:jc w:val="both"/>
        <w:rPr>
          <w:rFonts w:cstheme="minorHAnsi"/>
        </w:rPr>
      </w:pPr>
      <w:r w:rsidRPr="00BF0C4B">
        <w:rPr>
          <w:rFonts w:cstheme="minorHAnsi"/>
        </w:rPr>
        <w:t>What is abuse</w:t>
      </w:r>
    </w:p>
    <w:p w14:paraId="27483B8D" w14:textId="77777777" w:rsidR="00BF0C4B" w:rsidRPr="00BF0C4B" w:rsidRDefault="00BF0C4B" w:rsidP="00466623">
      <w:pPr>
        <w:pStyle w:val="ListParagraph"/>
        <w:numPr>
          <w:ilvl w:val="0"/>
          <w:numId w:val="17"/>
        </w:numPr>
        <w:jc w:val="both"/>
        <w:rPr>
          <w:rFonts w:cstheme="minorHAnsi"/>
        </w:rPr>
      </w:pPr>
      <w:r w:rsidRPr="00BF0C4B">
        <w:rPr>
          <w:rFonts w:cstheme="minorHAnsi"/>
        </w:rPr>
        <w:t>How to deal with a disclosure</w:t>
      </w:r>
    </w:p>
    <w:p w14:paraId="19214905" w14:textId="77777777" w:rsidR="00BF0C4B" w:rsidRPr="00BF0C4B" w:rsidRDefault="00BF0C4B" w:rsidP="00466623">
      <w:pPr>
        <w:pStyle w:val="ListParagraph"/>
        <w:numPr>
          <w:ilvl w:val="0"/>
          <w:numId w:val="17"/>
        </w:numPr>
        <w:jc w:val="both"/>
        <w:rPr>
          <w:rFonts w:cstheme="minorHAnsi"/>
        </w:rPr>
      </w:pPr>
      <w:r w:rsidRPr="00BF0C4B">
        <w:rPr>
          <w:rFonts w:cstheme="minorHAnsi"/>
        </w:rPr>
        <w:t>What to do next.</w:t>
      </w:r>
    </w:p>
    <w:p w14:paraId="2CFB1285" w14:textId="77777777" w:rsidR="00BF0C4B" w:rsidRPr="00BF0C4B" w:rsidRDefault="00BF0C4B" w:rsidP="006F1B7C">
      <w:pPr>
        <w:jc w:val="both"/>
        <w:rPr>
          <w:rFonts w:cstheme="minorHAnsi"/>
        </w:rPr>
      </w:pPr>
    </w:p>
    <w:p w14:paraId="370239A8" w14:textId="77777777" w:rsidR="00BF0C4B" w:rsidRDefault="00BF0C4B" w:rsidP="00215850">
      <w:pPr>
        <w:jc w:val="both"/>
        <w:rPr>
          <w:rFonts w:cstheme="minorHAnsi"/>
        </w:rPr>
      </w:pPr>
      <w:r w:rsidRPr="00BF0C4B">
        <w:rPr>
          <w:rFonts w:cstheme="minorHAnsi"/>
        </w:rPr>
        <w:t>This training is open to anyone who has a role in supporting people, within the Angus area.</w:t>
      </w:r>
    </w:p>
    <w:p w14:paraId="5D994B05" w14:textId="77777777" w:rsidR="00BF0C4B" w:rsidRDefault="00BF0C4B" w:rsidP="00215850">
      <w:pPr>
        <w:jc w:val="both"/>
        <w:rPr>
          <w:rFonts w:cstheme="minorHAnsi"/>
        </w:rPr>
      </w:pPr>
    </w:p>
    <w:p w14:paraId="1D186A52" w14:textId="0DDFC7E8" w:rsidR="00BC3322" w:rsidRPr="00BF0C4B" w:rsidRDefault="00BC3322" w:rsidP="00215850">
      <w:pPr>
        <w:jc w:val="both"/>
      </w:pPr>
      <w:r w:rsidRPr="35F7B51D">
        <w:t xml:space="preserve">For more </w:t>
      </w:r>
      <w:r w:rsidR="46EAB3EA" w:rsidRPr="35F7B51D">
        <w:t>information,</w:t>
      </w:r>
      <w:r w:rsidRPr="35F7B51D">
        <w:t xml:space="preserve"> please contact </w:t>
      </w:r>
      <w:hyperlink r:id="rId14">
        <w:r w:rsidRPr="35F7B51D">
          <w:rPr>
            <w:rStyle w:val="Hyperlink"/>
          </w:rPr>
          <w:t>ProtectingPeopleAngus@angus.gov.uk</w:t>
        </w:r>
      </w:hyperlink>
      <w:r w:rsidRPr="35F7B51D">
        <w:t xml:space="preserve"> or look for events on Event</w:t>
      </w:r>
      <w:r w:rsidR="004055B4" w:rsidRPr="35F7B51D">
        <w:t>brite</w:t>
      </w:r>
      <w:r w:rsidR="00F21ADA">
        <w:t xml:space="preserve">, or the monthly PPA Newsletter. </w:t>
      </w:r>
    </w:p>
    <w:p w14:paraId="25DB96E8" w14:textId="5D04C5AE" w:rsidR="00455549" w:rsidRDefault="00455549" w:rsidP="006F1B7C">
      <w:pPr>
        <w:jc w:val="both"/>
        <w:rPr>
          <w:rFonts w:cstheme="minorHAnsi"/>
        </w:rPr>
      </w:pPr>
    </w:p>
    <w:p w14:paraId="1B20791B" w14:textId="77777777" w:rsidR="00F21ADA" w:rsidRPr="00455549" w:rsidRDefault="00F21ADA" w:rsidP="006F1B7C">
      <w:pPr>
        <w:jc w:val="both"/>
        <w:rPr>
          <w:rFonts w:cstheme="minorHAnsi"/>
        </w:rPr>
      </w:pPr>
    </w:p>
    <w:p w14:paraId="35CC0810" w14:textId="77777777" w:rsidR="000F1C8F" w:rsidRDefault="000F1C8F" w:rsidP="00744B7E">
      <w:pPr>
        <w:pStyle w:val="Heading3"/>
      </w:pPr>
      <w:bookmarkStart w:id="38" w:name="_Protecting_People_Basic"/>
      <w:bookmarkStart w:id="39" w:name="_Human_Trafficking"/>
      <w:bookmarkEnd w:id="38"/>
      <w:bookmarkEnd w:id="39"/>
      <w:r>
        <w:t xml:space="preserve">Human Trafficking </w:t>
      </w:r>
    </w:p>
    <w:p w14:paraId="12A872AF" w14:textId="77777777" w:rsidR="0080325D" w:rsidRDefault="0080325D" w:rsidP="006F1B7C"/>
    <w:p w14:paraId="6F5E0E79" w14:textId="3CB29F85" w:rsidR="000F1C8F" w:rsidRDefault="000F1C8F" w:rsidP="00215850">
      <w:pPr>
        <w:jc w:val="both"/>
      </w:pPr>
      <w:r>
        <w:t>This is an introductory resource for practitioners working in public services</w:t>
      </w:r>
      <w:r w:rsidR="7CFB2E04">
        <w:t xml:space="preserve">. </w:t>
      </w:r>
      <w:r>
        <w:t>The aims of this module are to raise awareness of human trafficking. The course provides an overview of the extent of human trafficking in Scotland and alerts you to signs indicating risks to individuals</w:t>
      </w:r>
      <w:r w:rsidR="5B7377A2">
        <w:t xml:space="preserve">. </w:t>
      </w:r>
      <w:r>
        <w:t>This module provides some practical information about the health needs of trafficked people and briefly outlines your role in health and social care in identifying and responding appropriately to trafficked individuals.</w:t>
      </w:r>
    </w:p>
    <w:p w14:paraId="2B9E80BE" w14:textId="77777777" w:rsidR="00215850" w:rsidRDefault="00215850" w:rsidP="00215850">
      <w:pPr>
        <w:jc w:val="both"/>
      </w:pPr>
    </w:p>
    <w:p w14:paraId="065E2ECC" w14:textId="77777777" w:rsidR="000F1C8F" w:rsidRPr="00E03380" w:rsidRDefault="000F1C8F" w:rsidP="00466623">
      <w:pPr>
        <w:pStyle w:val="ListParagraph"/>
        <w:numPr>
          <w:ilvl w:val="0"/>
          <w:numId w:val="11"/>
        </w:numPr>
        <w:jc w:val="both"/>
        <w:rPr>
          <w:rFonts w:ascii="Source Sans Pro" w:hAnsi="Source Sans Pro"/>
          <w:color w:val="1D1D1D"/>
          <w:shd w:val="clear" w:color="auto" w:fill="FFFFFF"/>
        </w:rPr>
      </w:pPr>
      <w:r w:rsidRPr="00E03380">
        <w:rPr>
          <w:rFonts w:ascii="Source Sans Pro" w:hAnsi="Source Sans Pro"/>
          <w:color w:val="1D1D1D"/>
          <w:shd w:val="clear" w:color="auto" w:fill="FFFFFF"/>
        </w:rPr>
        <w:t>Identify and understand the nature and extent of human trafficking</w:t>
      </w:r>
    </w:p>
    <w:p w14:paraId="6635FEE1" w14:textId="77777777" w:rsidR="000F1C8F" w:rsidRPr="00E03380" w:rsidRDefault="000F1C8F" w:rsidP="00466623">
      <w:pPr>
        <w:pStyle w:val="ListParagraph"/>
        <w:numPr>
          <w:ilvl w:val="0"/>
          <w:numId w:val="11"/>
        </w:numPr>
        <w:jc w:val="both"/>
        <w:rPr>
          <w:rFonts w:ascii="Source Sans Pro" w:hAnsi="Source Sans Pro"/>
          <w:color w:val="1D1D1D"/>
          <w:shd w:val="clear" w:color="auto" w:fill="FFFFFF"/>
        </w:rPr>
      </w:pPr>
      <w:r w:rsidRPr="00E03380">
        <w:rPr>
          <w:rFonts w:ascii="Source Sans Pro" w:hAnsi="Source Sans Pro"/>
          <w:color w:val="1D1D1D"/>
          <w:shd w:val="clear" w:color="auto" w:fill="FFFFFF"/>
        </w:rPr>
        <w:t>Describe the health consequences of human trafficking</w:t>
      </w:r>
    </w:p>
    <w:p w14:paraId="407FF579" w14:textId="77777777" w:rsidR="000F1C8F" w:rsidRPr="00E03380" w:rsidRDefault="000F1C8F" w:rsidP="00466623">
      <w:pPr>
        <w:pStyle w:val="ListParagraph"/>
        <w:numPr>
          <w:ilvl w:val="0"/>
          <w:numId w:val="11"/>
        </w:numPr>
        <w:jc w:val="both"/>
        <w:rPr>
          <w:rFonts w:ascii="Source Sans Pro" w:hAnsi="Source Sans Pro"/>
          <w:color w:val="1D1D1D"/>
          <w:shd w:val="clear" w:color="auto" w:fill="FFFFFF"/>
        </w:rPr>
      </w:pPr>
      <w:r w:rsidRPr="00E03380">
        <w:rPr>
          <w:rFonts w:ascii="Source Sans Pro" w:hAnsi="Source Sans Pro"/>
          <w:color w:val="1D1D1D"/>
          <w:shd w:val="clear" w:color="auto" w:fill="FFFFFF"/>
        </w:rPr>
        <w:t>Understand the role of health and social care staff in supporting victims of human trafficking</w:t>
      </w:r>
    </w:p>
    <w:p w14:paraId="07F906D7" w14:textId="77777777" w:rsidR="000F1C8F" w:rsidRPr="00E03380" w:rsidRDefault="000F1C8F" w:rsidP="00466623">
      <w:pPr>
        <w:pStyle w:val="ListParagraph"/>
        <w:numPr>
          <w:ilvl w:val="0"/>
          <w:numId w:val="11"/>
        </w:numPr>
        <w:jc w:val="both"/>
        <w:rPr>
          <w:rFonts w:ascii="Source Sans Pro" w:hAnsi="Source Sans Pro"/>
          <w:color w:val="1D1D1D"/>
          <w:shd w:val="clear" w:color="auto" w:fill="FFFFFF"/>
        </w:rPr>
      </w:pPr>
      <w:r w:rsidRPr="00E03380">
        <w:rPr>
          <w:rFonts w:ascii="Source Sans Pro" w:hAnsi="Source Sans Pro"/>
          <w:color w:val="1D1D1D"/>
          <w:shd w:val="clear" w:color="auto" w:fill="FFFFFF"/>
        </w:rPr>
        <w:t>Understand how to respond appropriately to victims of human trafficking</w:t>
      </w:r>
    </w:p>
    <w:p w14:paraId="77881E73" w14:textId="1CEF58A5" w:rsidR="000F1C8F" w:rsidRPr="00E03380" w:rsidRDefault="000F1C8F" w:rsidP="00466623">
      <w:pPr>
        <w:pStyle w:val="ListParagraph"/>
        <w:numPr>
          <w:ilvl w:val="0"/>
          <w:numId w:val="11"/>
        </w:numPr>
        <w:jc w:val="both"/>
        <w:rPr>
          <w:rFonts w:ascii="Source Sans Pro" w:hAnsi="Source Sans Pro"/>
          <w:color w:val="1D1D1D"/>
          <w:shd w:val="clear" w:color="auto" w:fill="FFFFFF"/>
        </w:rPr>
      </w:pPr>
      <w:r w:rsidRPr="00E03380">
        <w:rPr>
          <w:rFonts w:ascii="Source Sans Pro" w:hAnsi="Source Sans Pro"/>
          <w:color w:val="1D1D1D"/>
          <w:shd w:val="clear" w:color="auto" w:fill="FFFFFF"/>
        </w:rPr>
        <w:t>Access additional guidance in other areas of exploitation (</w:t>
      </w:r>
      <w:r w:rsidR="1D8BB974" w:rsidRPr="00E03380">
        <w:rPr>
          <w:rFonts w:ascii="Source Sans Pro" w:hAnsi="Source Sans Pro"/>
          <w:color w:val="1D1D1D"/>
          <w:shd w:val="clear" w:color="auto" w:fill="FFFFFF"/>
        </w:rPr>
        <w:t>e.g.,</w:t>
      </w:r>
      <w:r w:rsidRPr="00E03380">
        <w:rPr>
          <w:rFonts w:ascii="Source Sans Pro" w:hAnsi="Source Sans Pro"/>
          <w:color w:val="1D1D1D"/>
          <w:shd w:val="clear" w:color="auto" w:fill="FFFFFF"/>
        </w:rPr>
        <w:t xml:space="preserve"> </w:t>
      </w:r>
      <w:r w:rsidR="256B8462" w:rsidRPr="00E03380">
        <w:rPr>
          <w:rFonts w:ascii="Source Sans Pro" w:hAnsi="Source Sans Pro"/>
          <w:color w:val="1D1D1D"/>
          <w:shd w:val="clear" w:color="auto" w:fill="FFFFFF"/>
        </w:rPr>
        <w:t>gender-based</w:t>
      </w:r>
      <w:r w:rsidRPr="00E03380">
        <w:rPr>
          <w:rFonts w:ascii="Source Sans Pro" w:hAnsi="Source Sans Pro"/>
          <w:color w:val="1D1D1D"/>
          <w:shd w:val="clear" w:color="auto" w:fill="FFFFFF"/>
        </w:rPr>
        <w:t xml:space="preserve"> violence, sexual violence)</w:t>
      </w:r>
    </w:p>
    <w:p w14:paraId="5BAE6A2E" w14:textId="37DD1A11" w:rsidR="000D0EAF" w:rsidRDefault="00BD709E" w:rsidP="00215850">
      <w:pPr>
        <w:ind w:left="357"/>
        <w:jc w:val="both"/>
      </w:pPr>
      <w:bookmarkStart w:id="40" w:name="_Hlk146185885"/>
      <w:r>
        <w:t xml:space="preserve">You can access the online learning </w:t>
      </w:r>
      <w:hyperlink r:id="rId15" w:history="1">
        <w:r w:rsidRPr="00BD709E">
          <w:rPr>
            <w:rStyle w:val="Hyperlink"/>
          </w:rPr>
          <w:t>here</w:t>
        </w:r>
      </w:hyperlink>
    </w:p>
    <w:p w14:paraId="383DBF97" w14:textId="269BB9AE" w:rsidR="000D0EAF" w:rsidRPr="000D0EAF" w:rsidRDefault="000D0EAF" w:rsidP="00215850">
      <w:pPr>
        <w:ind w:left="357"/>
        <w:jc w:val="both"/>
        <w:rPr>
          <w:b/>
          <w:sz w:val="18"/>
          <w:szCs w:val="18"/>
        </w:rPr>
      </w:pPr>
      <w:r w:rsidRPr="000D0EAF">
        <w:rPr>
          <w:sz w:val="18"/>
          <w:szCs w:val="18"/>
        </w:rPr>
        <w:t xml:space="preserve">(N.B. you will need to log on </w:t>
      </w:r>
      <w:r w:rsidR="00AB4564">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 </w:t>
      </w:r>
    </w:p>
    <w:p w14:paraId="054096C7" w14:textId="1ECBE27D" w:rsidR="00AB1A47" w:rsidRDefault="00AB1A47" w:rsidP="00744B7E">
      <w:pPr>
        <w:pStyle w:val="Heading3"/>
      </w:pPr>
      <w:bookmarkStart w:id="41" w:name="_Toc56602511"/>
      <w:bookmarkStart w:id="42" w:name="_Toc56609672"/>
      <w:bookmarkStart w:id="43" w:name="_Toc56756168"/>
      <w:bookmarkStart w:id="44" w:name="_Toc56756389"/>
      <w:bookmarkStart w:id="45" w:name="_Toc56759531"/>
      <w:bookmarkStart w:id="46" w:name="_Toc57198601"/>
      <w:bookmarkStart w:id="47" w:name="_Toc57198893"/>
      <w:bookmarkStart w:id="48" w:name="_Toc57199148"/>
      <w:bookmarkEnd w:id="40"/>
    </w:p>
    <w:p w14:paraId="0EBC9135" w14:textId="77777777" w:rsidR="006F1B7C" w:rsidRPr="006F1B7C" w:rsidRDefault="006F1B7C" w:rsidP="006F1B7C">
      <w:pPr>
        <w:rPr>
          <w:lang w:eastAsia="en-GB"/>
        </w:rPr>
      </w:pPr>
    </w:p>
    <w:p w14:paraId="6804608F" w14:textId="05EFEB27" w:rsidR="000F1C8F" w:rsidRDefault="000F1C8F" w:rsidP="00744B7E">
      <w:pPr>
        <w:pStyle w:val="Heading3"/>
      </w:pPr>
      <w:r>
        <w:t>Trauma Informed Practice</w:t>
      </w:r>
      <w:bookmarkEnd w:id="41"/>
      <w:bookmarkEnd w:id="42"/>
      <w:bookmarkEnd w:id="43"/>
      <w:bookmarkEnd w:id="44"/>
      <w:bookmarkEnd w:id="45"/>
      <w:bookmarkEnd w:id="46"/>
      <w:bookmarkEnd w:id="47"/>
      <w:bookmarkEnd w:id="48"/>
    </w:p>
    <w:p w14:paraId="5241E312" w14:textId="77777777" w:rsidR="0080325D" w:rsidRDefault="0080325D" w:rsidP="006F1B7C">
      <w:pPr>
        <w:rPr>
          <w:shd w:val="clear" w:color="auto" w:fill="FFFFFF"/>
        </w:rPr>
      </w:pPr>
    </w:p>
    <w:p w14:paraId="0AF93D39" w14:textId="63446775" w:rsidR="000F1C8F" w:rsidRDefault="000F1C8F" w:rsidP="00215850">
      <w:pPr>
        <w:jc w:val="both"/>
        <w:rPr>
          <w:shd w:val="clear" w:color="auto" w:fill="FFFFFF"/>
        </w:rPr>
      </w:pPr>
      <w:r w:rsidRPr="00AF65AB">
        <w:rPr>
          <w:shd w:val="clear" w:color="auto" w:fill="FFFFFF"/>
        </w:rPr>
        <w:t>This animation was developed by NHS Education for Scotland, in partnership with the Scottish Government. It is designed to be relevant to all workers within the Scottish workforce. It aims to support workers to know how to adapt the way they work to make a positive difference to people affected by trauma and adversity.</w:t>
      </w:r>
    </w:p>
    <w:p w14:paraId="16AE5D12" w14:textId="7D9AB300" w:rsidR="000F1C8F" w:rsidRDefault="000F1C8F" w:rsidP="00215850">
      <w:pPr>
        <w:jc w:val="both"/>
        <w:rPr>
          <w:shd w:val="clear" w:color="auto" w:fill="FFFFFF"/>
        </w:rPr>
      </w:pPr>
      <w:r w:rsidRPr="00AF65AB">
        <w:rPr>
          <w:shd w:val="clear" w:color="auto" w:fill="FFFFFF"/>
        </w:rPr>
        <w:t>If you work with children and young people, consider also viewing “</w:t>
      </w:r>
      <w:hyperlink r:id="rId16" w:history="1">
        <w:r w:rsidRPr="006523EB">
          <w:rPr>
            <w:rStyle w:val="Hyperlink"/>
            <w:shd w:val="clear" w:color="auto" w:fill="FFFFFF"/>
          </w:rPr>
          <w:t>Sowing Seeds</w:t>
        </w:r>
      </w:hyperlink>
      <w:r w:rsidRPr="00AF65AB">
        <w:rPr>
          <w:shd w:val="clear" w:color="auto" w:fill="FFFFFF"/>
        </w:rPr>
        <w:t xml:space="preserve">” </w:t>
      </w:r>
      <w:r w:rsidR="291E4BB8" w:rsidRPr="00AF65AB">
        <w:rPr>
          <w:shd w:val="clear" w:color="auto" w:fill="FFFFFF"/>
        </w:rPr>
        <w:t>An</w:t>
      </w:r>
      <w:r w:rsidRPr="00AF65AB">
        <w:rPr>
          <w:shd w:val="clear" w:color="auto" w:fill="FFFFFF"/>
        </w:rPr>
        <w:t xml:space="preserve"> animation created by NHS Education for Scotland to support people to make a positive difference to the lives of children and young people affected by trauma. Trauma is everybody’s business.</w:t>
      </w:r>
    </w:p>
    <w:p w14:paraId="70D85954" w14:textId="731B4FC7" w:rsidR="69E5FB53" w:rsidRDefault="69E5FB53" w:rsidP="00215850">
      <w:pPr>
        <w:jc w:val="both"/>
      </w:pPr>
      <w:r>
        <w:lastRenderedPageBreak/>
        <w:t>Opening Doors: Trauma Informed Practice for the workforce (</w:t>
      </w:r>
      <w:hyperlink r:id="rId17">
        <w:r w:rsidR="2F0F6874" w:rsidRPr="2F0F6874">
          <w:rPr>
            <w:rStyle w:val="Hyperlink"/>
          </w:rPr>
          <w:t>Opening Doors: Trauma Informed Practice for the Workforce</w:t>
        </w:r>
      </w:hyperlink>
      <w:r w:rsidR="2899199F">
        <w:t xml:space="preserve">) </w:t>
      </w:r>
    </w:p>
    <w:p w14:paraId="79D087F7" w14:textId="2EF376F0" w:rsidR="006F1B7C" w:rsidRDefault="006F1B7C" w:rsidP="006F1B7C"/>
    <w:p w14:paraId="4D269D7E" w14:textId="77777777" w:rsidR="0080325D" w:rsidRDefault="0080325D" w:rsidP="006F1B7C"/>
    <w:p w14:paraId="5DAAB63D" w14:textId="465B904A" w:rsidR="00BB04E4" w:rsidRPr="00BB04E4" w:rsidRDefault="00BB04E4" w:rsidP="00744B7E">
      <w:pPr>
        <w:pStyle w:val="Heading3"/>
      </w:pPr>
      <w:bookmarkStart w:id="49" w:name="_Taking_a_trauma"/>
      <w:bookmarkEnd w:id="49"/>
      <w:r w:rsidRPr="00BB04E4">
        <w:t xml:space="preserve">Taking a trauma informed lens to your </w:t>
      </w:r>
      <w:r w:rsidR="008A6617" w:rsidRPr="00BB04E4">
        <w:t>work:</w:t>
      </w:r>
      <w:r w:rsidRPr="00BB04E4">
        <w:t xml:space="preserve"> Opening doors</w:t>
      </w:r>
    </w:p>
    <w:p w14:paraId="3081D7CC" w14:textId="088C6176" w:rsidR="007D4E4E" w:rsidRDefault="00BB04E4" w:rsidP="00215850">
      <w:pPr>
        <w:jc w:val="both"/>
      </w:pPr>
      <w:r>
        <w:t xml:space="preserve">This video is a continuation of the </w:t>
      </w:r>
      <w:r w:rsidR="007D4E4E">
        <w:t xml:space="preserve">discussion surrounding the Opening Doors Video with additional discussions points </w:t>
      </w:r>
      <w:hyperlink r:id="rId18" w:history="1">
        <w:r w:rsidR="00215850" w:rsidRPr="007B22A1">
          <w:rPr>
            <w:rStyle w:val="Hyperlink"/>
          </w:rPr>
          <w:t>https://vimeo.com/411406138</w:t>
        </w:r>
      </w:hyperlink>
      <w:r w:rsidR="007D4E4E">
        <w:t xml:space="preserve"> </w:t>
      </w:r>
    </w:p>
    <w:p w14:paraId="218B86F2" w14:textId="5D74CF7A" w:rsidR="00272069" w:rsidRDefault="00272069" w:rsidP="006F1B7C"/>
    <w:p w14:paraId="654859F4" w14:textId="77777777" w:rsidR="0080325D" w:rsidRDefault="0080325D" w:rsidP="006F1B7C"/>
    <w:p w14:paraId="0AB0AC26" w14:textId="77777777" w:rsidR="000F1C8F" w:rsidRDefault="000F1C8F" w:rsidP="00744B7E">
      <w:pPr>
        <w:pStyle w:val="Heading3"/>
      </w:pPr>
      <w:bookmarkStart w:id="50" w:name="_Trauma_Informed_Practice"/>
      <w:bookmarkEnd w:id="50"/>
      <w:r>
        <w:t>Trauma Informed Practice – Developing Your Trauma Skilled Practice</w:t>
      </w:r>
    </w:p>
    <w:p w14:paraId="36C8E241" w14:textId="77777777" w:rsidR="000F1C8F" w:rsidRPr="001E063F" w:rsidRDefault="000F1C8F" w:rsidP="00215850">
      <w:pPr>
        <w:shd w:val="clear" w:color="auto" w:fill="FFFFFF"/>
        <w:jc w:val="both"/>
        <w:rPr>
          <w:rFonts w:eastAsia="Times New Roman" w:cs="Times New Roman"/>
          <w:color w:val="1D1D1D"/>
          <w:lang w:eastAsia="en-GB"/>
        </w:rPr>
      </w:pPr>
      <w:r w:rsidRPr="001E063F">
        <w:rPr>
          <w:rFonts w:eastAsia="Times New Roman" w:cs="Times New Roman"/>
          <w:color w:val="1D1D1D"/>
          <w:lang w:eastAsia="en-GB"/>
        </w:rPr>
        <w:t xml:space="preserve">This module is designed to increase your understanding of what psychological trauma is, how it can affect people, and how people can be supported to recover. </w:t>
      </w:r>
    </w:p>
    <w:p w14:paraId="6FF77D06" w14:textId="77777777" w:rsidR="00215850" w:rsidRDefault="00215850" w:rsidP="00215850">
      <w:pPr>
        <w:shd w:val="clear" w:color="auto" w:fill="FFFFFF"/>
        <w:jc w:val="both"/>
        <w:rPr>
          <w:rFonts w:eastAsia="Times New Roman" w:cs="Times New Roman"/>
          <w:b/>
          <w:bCs/>
          <w:color w:val="1D1D1D"/>
          <w:lang w:eastAsia="en-GB"/>
        </w:rPr>
      </w:pPr>
    </w:p>
    <w:p w14:paraId="539CB725" w14:textId="1129142B" w:rsidR="000F1C8F" w:rsidRDefault="000F1C8F" w:rsidP="00215850">
      <w:pPr>
        <w:shd w:val="clear" w:color="auto" w:fill="FFFFFF"/>
        <w:jc w:val="both"/>
        <w:rPr>
          <w:rFonts w:eastAsia="Times New Roman" w:cs="Times New Roman"/>
          <w:color w:val="1D1D1D"/>
          <w:lang w:eastAsia="en-GB"/>
        </w:rPr>
      </w:pPr>
      <w:r w:rsidRPr="001E063F">
        <w:rPr>
          <w:rFonts w:eastAsia="Times New Roman" w:cs="Times New Roman"/>
          <w:b/>
          <w:bCs/>
          <w:color w:val="1D1D1D"/>
          <w:lang w:eastAsia="en-GB"/>
        </w:rPr>
        <w:t>Learning Outcomes:</w:t>
      </w:r>
      <w:r w:rsidRPr="001E063F">
        <w:rPr>
          <w:rFonts w:eastAsia="Times New Roman" w:cs="Times New Roman"/>
          <w:color w:val="1D1D1D"/>
          <w:lang w:eastAsia="en-GB"/>
        </w:rPr>
        <w:t> </w:t>
      </w:r>
    </w:p>
    <w:p w14:paraId="3E2AF6FC" w14:textId="51DD5E45" w:rsidR="000F1C8F" w:rsidRPr="0080325D" w:rsidRDefault="000F1C8F" w:rsidP="00466623">
      <w:pPr>
        <w:pStyle w:val="ListParagraph"/>
        <w:numPr>
          <w:ilvl w:val="0"/>
          <w:numId w:val="28"/>
        </w:numPr>
        <w:shd w:val="clear" w:color="auto" w:fill="FFFFFF" w:themeFill="background1"/>
        <w:jc w:val="both"/>
        <w:rPr>
          <w:rFonts w:eastAsia="Times New Roman" w:cs="Times New Roman"/>
          <w:color w:val="1D1D1D"/>
          <w:lang w:eastAsia="en-GB"/>
        </w:rPr>
      </w:pPr>
      <w:r w:rsidRPr="0080325D">
        <w:rPr>
          <w:rFonts w:eastAsia="Times New Roman" w:cs="Times New Roman"/>
          <w:color w:val="1D1D1D"/>
          <w:lang w:eastAsia="en-GB"/>
        </w:rPr>
        <w:t xml:space="preserve">Identify the factors that can influence how we respond to and are affected by traumatic events </w:t>
      </w:r>
      <w:r w:rsidR="6C056F4A" w:rsidRPr="0080325D">
        <w:rPr>
          <w:rFonts w:eastAsia="Times New Roman" w:cs="Times New Roman"/>
          <w:color w:val="1D1D1D"/>
          <w:lang w:eastAsia="en-GB"/>
        </w:rPr>
        <w:t>to</w:t>
      </w:r>
      <w:r w:rsidRPr="0080325D">
        <w:rPr>
          <w:rFonts w:eastAsia="Times New Roman" w:cs="Times New Roman"/>
          <w:color w:val="1D1D1D"/>
          <w:lang w:eastAsia="en-GB"/>
        </w:rPr>
        <w:t xml:space="preserve"> survive </w:t>
      </w:r>
    </w:p>
    <w:p w14:paraId="1151F4A5" w14:textId="581746E3" w:rsidR="000F1C8F" w:rsidRPr="0080325D" w:rsidRDefault="000F1C8F" w:rsidP="00466623">
      <w:pPr>
        <w:pStyle w:val="ListParagraph"/>
        <w:numPr>
          <w:ilvl w:val="0"/>
          <w:numId w:val="28"/>
        </w:numPr>
        <w:shd w:val="clear" w:color="auto" w:fill="FFFFFF"/>
        <w:jc w:val="both"/>
        <w:rPr>
          <w:rFonts w:eastAsia="Times New Roman" w:cs="Times New Roman"/>
          <w:color w:val="1D1D1D"/>
          <w:lang w:eastAsia="en-GB"/>
        </w:rPr>
      </w:pPr>
      <w:r w:rsidRPr="0080325D">
        <w:rPr>
          <w:rFonts w:eastAsia="Times New Roman" w:cs="Times New Roman"/>
          <w:color w:val="1D1D1D"/>
          <w:lang w:eastAsia="en-GB"/>
        </w:rPr>
        <w:t xml:space="preserve">Recognise how trauma and adversity may be affecting the people they are working with </w:t>
      </w:r>
    </w:p>
    <w:p w14:paraId="10232247" w14:textId="0484535B" w:rsidR="000F1C8F" w:rsidRPr="0080325D" w:rsidRDefault="000F1C8F" w:rsidP="00466623">
      <w:pPr>
        <w:pStyle w:val="ListParagraph"/>
        <w:numPr>
          <w:ilvl w:val="0"/>
          <w:numId w:val="28"/>
        </w:numPr>
        <w:shd w:val="clear" w:color="auto" w:fill="FFFFFF"/>
        <w:jc w:val="both"/>
        <w:rPr>
          <w:rFonts w:eastAsia="Times New Roman" w:cs="Times New Roman"/>
          <w:color w:val="1D1D1D"/>
          <w:lang w:eastAsia="en-GB"/>
        </w:rPr>
      </w:pPr>
      <w:r w:rsidRPr="0080325D">
        <w:rPr>
          <w:rFonts w:eastAsia="Times New Roman" w:cs="Times New Roman"/>
          <w:color w:val="1D1D1D"/>
          <w:lang w:eastAsia="en-GB"/>
        </w:rPr>
        <w:t xml:space="preserve">Develop trauma informed relationships that incorporate trust, safety, choice and collaboration, and control and empowerment </w:t>
      </w:r>
    </w:p>
    <w:p w14:paraId="2EE6CA72" w14:textId="637E8D6B" w:rsidR="000F1C8F" w:rsidRPr="0080325D" w:rsidRDefault="000F1C8F" w:rsidP="00466623">
      <w:pPr>
        <w:pStyle w:val="ListParagraph"/>
        <w:numPr>
          <w:ilvl w:val="0"/>
          <w:numId w:val="28"/>
        </w:numPr>
        <w:shd w:val="clear" w:color="auto" w:fill="FFFFFF"/>
        <w:jc w:val="both"/>
        <w:rPr>
          <w:rFonts w:eastAsia="Times New Roman" w:cs="Times New Roman"/>
          <w:color w:val="1D1D1D"/>
          <w:lang w:eastAsia="en-GB"/>
        </w:rPr>
      </w:pPr>
      <w:r w:rsidRPr="0080325D">
        <w:rPr>
          <w:rFonts w:eastAsia="Times New Roman" w:cs="Times New Roman"/>
          <w:color w:val="1D1D1D"/>
          <w:lang w:eastAsia="en-GB"/>
        </w:rPr>
        <w:t>Recognise when a person may benefit from a trauma specialist intervention</w:t>
      </w:r>
    </w:p>
    <w:p w14:paraId="66F14A48" w14:textId="77777777" w:rsidR="000F1C8F" w:rsidRDefault="000F1C8F" w:rsidP="006F1B7C">
      <w:pPr>
        <w:shd w:val="clear" w:color="auto" w:fill="FFFFFF"/>
        <w:rPr>
          <w:rFonts w:eastAsia="Times New Roman" w:cs="Times New Roman"/>
          <w:color w:val="1D1D1D"/>
          <w:lang w:eastAsia="en-GB"/>
        </w:rPr>
      </w:pPr>
    </w:p>
    <w:p w14:paraId="51BBA850" w14:textId="24857139" w:rsidR="000F1C8F" w:rsidRPr="001E063F" w:rsidRDefault="000F1C8F" w:rsidP="00215850">
      <w:pPr>
        <w:shd w:val="clear" w:color="auto" w:fill="FFFFFF" w:themeFill="background1"/>
        <w:jc w:val="both"/>
        <w:rPr>
          <w:rFonts w:eastAsia="Times New Roman" w:cs="Times New Roman"/>
          <w:color w:val="1D1D1D"/>
          <w:lang w:eastAsia="en-GB"/>
        </w:rPr>
      </w:pPr>
      <w:r w:rsidRPr="35F7B51D">
        <w:rPr>
          <w:rFonts w:eastAsia="Times New Roman" w:cs="Times New Roman"/>
          <w:color w:val="1D1D1D"/>
          <w:lang w:eastAsia="en-GB"/>
        </w:rPr>
        <w:t xml:space="preserve">You can access the </w:t>
      </w:r>
      <w:r w:rsidR="00BD709E">
        <w:rPr>
          <w:rFonts w:eastAsia="Times New Roman" w:cs="Times New Roman"/>
          <w:color w:val="1D1D1D"/>
          <w:lang w:eastAsia="en-GB"/>
        </w:rPr>
        <w:t>online learning</w:t>
      </w:r>
      <w:r w:rsidRPr="35F7B51D">
        <w:rPr>
          <w:rFonts w:eastAsia="Times New Roman" w:cs="Times New Roman"/>
          <w:color w:val="1D1D1D"/>
          <w:lang w:eastAsia="en-GB"/>
        </w:rPr>
        <w:t xml:space="preserve"> </w:t>
      </w:r>
      <w:hyperlink r:id="rId19">
        <w:r w:rsidRPr="35F7B51D">
          <w:rPr>
            <w:rStyle w:val="Hyperlink"/>
            <w:rFonts w:eastAsia="Times New Roman" w:cs="Times New Roman"/>
            <w:lang w:eastAsia="en-GB"/>
          </w:rPr>
          <w:t>here</w:t>
        </w:r>
      </w:hyperlink>
      <w:r w:rsidR="63EED17C" w:rsidRPr="35F7B51D">
        <w:rPr>
          <w:rFonts w:eastAsia="Times New Roman" w:cs="Times New Roman"/>
          <w:color w:val="1D1D1D"/>
          <w:lang w:eastAsia="en-GB"/>
        </w:rPr>
        <w:t xml:space="preserve">. </w:t>
      </w:r>
    </w:p>
    <w:p w14:paraId="2734DE14" w14:textId="3B5FEB65" w:rsidR="000F1C8F" w:rsidRDefault="00AB4564" w:rsidP="00215850">
      <w:pPr>
        <w:jc w:val="both"/>
        <w:rPr>
          <w:sz w:val="18"/>
          <w:szCs w:val="18"/>
        </w:rPr>
      </w:pPr>
      <w:r w:rsidRPr="000D0EAF">
        <w:rPr>
          <w:sz w:val="18"/>
          <w:szCs w:val="18"/>
        </w:rPr>
        <w:t xml:space="preserve">(N.B. you will need to log on </w:t>
      </w:r>
      <w:r>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w:t>
      </w:r>
    </w:p>
    <w:p w14:paraId="69D64B6B" w14:textId="3887BA82" w:rsidR="00AB4564" w:rsidRDefault="00AB4564" w:rsidP="006F1B7C"/>
    <w:p w14:paraId="4A0AE4D1" w14:textId="77777777" w:rsidR="0080325D" w:rsidRDefault="0080325D" w:rsidP="006F1B7C"/>
    <w:p w14:paraId="1F6EBA8E" w14:textId="5AE55DB7" w:rsidR="0033671D" w:rsidRDefault="0033671D" w:rsidP="00744B7E">
      <w:pPr>
        <w:pStyle w:val="Heading3"/>
      </w:pPr>
      <w:bookmarkStart w:id="51" w:name="_Trauma_One_out"/>
      <w:bookmarkEnd w:id="51"/>
      <w:r w:rsidRPr="0033671D">
        <w:t>Trauma One out of Four E-Learning</w:t>
      </w:r>
    </w:p>
    <w:p w14:paraId="2C491E88" w14:textId="0BCF2239" w:rsidR="0033671D" w:rsidRPr="0033671D" w:rsidRDefault="0033671D" w:rsidP="00215850">
      <w:pPr>
        <w:jc w:val="both"/>
        <w:rPr>
          <w:rFonts w:cstheme="minorHAnsi"/>
        </w:rPr>
      </w:pPr>
      <w:r w:rsidRPr="0033671D">
        <w:rPr>
          <w:rFonts w:cstheme="minorHAnsi"/>
        </w:rPr>
        <w:t xml:space="preserve">Being trauma informed is essential in healthcare services. All healthcare professionals have a duty to ensure they minimise re-traumatisation during the provision of care. This resource aims to increase understanding of trauma informed practice. </w:t>
      </w:r>
    </w:p>
    <w:p w14:paraId="24609E67" w14:textId="38D62243" w:rsidR="0033671D" w:rsidRDefault="0033671D" w:rsidP="00215850">
      <w:pPr>
        <w:jc w:val="both"/>
        <w:rPr>
          <w:rFonts w:cstheme="minorHAnsi"/>
        </w:rPr>
      </w:pPr>
      <w:r w:rsidRPr="0033671D">
        <w:rPr>
          <w:rFonts w:cstheme="minorHAnsi"/>
        </w:rPr>
        <w:t>Who is the resource for?</w:t>
      </w:r>
    </w:p>
    <w:p w14:paraId="07726AF7" w14:textId="7F59F342" w:rsidR="00D9561E" w:rsidRDefault="0033671D" w:rsidP="00215850">
      <w:pPr>
        <w:jc w:val="both"/>
        <w:rPr>
          <w:rFonts w:cstheme="minorHAnsi"/>
        </w:rPr>
      </w:pPr>
      <w:r>
        <w:rPr>
          <w:rFonts w:cstheme="minorHAnsi"/>
        </w:rPr>
        <w:t xml:space="preserve">The One </w:t>
      </w:r>
      <w:r w:rsidR="00BD709E">
        <w:rPr>
          <w:rFonts w:cstheme="minorHAnsi"/>
        </w:rPr>
        <w:t>out of</w:t>
      </w:r>
      <w:r>
        <w:rPr>
          <w:rFonts w:cstheme="minorHAnsi"/>
        </w:rPr>
        <w:t xml:space="preserve"> Four resource will be of interest to health and social care professionals and educational institutions who work with women.</w:t>
      </w:r>
      <w:r w:rsidR="00215850">
        <w:rPr>
          <w:rFonts w:cstheme="minorHAnsi"/>
        </w:rPr>
        <w:t xml:space="preserve"> </w:t>
      </w:r>
      <w:r w:rsidR="00BD709E">
        <w:rPr>
          <w:rFonts w:cstheme="minorHAnsi"/>
        </w:rPr>
        <w:t xml:space="preserve">You can access the online learning </w:t>
      </w:r>
      <w:hyperlink r:id="rId20" w:history="1">
        <w:r w:rsidR="00BD709E" w:rsidRPr="00BD709E">
          <w:rPr>
            <w:rStyle w:val="Hyperlink"/>
            <w:rFonts w:cstheme="minorHAnsi"/>
          </w:rPr>
          <w:t>here</w:t>
        </w:r>
      </w:hyperlink>
      <w:r w:rsidR="00BD709E">
        <w:rPr>
          <w:rFonts w:cstheme="minorHAnsi"/>
        </w:rPr>
        <w:t xml:space="preserve"> </w:t>
      </w:r>
    </w:p>
    <w:p w14:paraId="060AE42B" w14:textId="067991D4" w:rsidR="00AB4564" w:rsidRDefault="00AB4564" w:rsidP="00215850">
      <w:pPr>
        <w:jc w:val="both"/>
        <w:rPr>
          <w:rStyle w:val="Hyperlink"/>
          <w:rFonts w:cstheme="minorHAnsi"/>
        </w:rPr>
      </w:pPr>
      <w:r w:rsidRPr="000D0EAF">
        <w:rPr>
          <w:sz w:val="18"/>
          <w:szCs w:val="18"/>
        </w:rPr>
        <w:t xml:space="preserve">(N.B. you will need to log on </w:t>
      </w:r>
      <w:r>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w:t>
      </w:r>
    </w:p>
    <w:p w14:paraId="6261FDE7" w14:textId="1EF90CBB" w:rsidR="00966166" w:rsidRDefault="00966166" w:rsidP="006F1B7C">
      <w:pPr>
        <w:rPr>
          <w:rStyle w:val="Hyperlink"/>
          <w:rFonts w:cstheme="minorHAnsi"/>
        </w:rPr>
      </w:pPr>
    </w:p>
    <w:p w14:paraId="536A1D80" w14:textId="77777777" w:rsidR="0080325D" w:rsidRDefault="0080325D" w:rsidP="006F1B7C">
      <w:pPr>
        <w:rPr>
          <w:rStyle w:val="Hyperlink"/>
          <w:rFonts w:cstheme="minorHAnsi"/>
        </w:rPr>
      </w:pPr>
    </w:p>
    <w:p w14:paraId="6B8D3F99" w14:textId="77777777" w:rsidR="00966166" w:rsidRPr="00966166" w:rsidRDefault="00966166" w:rsidP="00744B7E">
      <w:pPr>
        <w:pStyle w:val="Heading3"/>
      </w:pPr>
      <w:bookmarkStart w:id="52" w:name="_New_substance_use"/>
      <w:bookmarkEnd w:id="52"/>
      <w:r w:rsidRPr="00966166">
        <w:t>New substance use resource for Trauma Informed Practice</w:t>
      </w:r>
    </w:p>
    <w:p w14:paraId="24CDB3B7" w14:textId="687EBB1A" w:rsidR="00966166" w:rsidRPr="00966166" w:rsidRDefault="00966166" w:rsidP="00215850">
      <w:pPr>
        <w:shd w:val="clear" w:color="auto" w:fill="FFFFFF"/>
        <w:jc w:val="both"/>
        <w:rPr>
          <w:rFonts w:eastAsia="Times New Roman" w:cstheme="minorHAnsi"/>
          <w:color w:val="161C2D"/>
          <w:lang w:eastAsia="en-GB"/>
        </w:rPr>
      </w:pPr>
      <w:r w:rsidRPr="00966166">
        <w:rPr>
          <w:rFonts w:eastAsia="Times New Roman" w:cstheme="minorHAnsi"/>
          <w:color w:val="161C2D"/>
          <w:lang w:eastAsia="en-GB"/>
        </w:rPr>
        <w:t>The National Trauma Training Programme (NTTP) and NES Psychological Interventions and Therapies for Adult Mental Health Team are delighted to announce the launch of a brand-new e-learning module, “</w:t>
      </w:r>
      <w:r w:rsidR="00C64B78" w:rsidRPr="00966166">
        <w:rPr>
          <w:rFonts w:eastAsia="Times New Roman" w:cstheme="minorHAnsi"/>
          <w:color w:val="161C2D"/>
          <w:lang w:eastAsia="en-GB"/>
        </w:rPr>
        <w:t xml:space="preserve">Understanding the use of substances to cope with the impact </w:t>
      </w:r>
      <w:r w:rsidRPr="00966166">
        <w:rPr>
          <w:rFonts w:eastAsia="Times New Roman" w:cstheme="minorHAnsi"/>
          <w:color w:val="161C2D"/>
          <w:lang w:eastAsia="en-GB"/>
        </w:rPr>
        <w:t>of trauma”.</w:t>
      </w:r>
    </w:p>
    <w:p w14:paraId="027432F3" w14:textId="2A6B0165" w:rsidR="00966166" w:rsidRPr="00966166" w:rsidRDefault="00966166" w:rsidP="00215850">
      <w:pPr>
        <w:shd w:val="clear" w:color="auto" w:fill="FFFFFF"/>
        <w:jc w:val="both"/>
        <w:rPr>
          <w:rFonts w:eastAsia="Times New Roman" w:cstheme="minorHAnsi"/>
          <w:color w:val="161C2D"/>
          <w:lang w:eastAsia="en-GB"/>
        </w:rPr>
      </w:pPr>
      <w:r w:rsidRPr="00966166">
        <w:rPr>
          <w:rFonts w:eastAsia="Times New Roman" w:cstheme="minorHAnsi"/>
          <w:color w:val="161C2D"/>
          <w:lang w:eastAsia="en-GB"/>
        </w:rPr>
        <w:t>The resource forms part of the</w:t>
      </w:r>
      <w:r w:rsidR="00C64B78">
        <w:rPr>
          <w:rFonts w:eastAsia="Times New Roman" w:cstheme="minorHAnsi"/>
          <w:color w:val="161C2D"/>
          <w:lang w:eastAsia="en-GB"/>
        </w:rPr>
        <w:t xml:space="preserve"> ‘Developing your Trauma Skilled Practice’ </w:t>
      </w:r>
      <w:r w:rsidRPr="00966166">
        <w:rPr>
          <w:rFonts w:eastAsia="Times New Roman" w:cstheme="minorHAnsi"/>
          <w:color w:val="161C2D"/>
          <w:lang w:eastAsia="en-GB"/>
        </w:rPr>
        <w:t>series.</w:t>
      </w:r>
    </w:p>
    <w:p w14:paraId="3ED341FC" w14:textId="77777777" w:rsidR="00966166" w:rsidRPr="00966166" w:rsidRDefault="00966166" w:rsidP="00215850">
      <w:pPr>
        <w:shd w:val="clear" w:color="auto" w:fill="FFFFFF"/>
        <w:jc w:val="both"/>
        <w:rPr>
          <w:rFonts w:eastAsia="Times New Roman" w:cstheme="minorHAnsi"/>
          <w:color w:val="161C2D"/>
          <w:lang w:eastAsia="en-GB"/>
        </w:rPr>
      </w:pPr>
      <w:r w:rsidRPr="00966166">
        <w:rPr>
          <w:rFonts w:eastAsia="Times New Roman" w:cstheme="minorHAnsi"/>
          <w:color w:val="161C2D"/>
          <w:lang w:eastAsia="en-GB"/>
        </w:rPr>
        <w:t>It is suitable for anyone working with people who may be affected by trauma and/or substance use.</w:t>
      </w:r>
    </w:p>
    <w:p w14:paraId="499732BF" w14:textId="77777777" w:rsidR="00966166" w:rsidRPr="00966166" w:rsidRDefault="00966166" w:rsidP="00215850">
      <w:pPr>
        <w:shd w:val="clear" w:color="auto" w:fill="FFFFFF"/>
        <w:jc w:val="both"/>
        <w:rPr>
          <w:rFonts w:eastAsia="Times New Roman" w:cstheme="minorHAnsi"/>
          <w:color w:val="161C2D"/>
          <w:lang w:eastAsia="en-GB"/>
        </w:rPr>
      </w:pPr>
      <w:r w:rsidRPr="00966166">
        <w:rPr>
          <w:rFonts w:eastAsia="Times New Roman" w:cstheme="minorHAnsi"/>
          <w:color w:val="161C2D"/>
          <w:lang w:eastAsia="en-GB"/>
        </w:rPr>
        <w:t>The e-learning module was developed in collaboration with colleagues with lived experience of recovery from the Scottish Recovery Consortium. It helps learners to understand:</w:t>
      </w:r>
    </w:p>
    <w:p w14:paraId="48829DD5" w14:textId="77777777" w:rsidR="00966166" w:rsidRPr="00966166" w:rsidRDefault="00966166" w:rsidP="00466623">
      <w:pPr>
        <w:numPr>
          <w:ilvl w:val="0"/>
          <w:numId w:val="23"/>
        </w:numPr>
        <w:shd w:val="clear" w:color="auto" w:fill="FFFFFF"/>
        <w:jc w:val="both"/>
        <w:rPr>
          <w:rFonts w:eastAsia="Times New Roman" w:cstheme="minorHAnsi"/>
          <w:color w:val="212529"/>
          <w:lang w:eastAsia="en-GB"/>
        </w:rPr>
      </w:pPr>
      <w:r w:rsidRPr="00966166">
        <w:rPr>
          <w:rFonts w:eastAsia="Times New Roman" w:cstheme="minorHAnsi"/>
          <w:color w:val="212529"/>
          <w:lang w:eastAsia="en-GB"/>
        </w:rPr>
        <w:t>the relationship between traumatic experiences and substance use,</w:t>
      </w:r>
    </w:p>
    <w:p w14:paraId="55EDC30D" w14:textId="77777777" w:rsidR="00966166" w:rsidRPr="00966166" w:rsidRDefault="00966166" w:rsidP="00466623">
      <w:pPr>
        <w:numPr>
          <w:ilvl w:val="0"/>
          <w:numId w:val="23"/>
        </w:numPr>
        <w:shd w:val="clear" w:color="auto" w:fill="FFFFFF"/>
        <w:jc w:val="both"/>
        <w:rPr>
          <w:rFonts w:eastAsia="Times New Roman" w:cstheme="minorHAnsi"/>
          <w:color w:val="212529"/>
          <w:lang w:eastAsia="en-GB"/>
        </w:rPr>
      </w:pPr>
      <w:r w:rsidRPr="00966166">
        <w:rPr>
          <w:rFonts w:eastAsia="Times New Roman" w:cstheme="minorHAnsi"/>
          <w:color w:val="212529"/>
          <w:lang w:eastAsia="en-GB"/>
        </w:rPr>
        <w:t>the self-medication hypothesis,</w:t>
      </w:r>
    </w:p>
    <w:p w14:paraId="1D60BF4A" w14:textId="77777777" w:rsidR="00966166" w:rsidRPr="00966166" w:rsidRDefault="00966166" w:rsidP="00466623">
      <w:pPr>
        <w:numPr>
          <w:ilvl w:val="0"/>
          <w:numId w:val="23"/>
        </w:numPr>
        <w:shd w:val="clear" w:color="auto" w:fill="FFFFFF"/>
        <w:jc w:val="both"/>
        <w:rPr>
          <w:rFonts w:eastAsia="Times New Roman" w:cstheme="minorHAnsi"/>
          <w:color w:val="212529"/>
          <w:lang w:eastAsia="en-GB"/>
        </w:rPr>
      </w:pPr>
      <w:r w:rsidRPr="00966166">
        <w:rPr>
          <w:rFonts w:eastAsia="Times New Roman" w:cstheme="minorHAnsi"/>
          <w:color w:val="212529"/>
          <w:lang w:eastAsia="en-GB"/>
        </w:rPr>
        <w:t>the impact of stigma, and</w:t>
      </w:r>
    </w:p>
    <w:p w14:paraId="23972D23" w14:textId="77777777" w:rsidR="00966166" w:rsidRPr="00966166" w:rsidRDefault="00966166" w:rsidP="00466623">
      <w:pPr>
        <w:numPr>
          <w:ilvl w:val="0"/>
          <w:numId w:val="23"/>
        </w:numPr>
        <w:shd w:val="clear" w:color="auto" w:fill="FFFFFF"/>
        <w:jc w:val="both"/>
        <w:rPr>
          <w:rFonts w:eastAsia="Times New Roman" w:cstheme="minorHAnsi"/>
          <w:color w:val="212529"/>
          <w:lang w:eastAsia="en-GB"/>
        </w:rPr>
      </w:pPr>
      <w:r w:rsidRPr="00966166">
        <w:rPr>
          <w:rFonts w:eastAsia="Times New Roman" w:cstheme="minorHAnsi"/>
          <w:color w:val="212529"/>
          <w:lang w:eastAsia="en-GB"/>
        </w:rPr>
        <w:t>to learn helpful ways of supporting recovery</w:t>
      </w:r>
    </w:p>
    <w:p w14:paraId="53D2F797" w14:textId="7A88BB5E" w:rsidR="00C64B78" w:rsidRPr="00C64B78" w:rsidRDefault="00966166" w:rsidP="00215850">
      <w:pPr>
        <w:shd w:val="clear" w:color="auto" w:fill="FFFFFF"/>
        <w:jc w:val="both"/>
        <w:rPr>
          <w:rStyle w:val="Hyperlink"/>
          <w:rFonts w:eastAsia="Times New Roman" w:cstheme="minorHAnsi"/>
          <w:color w:val="161C2D"/>
          <w:u w:val="none"/>
          <w:lang w:eastAsia="en-GB"/>
        </w:rPr>
      </w:pPr>
      <w:r w:rsidRPr="00966166">
        <w:rPr>
          <w:rFonts w:eastAsia="Times New Roman" w:cstheme="minorHAnsi"/>
          <w:color w:val="161C2D"/>
          <w:lang w:eastAsia="en-GB"/>
        </w:rPr>
        <w:t>It also includes an optional reflective journal with prompts for learners to consider how the content relates to their own unique contexts and practice.</w:t>
      </w:r>
      <w:r w:rsidR="00215850">
        <w:rPr>
          <w:rFonts w:eastAsia="Times New Roman" w:cstheme="minorHAnsi"/>
          <w:color w:val="161C2D"/>
          <w:lang w:eastAsia="en-GB"/>
        </w:rPr>
        <w:t xml:space="preserve"> </w:t>
      </w:r>
      <w:r w:rsidR="00C64B78">
        <w:rPr>
          <w:rFonts w:eastAsia="Times New Roman" w:cstheme="minorHAnsi"/>
          <w:color w:val="161C2D"/>
          <w:lang w:eastAsia="en-GB"/>
        </w:rPr>
        <w:t xml:space="preserve">You can access the online learning </w:t>
      </w:r>
      <w:hyperlink r:id="rId21" w:history="1">
        <w:r w:rsidR="000D0EAF" w:rsidRPr="000D0EAF">
          <w:rPr>
            <w:rStyle w:val="Hyperlink"/>
            <w:rFonts w:eastAsia="Times New Roman" w:cstheme="minorHAnsi"/>
            <w:lang w:eastAsia="en-GB"/>
          </w:rPr>
          <w:t>here</w:t>
        </w:r>
      </w:hyperlink>
      <w:r w:rsidR="000D0EAF">
        <w:rPr>
          <w:rFonts w:eastAsia="Times New Roman" w:cstheme="minorHAnsi"/>
          <w:color w:val="161C2D"/>
          <w:lang w:eastAsia="en-GB"/>
        </w:rPr>
        <w:t xml:space="preserve"> </w:t>
      </w:r>
    </w:p>
    <w:p w14:paraId="440A678A" w14:textId="4D1C4397" w:rsidR="00966166" w:rsidRDefault="006F1B7C" w:rsidP="006F1B7C">
      <w:pPr>
        <w:rPr>
          <w:sz w:val="18"/>
          <w:szCs w:val="18"/>
        </w:rPr>
      </w:pPr>
      <w:r w:rsidRPr="000D0EAF">
        <w:rPr>
          <w:sz w:val="18"/>
          <w:szCs w:val="18"/>
        </w:rPr>
        <w:t xml:space="preserve">(N.B. you will need to log on </w:t>
      </w:r>
      <w:r>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w:t>
      </w:r>
      <w:r>
        <w:rPr>
          <w:sz w:val="18"/>
          <w:szCs w:val="18"/>
        </w:rPr>
        <w:t>)</w:t>
      </w:r>
    </w:p>
    <w:p w14:paraId="5059C448" w14:textId="28FAA0DA" w:rsidR="006F1B7C" w:rsidRDefault="006F1B7C" w:rsidP="006F1B7C">
      <w:pPr>
        <w:rPr>
          <w:rStyle w:val="Hyperlink"/>
          <w:rFonts w:cstheme="minorHAnsi"/>
        </w:rPr>
      </w:pPr>
    </w:p>
    <w:p w14:paraId="31F98D82" w14:textId="77777777" w:rsidR="0080325D" w:rsidRDefault="0080325D" w:rsidP="006F1B7C">
      <w:pPr>
        <w:rPr>
          <w:rStyle w:val="Hyperlink"/>
          <w:rFonts w:cstheme="minorHAnsi"/>
        </w:rPr>
      </w:pPr>
    </w:p>
    <w:p w14:paraId="41B956B5" w14:textId="4E25BA1F" w:rsidR="00D9561E" w:rsidRDefault="00EC6ED3" w:rsidP="00744B7E">
      <w:pPr>
        <w:pStyle w:val="Heading3"/>
        <w:rPr>
          <w:rStyle w:val="Hyperlink"/>
          <w:color w:val="auto"/>
          <w:u w:val="none"/>
        </w:rPr>
      </w:pPr>
      <w:bookmarkStart w:id="53" w:name="_Human_Rights_Video"/>
      <w:bookmarkEnd w:id="53"/>
      <w:r w:rsidRPr="00EC6ED3">
        <w:rPr>
          <w:rStyle w:val="Hyperlink"/>
          <w:color w:val="auto"/>
          <w:u w:val="none"/>
        </w:rPr>
        <w:t xml:space="preserve">Human Rights Video </w:t>
      </w:r>
    </w:p>
    <w:p w14:paraId="559D3EA4" w14:textId="23157CAC" w:rsidR="00EC6ED3" w:rsidRDefault="00EC6ED3" w:rsidP="00215850">
      <w:pPr>
        <w:jc w:val="both"/>
        <w:rPr>
          <w:rFonts w:cstheme="minorHAnsi"/>
          <w:color w:val="0F0F0F"/>
        </w:rPr>
      </w:pPr>
      <w:r>
        <w:rPr>
          <w:rStyle w:val="Hyperlink"/>
          <w:rFonts w:cstheme="minorHAnsi"/>
          <w:color w:val="auto"/>
          <w:u w:val="none"/>
        </w:rPr>
        <w:t>This is a short v</w:t>
      </w:r>
      <w:r w:rsidRPr="00EC6ED3">
        <w:rPr>
          <w:rStyle w:val="Hyperlink"/>
          <w:rFonts w:cstheme="minorHAnsi"/>
          <w:color w:val="auto"/>
          <w:u w:val="none"/>
        </w:rPr>
        <w:t xml:space="preserve">ideo about </w:t>
      </w:r>
      <w:r w:rsidRPr="00EC6ED3">
        <w:rPr>
          <w:rFonts w:cstheme="minorHAnsi"/>
          <w:color w:val="0F0F0F"/>
        </w:rPr>
        <w:t>human rights and the importance of hearing people’s voices and for them to be at the centre of decisions being made.</w:t>
      </w:r>
      <w:r w:rsidR="00215850">
        <w:rPr>
          <w:rFonts w:cstheme="minorHAnsi"/>
          <w:color w:val="0F0F0F"/>
        </w:rPr>
        <w:t xml:space="preserve"> </w:t>
      </w:r>
      <w:r>
        <w:rPr>
          <w:rFonts w:cstheme="minorHAnsi"/>
          <w:color w:val="0F0F0F"/>
        </w:rPr>
        <w:t>Available on Angus Council’s YouTube channel</w:t>
      </w:r>
      <w:r w:rsidR="001C4489">
        <w:rPr>
          <w:rFonts w:cstheme="minorHAnsi"/>
          <w:color w:val="0F0F0F"/>
        </w:rPr>
        <w:t xml:space="preserve">. </w:t>
      </w:r>
    </w:p>
    <w:p w14:paraId="4783DA8A" w14:textId="095D4142" w:rsidR="001C4489" w:rsidRDefault="001C4489" w:rsidP="00215850">
      <w:pPr>
        <w:jc w:val="both"/>
        <w:rPr>
          <w:rFonts w:cstheme="minorHAnsi"/>
          <w:color w:val="0F0F0F"/>
        </w:rPr>
      </w:pPr>
      <w:r>
        <w:rPr>
          <w:rFonts w:cstheme="minorHAnsi"/>
          <w:color w:val="0F0F0F"/>
        </w:rPr>
        <w:t xml:space="preserve">To access this resource please click </w:t>
      </w:r>
      <w:hyperlink r:id="rId22" w:history="1">
        <w:r w:rsidRPr="001C4489">
          <w:rPr>
            <w:rStyle w:val="Hyperlink"/>
            <w:rFonts w:cstheme="minorHAnsi"/>
          </w:rPr>
          <w:t>here.</w:t>
        </w:r>
      </w:hyperlink>
      <w:r>
        <w:rPr>
          <w:rFonts w:cstheme="minorHAnsi"/>
          <w:color w:val="0F0F0F"/>
        </w:rPr>
        <w:t xml:space="preserve"> </w:t>
      </w:r>
    </w:p>
    <w:p w14:paraId="4B531367" w14:textId="4DB6848D" w:rsidR="006F1B7C" w:rsidRDefault="006F1B7C" w:rsidP="006F1B7C">
      <w:pPr>
        <w:rPr>
          <w:rStyle w:val="Hyperlink"/>
          <w:rFonts w:cstheme="minorHAnsi"/>
          <w:color w:val="auto"/>
          <w:u w:val="none"/>
        </w:rPr>
      </w:pPr>
    </w:p>
    <w:p w14:paraId="6E07E445" w14:textId="77777777" w:rsidR="0080325D" w:rsidRPr="00EC6ED3" w:rsidRDefault="0080325D" w:rsidP="006F1B7C">
      <w:pPr>
        <w:rPr>
          <w:rStyle w:val="Hyperlink"/>
          <w:rFonts w:cstheme="minorHAnsi"/>
          <w:color w:val="auto"/>
          <w:u w:val="none"/>
        </w:rPr>
      </w:pPr>
    </w:p>
    <w:p w14:paraId="2D61522F" w14:textId="77777777" w:rsidR="00D9561E" w:rsidRPr="0010352D" w:rsidRDefault="00D9561E" w:rsidP="00744B7E">
      <w:pPr>
        <w:pStyle w:val="Heading3"/>
        <w:rPr>
          <w:rStyle w:val="Hyperlink"/>
          <w:color w:val="auto"/>
          <w:u w:val="none"/>
        </w:rPr>
      </w:pPr>
      <w:bookmarkStart w:id="54" w:name="_Human_Rights_Town"/>
      <w:bookmarkEnd w:id="54"/>
      <w:r w:rsidRPr="0010352D">
        <w:rPr>
          <w:rStyle w:val="Hyperlink"/>
          <w:color w:val="auto"/>
          <w:u w:val="none"/>
        </w:rPr>
        <w:t>Human Rights Town App</w:t>
      </w:r>
    </w:p>
    <w:p w14:paraId="6F130B98" w14:textId="77777777" w:rsidR="0080325D" w:rsidRDefault="00D9561E" w:rsidP="00215850">
      <w:pPr>
        <w:jc w:val="both"/>
        <w:rPr>
          <w:rFonts w:cstheme="minorHAnsi"/>
        </w:rPr>
      </w:pPr>
      <w:r w:rsidRPr="00D9561E">
        <w:rPr>
          <w:rFonts w:cstheme="minorHAnsi"/>
        </w:rPr>
        <w:t>Welcome to Human Rights Town! Everyone has rights which are protected by law, including people with learning disabilities. This app has been developed by the Scottish Commission for People with Learning Disabilities (SCLD) to help inform people with disabilities about their human rights, as set out in the United Nations Convention on the Rights of Persons with Disabilities. Explore the town map to encounter scenarios and answer questions. Each scenario in the app has been devised with input from people with learning disabilities.</w:t>
      </w:r>
    </w:p>
    <w:p w14:paraId="7C3D079C" w14:textId="31C509BB" w:rsidR="0033671D" w:rsidRPr="0080325D" w:rsidRDefault="00000000" w:rsidP="00466623">
      <w:pPr>
        <w:pStyle w:val="ListParagraph"/>
        <w:numPr>
          <w:ilvl w:val="0"/>
          <w:numId w:val="29"/>
        </w:numPr>
        <w:jc w:val="both"/>
        <w:rPr>
          <w:rFonts w:cstheme="minorHAnsi"/>
        </w:rPr>
      </w:pPr>
      <w:hyperlink r:id="rId23" w:history="1">
        <w:r w:rsidR="0080325D" w:rsidRPr="0080325D">
          <w:rPr>
            <w:rStyle w:val="Hyperlink"/>
            <w:rFonts w:cstheme="minorHAnsi"/>
          </w:rPr>
          <w:t>Google Play Store</w:t>
        </w:r>
      </w:hyperlink>
      <w:r w:rsidR="0080325D" w:rsidRPr="0080325D">
        <w:rPr>
          <w:rFonts w:cstheme="minorHAnsi"/>
        </w:rPr>
        <w:t xml:space="preserve"> </w:t>
      </w:r>
    </w:p>
    <w:p w14:paraId="15977A84" w14:textId="77777777" w:rsidR="00D01DC1" w:rsidRDefault="00000000" w:rsidP="00466623">
      <w:pPr>
        <w:pStyle w:val="ListParagraph"/>
        <w:numPr>
          <w:ilvl w:val="0"/>
          <w:numId w:val="29"/>
        </w:numPr>
        <w:jc w:val="both"/>
        <w:rPr>
          <w:rFonts w:cstheme="minorHAnsi"/>
        </w:rPr>
      </w:pPr>
      <w:hyperlink r:id="rId24" w:history="1">
        <w:r w:rsidR="00D01DC1" w:rsidRPr="00D01DC1">
          <w:rPr>
            <w:rStyle w:val="Hyperlink"/>
            <w:rFonts w:cstheme="minorHAnsi"/>
          </w:rPr>
          <w:t>Apple Store</w:t>
        </w:r>
      </w:hyperlink>
    </w:p>
    <w:p w14:paraId="17BF600A" w14:textId="77777777" w:rsidR="00D01DC1" w:rsidRDefault="00D01DC1" w:rsidP="00D01DC1">
      <w:pPr>
        <w:pStyle w:val="ListParagraph"/>
        <w:rPr>
          <w:rFonts w:cstheme="minorHAnsi"/>
        </w:rPr>
      </w:pPr>
    </w:p>
    <w:p w14:paraId="46B54B15" w14:textId="6F43D13F" w:rsidR="0033671D" w:rsidRPr="00D01DC1" w:rsidRDefault="00D01DC1" w:rsidP="00D01DC1">
      <w:pPr>
        <w:pStyle w:val="ListParagraph"/>
        <w:rPr>
          <w:rFonts w:cstheme="minorHAnsi"/>
        </w:rPr>
      </w:pPr>
      <w:r>
        <w:rPr>
          <w:rFonts w:cstheme="minorHAnsi"/>
        </w:rPr>
        <w:t xml:space="preserve"> </w:t>
      </w:r>
    </w:p>
    <w:p w14:paraId="1AD64C3E" w14:textId="5B9CDADA" w:rsidR="0033671D" w:rsidRPr="00D228FD" w:rsidRDefault="00D228FD" w:rsidP="00744B7E">
      <w:pPr>
        <w:pStyle w:val="Heading3"/>
      </w:pPr>
      <w:bookmarkStart w:id="55" w:name="_NES_Anticipatory_Grief"/>
      <w:bookmarkEnd w:id="55"/>
      <w:r w:rsidRPr="00D228FD">
        <w:t>NES Anticipatory Grief Video</w:t>
      </w:r>
    </w:p>
    <w:p w14:paraId="540EAA2C" w14:textId="589D9E27" w:rsidR="0033671D" w:rsidRDefault="00D228FD" w:rsidP="00642E12">
      <w:pPr>
        <w:jc w:val="both"/>
      </w:pPr>
      <w:r w:rsidRPr="35F7B51D">
        <w:t>Anticipatory, or 'living' grief, is when someone experiences feelings of loss before a person dies</w:t>
      </w:r>
      <w:r w:rsidR="00642E12">
        <w:t>,</w:t>
      </w:r>
      <w:r w:rsidRPr="35F7B51D">
        <w:t xml:space="preserve"> </w:t>
      </w:r>
      <w:bookmarkStart w:id="56" w:name="_Int_dfaQOXTG"/>
      <w:r w:rsidRPr="35F7B51D">
        <w:t>possibly long</w:t>
      </w:r>
      <w:bookmarkEnd w:id="56"/>
      <w:r w:rsidRPr="35F7B51D">
        <w:t xml:space="preserve"> before the actual time of death. This video highlights how health and social care professionals can recognise </w:t>
      </w:r>
      <w:r w:rsidR="00642E12">
        <w:t xml:space="preserve">and </w:t>
      </w:r>
      <w:r w:rsidRPr="35F7B51D">
        <w:t>support those experiencing anticipatory grief.</w:t>
      </w:r>
    </w:p>
    <w:p w14:paraId="001FEA3D" w14:textId="406DECD7" w:rsidR="001C4489" w:rsidRDefault="001C4489" w:rsidP="00642E12">
      <w:pPr>
        <w:jc w:val="both"/>
      </w:pPr>
      <w:r>
        <w:t xml:space="preserve">To access this resource please click </w:t>
      </w:r>
      <w:hyperlink r:id="rId25" w:history="1">
        <w:r w:rsidR="00775A79" w:rsidRPr="00775A79">
          <w:rPr>
            <w:rStyle w:val="Hyperlink"/>
          </w:rPr>
          <w:t>here.</w:t>
        </w:r>
      </w:hyperlink>
      <w:r w:rsidR="00775A79">
        <w:t xml:space="preserve"> </w:t>
      </w:r>
    </w:p>
    <w:p w14:paraId="2B192702" w14:textId="7B759C08" w:rsidR="00D228FD" w:rsidRDefault="00D228FD" w:rsidP="006F1B7C">
      <w:pPr>
        <w:rPr>
          <w:rFonts w:cstheme="minorHAnsi"/>
        </w:rPr>
      </w:pPr>
    </w:p>
    <w:p w14:paraId="69EFE540" w14:textId="77777777" w:rsidR="00775A79" w:rsidRDefault="00775A79" w:rsidP="006F1B7C">
      <w:pPr>
        <w:rPr>
          <w:rFonts w:cstheme="minorHAnsi"/>
        </w:rPr>
      </w:pPr>
    </w:p>
    <w:p w14:paraId="31BD8E59" w14:textId="5A492F68" w:rsidR="000759F7" w:rsidRDefault="000759F7" w:rsidP="00744B7E">
      <w:pPr>
        <w:pStyle w:val="Heading3"/>
      </w:pPr>
      <w:bookmarkStart w:id="57" w:name="_Unconscious_Bias"/>
      <w:bookmarkEnd w:id="57"/>
      <w:r>
        <w:t>Unconscious Bias</w:t>
      </w:r>
    </w:p>
    <w:p w14:paraId="3E1E4383" w14:textId="36384EF0" w:rsidR="000759F7" w:rsidRPr="000759F7" w:rsidRDefault="000759F7" w:rsidP="00642E12">
      <w:pPr>
        <w:jc w:val="both"/>
      </w:pPr>
      <w:r w:rsidRPr="35F7B51D">
        <w:t xml:space="preserve">Unconscious Bias is something that impacts all of us </w:t>
      </w:r>
      <w:r w:rsidR="2A9C1B62" w:rsidRPr="35F7B51D">
        <w:t>daily</w:t>
      </w:r>
      <w:r w:rsidR="12135E8D" w:rsidRPr="35F7B51D">
        <w:t xml:space="preserve">. </w:t>
      </w:r>
      <w:r w:rsidR="097894F3" w:rsidRPr="35F7B51D">
        <w:t>It is</w:t>
      </w:r>
      <w:r w:rsidRPr="35F7B51D">
        <w:t xml:space="preserve"> not </w:t>
      </w:r>
      <w:r w:rsidR="2CF126BF" w:rsidRPr="35F7B51D">
        <w:t>intentional,</w:t>
      </w:r>
      <w:r w:rsidRPr="35F7B51D">
        <w:t xml:space="preserve"> but </w:t>
      </w:r>
      <w:r w:rsidR="30C34540" w:rsidRPr="35F7B51D">
        <w:t>it is</w:t>
      </w:r>
      <w:r w:rsidRPr="35F7B51D">
        <w:t xml:space="preserve"> important that we address and acknowledge it. This module covers the following:</w:t>
      </w:r>
    </w:p>
    <w:p w14:paraId="2A10D8B9" w14:textId="77777777" w:rsidR="000759F7" w:rsidRPr="00642E12" w:rsidRDefault="000759F7" w:rsidP="00466623">
      <w:pPr>
        <w:pStyle w:val="ListParagraph"/>
        <w:numPr>
          <w:ilvl w:val="0"/>
          <w:numId w:val="60"/>
        </w:numPr>
        <w:jc w:val="both"/>
        <w:rPr>
          <w:rFonts w:cstheme="minorHAnsi"/>
        </w:rPr>
      </w:pPr>
      <w:r w:rsidRPr="00642E12">
        <w:rPr>
          <w:rFonts w:cstheme="minorHAnsi"/>
        </w:rPr>
        <w:t>What is unconscious bias?</w:t>
      </w:r>
    </w:p>
    <w:p w14:paraId="63570CC4" w14:textId="77777777" w:rsidR="000759F7" w:rsidRPr="00642E12" w:rsidRDefault="000759F7" w:rsidP="00466623">
      <w:pPr>
        <w:pStyle w:val="ListParagraph"/>
        <w:numPr>
          <w:ilvl w:val="0"/>
          <w:numId w:val="60"/>
        </w:numPr>
        <w:jc w:val="both"/>
        <w:rPr>
          <w:rFonts w:cstheme="minorHAnsi"/>
        </w:rPr>
      </w:pPr>
      <w:r w:rsidRPr="00642E12">
        <w:rPr>
          <w:rFonts w:cstheme="minorHAnsi"/>
        </w:rPr>
        <w:t>How you can identify your own biases and how you can address these</w:t>
      </w:r>
    </w:p>
    <w:p w14:paraId="2D65EE08" w14:textId="253869CA" w:rsidR="000759F7" w:rsidRPr="00642E12" w:rsidRDefault="000759F7" w:rsidP="00466623">
      <w:pPr>
        <w:pStyle w:val="ListParagraph"/>
        <w:numPr>
          <w:ilvl w:val="0"/>
          <w:numId w:val="60"/>
        </w:numPr>
        <w:jc w:val="both"/>
        <w:rPr>
          <w:rFonts w:cstheme="minorHAnsi"/>
        </w:rPr>
      </w:pPr>
      <w:r w:rsidRPr="00642E12">
        <w:rPr>
          <w:rFonts w:cstheme="minorHAnsi"/>
        </w:rPr>
        <w:t>Tips on how you can create a more inclusive environment and challenge bias</w:t>
      </w:r>
      <w:r w:rsidR="008A6617" w:rsidRPr="00642E12">
        <w:rPr>
          <w:rFonts w:cstheme="minorHAnsi"/>
        </w:rPr>
        <w:t xml:space="preserve">. </w:t>
      </w:r>
    </w:p>
    <w:p w14:paraId="003F3FF5" w14:textId="0A5FD579" w:rsidR="008A6617" w:rsidRDefault="00775A79" w:rsidP="00642E12">
      <w:pPr>
        <w:ind w:left="720" w:hanging="720"/>
        <w:jc w:val="both"/>
        <w:rPr>
          <w:rFonts w:cstheme="minorHAnsi"/>
        </w:rPr>
      </w:pPr>
      <w:r>
        <w:rPr>
          <w:rFonts w:cstheme="minorHAnsi"/>
        </w:rPr>
        <w:t xml:space="preserve">To access this resource please click </w:t>
      </w:r>
      <w:hyperlink r:id="rId26" w:anchor="/" w:history="1">
        <w:r w:rsidRPr="00775A79">
          <w:rPr>
            <w:rStyle w:val="Hyperlink"/>
            <w:rFonts w:cstheme="minorHAnsi"/>
          </w:rPr>
          <w:t>here.</w:t>
        </w:r>
      </w:hyperlink>
      <w:r>
        <w:rPr>
          <w:rFonts w:cstheme="minorHAnsi"/>
        </w:rPr>
        <w:t xml:space="preserve"> </w:t>
      </w:r>
    </w:p>
    <w:p w14:paraId="6E4BB9C2" w14:textId="33679937" w:rsidR="0033671D" w:rsidRDefault="0033671D" w:rsidP="006F1B7C">
      <w:pPr>
        <w:rPr>
          <w:rFonts w:cstheme="minorHAnsi"/>
        </w:rPr>
      </w:pPr>
    </w:p>
    <w:p w14:paraId="286D9046" w14:textId="77777777" w:rsidR="00D01DC1" w:rsidRDefault="00D01DC1" w:rsidP="006F1B7C">
      <w:pPr>
        <w:rPr>
          <w:rFonts w:cstheme="minorHAnsi"/>
        </w:rPr>
      </w:pPr>
    </w:p>
    <w:p w14:paraId="6DEFAE10" w14:textId="5BCB8513" w:rsidR="0078640A" w:rsidRDefault="00391741" w:rsidP="00744B7E">
      <w:pPr>
        <w:pStyle w:val="Heading3"/>
      </w:pPr>
      <w:bookmarkStart w:id="58" w:name="_Making_Protection_Personal"/>
      <w:bookmarkEnd w:id="58"/>
      <w:r>
        <w:t xml:space="preserve">Making Protection Personal </w:t>
      </w:r>
    </w:p>
    <w:p w14:paraId="79F4C24F" w14:textId="7E841EE7" w:rsidR="0079158F" w:rsidRPr="007C448F" w:rsidRDefault="0079158F" w:rsidP="006F1B7C">
      <w:pPr>
        <w:shd w:val="clear" w:color="auto" w:fill="FFFFFF"/>
        <w:jc w:val="both"/>
        <w:textAlignment w:val="baseline"/>
        <w:rPr>
          <w:rFonts w:eastAsia="Times New Roman" w:cs="Calibri"/>
          <w:color w:val="313537"/>
          <w:lang w:eastAsia="en-GB"/>
        </w:rPr>
      </w:pPr>
      <w:r w:rsidRPr="007C448F">
        <w:rPr>
          <w:rFonts w:eastAsia="Times New Roman" w:cs="Calibri"/>
          <w:color w:val="313537"/>
          <w:lang w:eastAsia="en-GB"/>
        </w:rPr>
        <w:t xml:space="preserve">The developer of this eLearn has drawn from a range of resources relating to Making Safeguarding Personal </w:t>
      </w:r>
      <w:r w:rsidRPr="00FF22ED">
        <w:rPr>
          <w:rFonts w:eastAsia="Times New Roman" w:cs="Calibri"/>
          <w:b/>
          <w:bCs/>
          <w:color w:val="313537"/>
          <w:lang w:eastAsia="en-GB"/>
        </w:rPr>
        <w:t>in England</w:t>
      </w:r>
      <w:r w:rsidRPr="007C448F">
        <w:rPr>
          <w:rFonts w:eastAsia="Times New Roman" w:cs="Calibri"/>
          <w:color w:val="313537"/>
          <w:lang w:eastAsia="en-GB"/>
        </w:rPr>
        <w:t>, as well resources from other organisations such as Social Care Institute for Excellence (Scie); Research in Practice (Rip); The Scottish Government and academic literature, all relating to embedding personalisation into safeguarding/ protection practice. </w:t>
      </w:r>
    </w:p>
    <w:p w14:paraId="507EA1A4" w14:textId="77777777" w:rsidR="00A4630C" w:rsidRDefault="00A4630C" w:rsidP="006F1B7C">
      <w:pPr>
        <w:shd w:val="clear" w:color="auto" w:fill="FFFFFF"/>
        <w:jc w:val="both"/>
        <w:textAlignment w:val="baseline"/>
        <w:rPr>
          <w:rFonts w:eastAsia="Times New Roman" w:cs="Calibri"/>
          <w:color w:val="313537"/>
          <w:lang w:eastAsia="en-GB"/>
        </w:rPr>
      </w:pPr>
    </w:p>
    <w:p w14:paraId="3DCF4C1B" w14:textId="25091A44" w:rsidR="0079158F" w:rsidRDefault="0079158F" w:rsidP="006F1B7C">
      <w:pPr>
        <w:shd w:val="clear" w:color="auto" w:fill="FFFFFF" w:themeFill="background1"/>
        <w:jc w:val="both"/>
        <w:textAlignment w:val="baseline"/>
        <w:rPr>
          <w:rFonts w:eastAsia="Times New Roman" w:cs="Calibri"/>
          <w:color w:val="313537"/>
          <w:lang w:eastAsia="en-GB"/>
        </w:rPr>
      </w:pPr>
      <w:r w:rsidRPr="35F7B51D">
        <w:rPr>
          <w:rFonts w:eastAsia="Times New Roman" w:cs="Calibri"/>
          <w:color w:val="313537"/>
          <w:lang w:eastAsia="en-GB"/>
        </w:rPr>
        <w:t xml:space="preserve">The purpose of this </w:t>
      </w:r>
      <w:r w:rsidR="00FF22ED" w:rsidRPr="35F7B51D">
        <w:rPr>
          <w:rFonts w:eastAsia="Times New Roman" w:cs="Calibri"/>
          <w:color w:val="313537"/>
          <w:lang w:eastAsia="en-GB"/>
        </w:rPr>
        <w:t>eLearn</w:t>
      </w:r>
      <w:r w:rsidRPr="35F7B51D">
        <w:rPr>
          <w:rFonts w:eastAsia="Times New Roman" w:cs="Calibri"/>
          <w:color w:val="313537"/>
          <w:lang w:eastAsia="en-GB"/>
        </w:rPr>
        <w:t xml:space="preserve"> is to enable you to use your skills, </w:t>
      </w:r>
      <w:r w:rsidR="52D3F808" w:rsidRPr="35F7B51D">
        <w:rPr>
          <w:rFonts w:eastAsia="Times New Roman" w:cs="Calibri"/>
          <w:color w:val="313537"/>
          <w:lang w:eastAsia="en-GB"/>
        </w:rPr>
        <w:t>knowledge,</w:t>
      </w:r>
      <w:r w:rsidRPr="35F7B51D">
        <w:rPr>
          <w:rFonts w:eastAsia="Times New Roman" w:cs="Calibri"/>
          <w:color w:val="313537"/>
          <w:lang w:eastAsia="en-GB"/>
        </w:rPr>
        <w:t xml:space="preserve"> and judgement to work with people to ‘Make Protection Personal</w:t>
      </w:r>
      <w:r w:rsidR="52D3F808" w:rsidRPr="35F7B51D">
        <w:rPr>
          <w:rFonts w:eastAsia="Times New Roman" w:cs="Calibri"/>
          <w:color w:val="313537"/>
          <w:lang w:eastAsia="en-GB"/>
        </w:rPr>
        <w:t>’</w:t>
      </w:r>
      <w:r w:rsidRPr="35F7B51D">
        <w:rPr>
          <w:rFonts w:eastAsia="Times New Roman" w:cs="Calibri"/>
          <w:color w:val="313537"/>
          <w:lang w:eastAsia="en-GB"/>
        </w:rPr>
        <w:t xml:space="preserve"> and to improve and capture outcomes with the person you are working with, and/or their representative/ carer. As a result, throughout this resource, </w:t>
      </w:r>
      <w:r w:rsidR="00642E12">
        <w:rPr>
          <w:rFonts w:eastAsia="Times New Roman" w:cs="Calibri"/>
          <w:color w:val="313537"/>
          <w:lang w:eastAsia="en-GB"/>
        </w:rPr>
        <w:t>it</w:t>
      </w:r>
      <w:r w:rsidRPr="35F7B51D">
        <w:rPr>
          <w:rFonts w:eastAsia="Times New Roman" w:cs="Calibri"/>
          <w:color w:val="313537"/>
          <w:lang w:eastAsia="en-GB"/>
        </w:rPr>
        <w:t xml:space="preserve"> will look at a range of skills, knowledge, </w:t>
      </w:r>
      <w:r w:rsidR="00FF22ED" w:rsidRPr="35F7B51D">
        <w:rPr>
          <w:rFonts w:eastAsia="Times New Roman" w:cs="Calibri"/>
          <w:color w:val="313537"/>
          <w:lang w:eastAsia="en-GB"/>
        </w:rPr>
        <w:t>abilities,</w:t>
      </w:r>
      <w:r w:rsidRPr="35F7B51D">
        <w:rPr>
          <w:rFonts w:eastAsia="Times New Roman" w:cs="Calibri"/>
          <w:color w:val="313537"/>
          <w:lang w:eastAsia="en-GB"/>
        </w:rPr>
        <w:t xml:space="preserve"> and practical support tools, which already exist and facilitate people to tell their story in </w:t>
      </w:r>
      <w:r w:rsidR="26144A38" w:rsidRPr="35F7B51D">
        <w:rPr>
          <w:rFonts w:eastAsia="Times New Roman" w:cs="Calibri"/>
          <w:color w:val="313537"/>
          <w:lang w:eastAsia="en-GB"/>
        </w:rPr>
        <w:t>a unique way</w:t>
      </w:r>
      <w:r w:rsidRPr="35F7B51D">
        <w:rPr>
          <w:rFonts w:eastAsia="Times New Roman" w:cs="Calibri"/>
          <w:color w:val="313537"/>
          <w:lang w:eastAsia="en-GB"/>
        </w:rPr>
        <w:t>.</w:t>
      </w:r>
    </w:p>
    <w:p w14:paraId="75625FB8" w14:textId="77777777" w:rsidR="00FF22ED" w:rsidRDefault="00FF22ED" w:rsidP="006F1B7C">
      <w:pPr>
        <w:shd w:val="clear" w:color="auto" w:fill="FFFFFF"/>
        <w:jc w:val="both"/>
        <w:textAlignment w:val="baseline"/>
        <w:rPr>
          <w:rFonts w:eastAsia="Times New Roman" w:cs="Calibri"/>
          <w:color w:val="313537"/>
          <w:lang w:eastAsia="en-GB"/>
        </w:rPr>
      </w:pPr>
    </w:p>
    <w:p w14:paraId="2B0BCFF3" w14:textId="198D48A5" w:rsidR="00FF22ED" w:rsidRDefault="00FF22ED" w:rsidP="006F1B7C">
      <w:pPr>
        <w:shd w:val="clear" w:color="auto" w:fill="FFFFFF" w:themeFill="background1"/>
        <w:jc w:val="both"/>
        <w:textAlignment w:val="baseline"/>
        <w:rPr>
          <w:rFonts w:eastAsia="Times New Roman" w:cs="Calibri"/>
          <w:color w:val="313537"/>
          <w:lang w:eastAsia="en-GB"/>
        </w:rPr>
      </w:pPr>
      <w:r w:rsidRPr="35F7B51D">
        <w:rPr>
          <w:rFonts w:eastAsia="Times New Roman" w:cs="Calibri"/>
          <w:color w:val="313537"/>
          <w:lang w:eastAsia="en-GB"/>
        </w:rPr>
        <w:t xml:space="preserve">Although this is based within English legislation there are </w:t>
      </w:r>
      <w:r w:rsidR="699CC495" w:rsidRPr="35F7B51D">
        <w:rPr>
          <w:rFonts w:eastAsia="Times New Roman" w:cs="Calibri"/>
          <w:color w:val="313537"/>
          <w:lang w:eastAsia="en-GB"/>
        </w:rPr>
        <w:t>several</w:t>
      </w:r>
      <w:r w:rsidRPr="35F7B51D">
        <w:rPr>
          <w:rFonts w:eastAsia="Times New Roman" w:cs="Calibri"/>
          <w:color w:val="313537"/>
          <w:lang w:eastAsia="en-GB"/>
        </w:rPr>
        <w:t xml:space="preserve"> downloadable </w:t>
      </w:r>
      <w:r w:rsidR="76ED1720" w:rsidRPr="35F7B51D">
        <w:rPr>
          <w:rFonts w:eastAsia="Times New Roman" w:cs="Calibri"/>
          <w:color w:val="313537"/>
          <w:lang w:eastAsia="en-GB"/>
        </w:rPr>
        <w:t>materials</w:t>
      </w:r>
      <w:r w:rsidR="00490856" w:rsidRPr="35F7B51D">
        <w:rPr>
          <w:rFonts w:eastAsia="Times New Roman" w:cs="Calibri"/>
          <w:color w:val="313537"/>
          <w:lang w:eastAsia="en-GB"/>
        </w:rPr>
        <w:t xml:space="preserve"> such as </w:t>
      </w:r>
      <w:r w:rsidR="00DD3603" w:rsidRPr="35F7B51D">
        <w:rPr>
          <w:rFonts w:eastAsia="Times New Roman" w:cs="Calibri"/>
          <w:color w:val="313537"/>
          <w:lang w:eastAsia="en-GB"/>
        </w:rPr>
        <w:t xml:space="preserve">interview techniques, </w:t>
      </w:r>
      <w:r w:rsidR="00742F06" w:rsidRPr="35F7B51D">
        <w:rPr>
          <w:rFonts w:eastAsia="Times New Roman" w:cs="Calibri"/>
          <w:color w:val="313537"/>
          <w:lang w:eastAsia="en-GB"/>
        </w:rPr>
        <w:t>etc with are useful resources</w:t>
      </w:r>
      <w:r w:rsidR="0C856319" w:rsidRPr="35F7B51D">
        <w:rPr>
          <w:rFonts w:eastAsia="Times New Roman" w:cs="Calibri"/>
          <w:color w:val="313537"/>
          <w:lang w:eastAsia="en-GB"/>
        </w:rPr>
        <w:t xml:space="preserve">. </w:t>
      </w:r>
    </w:p>
    <w:p w14:paraId="5C289292" w14:textId="72D24A47" w:rsidR="00775A79" w:rsidRDefault="00775A79" w:rsidP="006F1B7C">
      <w:pPr>
        <w:shd w:val="clear" w:color="auto" w:fill="FFFFFF" w:themeFill="background1"/>
        <w:jc w:val="both"/>
        <w:textAlignment w:val="baseline"/>
        <w:rPr>
          <w:rFonts w:eastAsia="Times New Roman" w:cs="Calibri"/>
          <w:color w:val="313537"/>
          <w:lang w:eastAsia="en-GB"/>
        </w:rPr>
      </w:pPr>
      <w:r>
        <w:rPr>
          <w:rFonts w:eastAsia="Times New Roman" w:cs="Calibri"/>
          <w:color w:val="313537"/>
          <w:lang w:eastAsia="en-GB"/>
        </w:rPr>
        <w:t xml:space="preserve">To access this resource please click </w:t>
      </w:r>
      <w:hyperlink r:id="rId27" w:anchor="/" w:history="1">
        <w:r w:rsidRPr="00775A79">
          <w:rPr>
            <w:rStyle w:val="Hyperlink"/>
            <w:rFonts w:eastAsia="Times New Roman" w:cs="Calibri"/>
            <w:lang w:eastAsia="en-GB"/>
          </w:rPr>
          <w:t>here.</w:t>
        </w:r>
      </w:hyperlink>
    </w:p>
    <w:p w14:paraId="0545E130" w14:textId="77777777" w:rsidR="007E55BC" w:rsidRDefault="007E55BC" w:rsidP="006F1B7C">
      <w:pPr>
        <w:shd w:val="clear" w:color="auto" w:fill="FFFFFF"/>
        <w:jc w:val="both"/>
        <w:textAlignment w:val="baseline"/>
        <w:rPr>
          <w:rFonts w:eastAsia="Times New Roman" w:cs="Calibri"/>
          <w:color w:val="313537"/>
          <w:lang w:eastAsia="en-GB"/>
        </w:rPr>
      </w:pPr>
    </w:p>
    <w:p w14:paraId="786AAF69" w14:textId="77777777" w:rsidR="00D01DC1" w:rsidRDefault="00D01DC1" w:rsidP="006F1B7C">
      <w:pPr>
        <w:shd w:val="clear" w:color="auto" w:fill="FFFFFF"/>
        <w:jc w:val="both"/>
        <w:textAlignment w:val="baseline"/>
        <w:rPr>
          <w:rFonts w:eastAsia="Times New Roman" w:cs="Calibri"/>
          <w:color w:val="313537"/>
          <w:lang w:eastAsia="en-GB"/>
        </w:rPr>
      </w:pPr>
    </w:p>
    <w:p w14:paraId="6AD80B11" w14:textId="2FD84E73" w:rsidR="007E55BC" w:rsidRDefault="00EC6ED3" w:rsidP="00744B7E">
      <w:pPr>
        <w:pStyle w:val="Heading3"/>
      </w:pPr>
      <w:bookmarkStart w:id="59" w:name="_Hoarding_and_Self"/>
      <w:bookmarkEnd w:id="59"/>
      <w:r w:rsidRPr="00C060B1">
        <w:t xml:space="preserve">Hoarding and Self Neglect Video </w:t>
      </w:r>
    </w:p>
    <w:p w14:paraId="1C71F7CC" w14:textId="77777777" w:rsidR="00D01DC1" w:rsidRDefault="00D01DC1" w:rsidP="006F1B7C">
      <w:pPr>
        <w:shd w:val="clear" w:color="auto" w:fill="FFFFFF"/>
        <w:jc w:val="both"/>
        <w:textAlignment w:val="baseline"/>
        <w:rPr>
          <w:rFonts w:eastAsia="Times New Roman" w:cs="Calibri"/>
          <w:color w:val="313537"/>
          <w:lang w:eastAsia="en-GB"/>
        </w:rPr>
      </w:pPr>
    </w:p>
    <w:p w14:paraId="156D6618" w14:textId="338140C6" w:rsidR="00C060B1" w:rsidRDefault="00EC6ED3" w:rsidP="006F1B7C">
      <w:pPr>
        <w:shd w:val="clear" w:color="auto" w:fill="FFFFFF"/>
        <w:jc w:val="both"/>
        <w:textAlignment w:val="baseline"/>
        <w:rPr>
          <w:rFonts w:eastAsia="Times New Roman" w:cs="Calibri"/>
          <w:color w:val="313537"/>
          <w:lang w:eastAsia="en-GB"/>
        </w:rPr>
      </w:pPr>
      <w:r>
        <w:rPr>
          <w:rFonts w:eastAsia="Times New Roman" w:cs="Calibri"/>
          <w:color w:val="313537"/>
          <w:lang w:eastAsia="en-GB"/>
        </w:rPr>
        <w:t xml:space="preserve">This video </w:t>
      </w:r>
      <w:r w:rsidR="00642E12">
        <w:rPr>
          <w:rFonts w:eastAsia="Times New Roman" w:cs="Calibri"/>
          <w:color w:val="313537"/>
          <w:lang w:eastAsia="en-GB"/>
        </w:rPr>
        <w:t xml:space="preserve">details </w:t>
      </w:r>
      <w:r>
        <w:rPr>
          <w:rFonts w:eastAsia="Times New Roman" w:cs="Calibri"/>
          <w:color w:val="313537"/>
          <w:lang w:eastAsia="en-GB"/>
        </w:rPr>
        <w:t xml:space="preserve">the </w:t>
      </w:r>
      <w:r w:rsidR="00C060B1">
        <w:rPr>
          <w:rFonts w:eastAsia="Times New Roman" w:cs="Calibri"/>
          <w:color w:val="313537"/>
          <w:lang w:eastAsia="en-GB"/>
        </w:rPr>
        <w:t>growing concerns regarding Hoarding and Self Neglect.  This short information</w:t>
      </w:r>
      <w:r w:rsidR="00642E12">
        <w:rPr>
          <w:rFonts w:eastAsia="Times New Roman" w:cs="Calibri"/>
          <w:color w:val="313537"/>
          <w:lang w:eastAsia="en-GB"/>
        </w:rPr>
        <w:t xml:space="preserve"> video</w:t>
      </w:r>
      <w:r w:rsidR="00C060B1">
        <w:rPr>
          <w:rFonts w:eastAsia="Times New Roman" w:cs="Calibri"/>
          <w:color w:val="313537"/>
          <w:lang w:eastAsia="en-GB"/>
        </w:rPr>
        <w:t xml:space="preserve"> is the </w:t>
      </w:r>
      <w:r w:rsidR="0070084A">
        <w:rPr>
          <w:rFonts w:eastAsia="Times New Roman" w:cs="Calibri"/>
          <w:color w:val="313537"/>
          <w:lang w:eastAsia="en-GB"/>
        </w:rPr>
        <w:t>first</w:t>
      </w:r>
      <w:r w:rsidR="00C060B1">
        <w:rPr>
          <w:rFonts w:eastAsia="Times New Roman" w:cs="Calibri"/>
          <w:color w:val="313537"/>
          <w:lang w:eastAsia="en-GB"/>
        </w:rPr>
        <w:t xml:space="preserve"> of further learning </w:t>
      </w:r>
      <w:r w:rsidR="0070084A">
        <w:rPr>
          <w:rFonts w:eastAsia="Times New Roman" w:cs="Calibri"/>
          <w:color w:val="313537"/>
          <w:lang w:eastAsia="en-GB"/>
        </w:rPr>
        <w:t>opportunities being developed</w:t>
      </w:r>
      <w:r w:rsidR="00C060B1">
        <w:rPr>
          <w:rFonts w:eastAsia="Times New Roman" w:cs="Calibri"/>
          <w:color w:val="313537"/>
          <w:lang w:eastAsia="en-GB"/>
        </w:rPr>
        <w:t xml:space="preserve"> on this topic. Please see the PPA Newsletter for more information, you can sign up for this via </w:t>
      </w:r>
      <w:hyperlink r:id="rId28" w:history="1">
        <w:r w:rsidR="00C060B1" w:rsidRPr="00F2645D">
          <w:rPr>
            <w:rStyle w:val="Hyperlink"/>
            <w:rFonts w:eastAsia="Times New Roman" w:cs="Calibri"/>
            <w:lang w:eastAsia="en-GB"/>
          </w:rPr>
          <w:t>ProtectingPeopleAngus@angus.gov.uk</w:t>
        </w:r>
      </w:hyperlink>
      <w:r w:rsidR="00C060B1">
        <w:rPr>
          <w:rFonts w:eastAsia="Times New Roman" w:cs="Calibri"/>
          <w:color w:val="313537"/>
          <w:lang w:eastAsia="en-GB"/>
        </w:rPr>
        <w:t xml:space="preserve"> </w:t>
      </w:r>
      <w:r w:rsidR="00642E12">
        <w:rPr>
          <w:rFonts w:eastAsia="Times New Roman" w:cs="Calibri"/>
          <w:color w:val="313537"/>
          <w:lang w:eastAsia="en-GB"/>
        </w:rPr>
        <w:t xml:space="preserve"> </w:t>
      </w:r>
      <w:r w:rsidR="00775A79">
        <w:rPr>
          <w:rFonts w:eastAsia="Times New Roman" w:cs="Calibri"/>
          <w:color w:val="313537"/>
          <w:lang w:eastAsia="en-GB"/>
        </w:rPr>
        <w:t xml:space="preserve">To access this resource please click </w:t>
      </w:r>
      <w:hyperlink r:id="rId29" w:history="1">
        <w:r w:rsidR="00775A79" w:rsidRPr="00775A79">
          <w:rPr>
            <w:rStyle w:val="Hyperlink"/>
            <w:rFonts w:eastAsia="Times New Roman" w:cs="Calibri"/>
            <w:lang w:eastAsia="en-GB"/>
          </w:rPr>
          <w:t>here.</w:t>
        </w:r>
      </w:hyperlink>
      <w:r w:rsidR="00775A79">
        <w:rPr>
          <w:rFonts w:eastAsia="Times New Roman" w:cs="Calibri"/>
          <w:color w:val="313537"/>
          <w:lang w:eastAsia="en-GB"/>
        </w:rPr>
        <w:t xml:space="preserve"> </w:t>
      </w:r>
    </w:p>
    <w:p w14:paraId="557D58EC" w14:textId="5B3C1D22" w:rsidR="0033671D" w:rsidRDefault="0033671D" w:rsidP="006F1B7C">
      <w:pPr>
        <w:rPr>
          <w:rFonts w:eastAsia="Times New Roman" w:cs="Calibri"/>
          <w:color w:val="313537"/>
          <w:lang w:eastAsia="en-GB"/>
        </w:rPr>
      </w:pPr>
    </w:p>
    <w:p w14:paraId="2C367AE4" w14:textId="77777777" w:rsidR="00D01DC1" w:rsidRDefault="00D01DC1" w:rsidP="006F1B7C">
      <w:pPr>
        <w:rPr>
          <w:rFonts w:eastAsia="Times New Roman" w:cs="Calibri"/>
          <w:color w:val="313537"/>
          <w:lang w:eastAsia="en-GB"/>
        </w:rPr>
      </w:pPr>
    </w:p>
    <w:p w14:paraId="77196A85" w14:textId="77777777" w:rsidR="00272069" w:rsidRPr="00272069" w:rsidRDefault="00272069" w:rsidP="00744B7E">
      <w:pPr>
        <w:pStyle w:val="Heading3"/>
      </w:pPr>
      <w:bookmarkStart w:id="60" w:name="_Introduction_to_Sexual"/>
      <w:bookmarkEnd w:id="60"/>
      <w:r w:rsidRPr="00272069">
        <w:rPr>
          <w:rStyle w:val="contentpasted0"/>
          <w:color w:val="242424"/>
        </w:rPr>
        <w:t>Introduction to Sexual Health E-Learning Modules (TURAS)</w:t>
      </w:r>
    </w:p>
    <w:p w14:paraId="25187371" w14:textId="77777777" w:rsidR="00272069" w:rsidRPr="00272069" w:rsidRDefault="00272069" w:rsidP="006F1B7C">
      <w:pPr>
        <w:pStyle w:val="xxxxmsonormal"/>
        <w:shd w:val="clear" w:color="auto" w:fill="FFFFFF"/>
        <w:rPr>
          <w:rFonts w:asciiTheme="minorHAnsi" w:hAnsiTheme="minorHAnsi" w:cstheme="minorHAnsi"/>
          <w:color w:val="242424"/>
        </w:rPr>
      </w:pPr>
    </w:p>
    <w:p w14:paraId="36118B18" w14:textId="77777777" w:rsidR="00272069" w:rsidRPr="00272069" w:rsidRDefault="00272069" w:rsidP="0070084A">
      <w:pPr>
        <w:jc w:val="both"/>
        <w:rPr>
          <w:color w:val="242424"/>
        </w:rPr>
      </w:pPr>
      <w:r w:rsidRPr="00272069">
        <w:rPr>
          <w:rStyle w:val="xxxelementtoproof"/>
          <w:rFonts w:cstheme="minorHAnsi"/>
          <w:color w:val="000000"/>
          <w:shd w:val="clear" w:color="auto" w:fill="FFFFFF"/>
        </w:rPr>
        <w:t>NES (NHS Education for Scotland) have developed a set of modules aimed at the non-specialist workforce</w:t>
      </w:r>
      <w:r w:rsidRPr="00272069">
        <w:rPr>
          <w:rStyle w:val="contentpasted0"/>
          <w:rFonts w:cstheme="minorHAnsi"/>
          <w:color w:val="000000"/>
          <w:shd w:val="clear" w:color="auto" w:fill="FFFFFF"/>
        </w:rPr>
        <w:t> across all agencies. This includes modules on Sexual Health &amp; Relationships, Contraception and Sexually Transmitted Infections.</w:t>
      </w:r>
    </w:p>
    <w:p w14:paraId="5A11F7C7" w14:textId="77777777" w:rsidR="00272069" w:rsidRPr="00272069" w:rsidRDefault="00272069" w:rsidP="0070084A">
      <w:pPr>
        <w:jc w:val="both"/>
        <w:rPr>
          <w:color w:val="242424"/>
        </w:rPr>
      </w:pPr>
    </w:p>
    <w:p w14:paraId="12C71E14" w14:textId="16278BB1" w:rsidR="00272069" w:rsidRPr="00272069" w:rsidRDefault="00272069" w:rsidP="0070084A">
      <w:pPr>
        <w:jc w:val="both"/>
        <w:rPr>
          <w:color w:val="1D1D1D"/>
        </w:rPr>
      </w:pPr>
      <w:r w:rsidRPr="00272069">
        <w:rPr>
          <w:rStyle w:val="contentpasted0"/>
          <w:rFonts w:cstheme="minorHAnsi"/>
          <w:color w:val="000000"/>
          <w:shd w:val="clear" w:color="auto" w:fill="FFFFFF"/>
        </w:rPr>
        <w:t>No matter where you work and who you work with, you can have an impact on other people’s sexual health and wellbeing. Sexual health and the relationships they have affect individuals and communities. Whether we have no sex, lots of sex, many sexual partners or just one, our sexual health is important for our wellbeing.</w:t>
      </w:r>
      <w:r w:rsidR="00630150">
        <w:rPr>
          <w:color w:val="1D1D1D"/>
        </w:rPr>
        <w:t xml:space="preserve"> </w:t>
      </w:r>
      <w:r w:rsidRPr="00272069">
        <w:rPr>
          <w:rStyle w:val="contentpasted0"/>
          <w:rFonts w:cstheme="minorHAnsi"/>
          <w:color w:val="000000"/>
          <w:shd w:val="clear" w:color="auto" w:fill="FFFFFF"/>
        </w:rPr>
        <w:t xml:space="preserve">This resource will help you to think about how you can support others in understanding the importance of healthy, respectful, </w:t>
      </w:r>
      <w:r w:rsidR="0070084A" w:rsidRPr="00272069">
        <w:rPr>
          <w:rStyle w:val="contentpasted0"/>
          <w:rFonts w:cstheme="minorHAnsi"/>
          <w:color w:val="000000"/>
          <w:shd w:val="clear" w:color="auto" w:fill="FFFFFF"/>
        </w:rPr>
        <w:t>consensual,</w:t>
      </w:r>
      <w:r w:rsidRPr="00272069">
        <w:rPr>
          <w:rStyle w:val="contentpasted0"/>
          <w:rFonts w:cstheme="minorHAnsi"/>
          <w:color w:val="000000"/>
          <w:shd w:val="clear" w:color="auto" w:fill="FFFFFF"/>
        </w:rPr>
        <w:t xml:space="preserve"> and safe relationships and sexual health.</w:t>
      </w:r>
    </w:p>
    <w:p w14:paraId="7BD9AC38" w14:textId="77777777" w:rsidR="00272069" w:rsidRPr="00272069" w:rsidRDefault="00272069" w:rsidP="0070084A">
      <w:pPr>
        <w:jc w:val="both"/>
        <w:rPr>
          <w:color w:val="242424"/>
        </w:rPr>
      </w:pPr>
      <w:r w:rsidRPr="00272069">
        <w:rPr>
          <w:rStyle w:val="contentpasted0"/>
          <w:rFonts w:cstheme="minorHAnsi"/>
          <w:color w:val="000000"/>
          <w:shd w:val="clear" w:color="auto" w:fill="FFFFFF"/>
        </w:rPr>
        <w:t>This resource is for:</w:t>
      </w:r>
    </w:p>
    <w:p w14:paraId="68B0E112" w14:textId="21D4D93A" w:rsidR="00272069" w:rsidRPr="00630150" w:rsidRDefault="00272069" w:rsidP="00466623">
      <w:pPr>
        <w:pStyle w:val="ListParagraph"/>
        <w:numPr>
          <w:ilvl w:val="0"/>
          <w:numId w:val="61"/>
        </w:numPr>
        <w:jc w:val="both"/>
        <w:rPr>
          <w:rFonts w:eastAsia="Times New Roman"/>
        </w:rPr>
      </w:pPr>
      <w:r w:rsidRPr="00630150">
        <w:rPr>
          <w:rStyle w:val="contentpasted0"/>
          <w:rFonts w:eastAsia="Times New Roman" w:cstheme="minorHAnsi"/>
          <w:color w:val="000000"/>
          <w:shd w:val="clear" w:color="auto" w:fill="FFFFFF"/>
        </w:rPr>
        <w:t>Staff and volunteers working with adults and/or young people across all sectors and all populations</w:t>
      </w:r>
    </w:p>
    <w:p w14:paraId="64B74BC6" w14:textId="77777777" w:rsidR="00272069" w:rsidRPr="00630150" w:rsidRDefault="00272069" w:rsidP="00466623">
      <w:pPr>
        <w:pStyle w:val="ListParagraph"/>
        <w:numPr>
          <w:ilvl w:val="0"/>
          <w:numId w:val="61"/>
        </w:numPr>
        <w:jc w:val="both"/>
        <w:rPr>
          <w:rFonts w:eastAsia="Times New Roman"/>
        </w:rPr>
      </w:pPr>
      <w:r w:rsidRPr="00630150">
        <w:rPr>
          <w:rStyle w:val="contentpasted0"/>
          <w:rFonts w:eastAsia="Times New Roman" w:cstheme="minorHAnsi"/>
          <w:color w:val="000000"/>
          <w:shd w:val="clear" w:color="auto" w:fill="FFFFFF"/>
        </w:rPr>
        <w:t>Anyone who has an interest in relationships and sexual health and recognises that they may be able to offer support in their role</w:t>
      </w:r>
    </w:p>
    <w:p w14:paraId="64301E18" w14:textId="77777777" w:rsidR="0070084A" w:rsidRDefault="0070084A" w:rsidP="0070084A">
      <w:pPr>
        <w:jc w:val="both"/>
        <w:rPr>
          <w:rStyle w:val="contentpasted0"/>
          <w:rFonts w:cstheme="minorHAnsi"/>
          <w:color w:val="000000"/>
          <w:shd w:val="clear" w:color="auto" w:fill="FFFFFF"/>
        </w:rPr>
      </w:pPr>
    </w:p>
    <w:p w14:paraId="66E2DBC5" w14:textId="009EB91C" w:rsidR="00272069" w:rsidRPr="00272069" w:rsidRDefault="00272069" w:rsidP="0070084A">
      <w:pPr>
        <w:jc w:val="both"/>
        <w:rPr>
          <w:color w:val="242424"/>
        </w:rPr>
      </w:pPr>
      <w:r w:rsidRPr="00272069">
        <w:rPr>
          <w:rStyle w:val="contentpasted0"/>
          <w:rFonts w:cstheme="minorHAnsi"/>
          <w:color w:val="000000"/>
          <w:shd w:val="clear" w:color="auto" w:fill="FFFFFF"/>
        </w:rPr>
        <w:t>By engaging with the learning in this resource you should be able to:</w:t>
      </w:r>
    </w:p>
    <w:p w14:paraId="28160389" w14:textId="77777777" w:rsidR="00272069" w:rsidRPr="00630150" w:rsidRDefault="00272069" w:rsidP="00466623">
      <w:pPr>
        <w:pStyle w:val="ListParagraph"/>
        <w:numPr>
          <w:ilvl w:val="0"/>
          <w:numId w:val="62"/>
        </w:numPr>
        <w:jc w:val="both"/>
        <w:rPr>
          <w:rFonts w:eastAsia="Times New Roman"/>
        </w:rPr>
      </w:pPr>
      <w:r w:rsidRPr="00630150">
        <w:rPr>
          <w:rStyle w:val="contentpasted0"/>
          <w:rFonts w:eastAsia="Times New Roman" w:cstheme="minorHAnsi"/>
          <w:color w:val="000000"/>
          <w:shd w:val="clear" w:color="auto" w:fill="FFFFFF"/>
        </w:rPr>
        <w:t>Describe healthy relationships and sexual health using consistent key messages</w:t>
      </w:r>
    </w:p>
    <w:p w14:paraId="6F9278FB" w14:textId="77777777" w:rsidR="00272069" w:rsidRPr="00630150" w:rsidRDefault="00272069" w:rsidP="00466623">
      <w:pPr>
        <w:pStyle w:val="ListParagraph"/>
        <w:numPr>
          <w:ilvl w:val="0"/>
          <w:numId w:val="62"/>
        </w:numPr>
        <w:jc w:val="both"/>
        <w:rPr>
          <w:rFonts w:eastAsia="Times New Roman"/>
        </w:rPr>
      </w:pPr>
      <w:r w:rsidRPr="00630150">
        <w:rPr>
          <w:rStyle w:val="contentpasted0"/>
          <w:rFonts w:eastAsia="Times New Roman" w:cstheme="minorHAnsi"/>
          <w:color w:val="000000"/>
          <w:shd w:val="clear" w:color="auto" w:fill="FFFFFF"/>
        </w:rPr>
        <w:t>Identify opportunities to have positive conversations around healthy relationships and sexual health with individuals and groups</w:t>
      </w:r>
    </w:p>
    <w:p w14:paraId="613829B2" w14:textId="77777777" w:rsidR="00272069" w:rsidRPr="00630150" w:rsidRDefault="00272069" w:rsidP="00466623">
      <w:pPr>
        <w:pStyle w:val="ListParagraph"/>
        <w:numPr>
          <w:ilvl w:val="0"/>
          <w:numId w:val="62"/>
        </w:numPr>
        <w:jc w:val="both"/>
        <w:rPr>
          <w:rFonts w:eastAsia="Times New Roman"/>
        </w:rPr>
      </w:pPr>
      <w:r w:rsidRPr="00630150">
        <w:rPr>
          <w:rStyle w:val="contentpasted0"/>
          <w:rFonts w:eastAsia="Times New Roman" w:cstheme="minorHAnsi"/>
          <w:color w:val="000000"/>
          <w:shd w:val="clear" w:color="auto" w:fill="FFFFFF"/>
        </w:rPr>
        <w:t>Identify where to access basic information on healthy relationships and sexual health</w:t>
      </w:r>
    </w:p>
    <w:p w14:paraId="42A47CE3" w14:textId="77777777" w:rsidR="00272069" w:rsidRPr="00630150" w:rsidRDefault="00272069" w:rsidP="00466623">
      <w:pPr>
        <w:pStyle w:val="ListParagraph"/>
        <w:numPr>
          <w:ilvl w:val="0"/>
          <w:numId w:val="62"/>
        </w:numPr>
        <w:jc w:val="both"/>
        <w:rPr>
          <w:rFonts w:eastAsia="Times New Roman"/>
        </w:rPr>
      </w:pPr>
      <w:r w:rsidRPr="00630150">
        <w:rPr>
          <w:rStyle w:val="contentpasted0"/>
          <w:rFonts w:eastAsia="Times New Roman" w:cstheme="minorHAnsi"/>
          <w:color w:val="000000"/>
          <w:shd w:val="clear" w:color="auto" w:fill="FFFFFF"/>
        </w:rPr>
        <w:t>Signpost individuals and groups to appropriate services and resources</w:t>
      </w:r>
    </w:p>
    <w:p w14:paraId="1A3ADD29" w14:textId="77777777" w:rsidR="00630150" w:rsidRDefault="00630150" w:rsidP="00630150">
      <w:pPr>
        <w:jc w:val="both"/>
        <w:rPr>
          <w:rStyle w:val="xxxelementtoproof"/>
          <w:rFonts w:cstheme="minorHAnsi"/>
          <w:color w:val="242424"/>
          <w:shd w:val="clear" w:color="auto" w:fill="FFFFFF"/>
        </w:rPr>
      </w:pPr>
    </w:p>
    <w:p w14:paraId="52CE8563" w14:textId="07FDEBA4" w:rsidR="00F8615E" w:rsidRPr="00630150" w:rsidRDefault="00272069" w:rsidP="0070084A">
      <w:pPr>
        <w:jc w:val="both"/>
        <w:rPr>
          <w:color w:val="242424"/>
        </w:rPr>
      </w:pPr>
      <w:r w:rsidRPr="00630150">
        <w:rPr>
          <w:rStyle w:val="xxxelementtoproof"/>
          <w:rFonts w:cstheme="minorHAnsi"/>
          <w:color w:val="242424"/>
          <w:shd w:val="clear" w:color="auto" w:fill="FFFFFF"/>
        </w:rPr>
        <w:t>Introduction to Sexual Health E-Modules can be accessed by anyone via TURAS</w:t>
      </w:r>
      <w:r w:rsidR="00630150">
        <w:rPr>
          <w:color w:val="242424"/>
        </w:rPr>
        <w:t xml:space="preserve">. </w:t>
      </w:r>
      <w:r w:rsidR="00F8615E">
        <w:rPr>
          <w:rFonts w:eastAsia="Times New Roman" w:cs="Calibri"/>
          <w:color w:val="313537"/>
          <w:lang w:eastAsia="en-GB"/>
        </w:rPr>
        <w:t xml:space="preserve">You can access the online learning </w:t>
      </w:r>
      <w:hyperlink r:id="rId30" w:history="1">
        <w:r w:rsidR="00F8615E" w:rsidRPr="00F8615E">
          <w:rPr>
            <w:rStyle w:val="Hyperlink"/>
            <w:rFonts w:eastAsia="Times New Roman" w:cs="Calibri"/>
            <w:lang w:eastAsia="en-GB"/>
          </w:rPr>
          <w:t>here</w:t>
        </w:r>
      </w:hyperlink>
      <w:r w:rsidR="00F8615E">
        <w:rPr>
          <w:rFonts w:eastAsia="Times New Roman" w:cs="Calibri"/>
          <w:color w:val="313537"/>
          <w:lang w:eastAsia="en-GB"/>
        </w:rPr>
        <w:t xml:space="preserve"> </w:t>
      </w:r>
    </w:p>
    <w:p w14:paraId="05E1A872" w14:textId="4FDC3178" w:rsidR="00F8615E" w:rsidRDefault="00F8615E">
      <w:pPr>
        <w:rPr>
          <w:rFonts w:cstheme="minorHAnsi"/>
        </w:rPr>
      </w:pPr>
      <w:r>
        <w:rPr>
          <w:rFonts w:cstheme="minorHAnsi"/>
        </w:rPr>
        <w:br w:type="page"/>
      </w:r>
    </w:p>
    <w:p w14:paraId="4D6296F8" w14:textId="77777777" w:rsidR="00C060B1" w:rsidRPr="0033671D" w:rsidRDefault="00C060B1" w:rsidP="006F1B7C">
      <w:pPr>
        <w:rPr>
          <w:rFonts w:cstheme="minorHAnsi"/>
        </w:rPr>
      </w:pPr>
    </w:p>
    <w:p w14:paraId="32387703" w14:textId="77777777" w:rsidR="000F1C8F" w:rsidRDefault="000F1C8F" w:rsidP="008D4714">
      <w:pPr>
        <w:pStyle w:val="Heading2"/>
      </w:pPr>
      <w:bookmarkStart w:id="61" w:name="_Toc56602512"/>
      <w:bookmarkStart w:id="62" w:name="_Toc56609673"/>
      <w:bookmarkStart w:id="63" w:name="_Toc56609905"/>
      <w:bookmarkStart w:id="64" w:name="_Toc56756169"/>
      <w:bookmarkStart w:id="65" w:name="_Toc56756390"/>
      <w:bookmarkStart w:id="66" w:name="_Toc56759532"/>
      <w:bookmarkStart w:id="67" w:name="_Toc57198602"/>
      <w:bookmarkStart w:id="68" w:name="_Toc57198894"/>
      <w:bookmarkStart w:id="69" w:name="_Toc57199149"/>
      <w:bookmarkStart w:id="70" w:name="_Toc57649899"/>
      <w:bookmarkStart w:id="71" w:name="_Toc146555991"/>
      <w:r>
        <w:t>Specific</w:t>
      </w:r>
      <w:bookmarkEnd w:id="61"/>
      <w:bookmarkEnd w:id="62"/>
      <w:bookmarkEnd w:id="63"/>
      <w:bookmarkEnd w:id="64"/>
      <w:bookmarkEnd w:id="65"/>
      <w:bookmarkEnd w:id="66"/>
      <w:bookmarkEnd w:id="67"/>
      <w:bookmarkEnd w:id="68"/>
      <w:bookmarkEnd w:id="69"/>
      <w:bookmarkEnd w:id="70"/>
      <w:bookmarkEnd w:id="71"/>
    </w:p>
    <w:p w14:paraId="3B3A8E73" w14:textId="77777777" w:rsidR="000F1C8F" w:rsidRPr="0069014E" w:rsidRDefault="000F1C8F" w:rsidP="006F1B7C"/>
    <w:p w14:paraId="25538539" w14:textId="77777777" w:rsidR="000F1C8F" w:rsidRDefault="000F1C8F" w:rsidP="00744B7E">
      <w:pPr>
        <w:pStyle w:val="Heading3"/>
      </w:pPr>
      <w:bookmarkStart w:id="72" w:name="_Toc56602522"/>
      <w:bookmarkStart w:id="73" w:name="_Toc56609683"/>
      <w:bookmarkStart w:id="74" w:name="_Toc56756179"/>
      <w:bookmarkStart w:id="75" w:name="_Toc56756400"/>
      <w:bookmarkStart w:id="76" w:name="_Toc56759542"/>
      <w:bookmarkStart w:id="77" w:name="_Toc57198612"/>
      <w:bookmarkStart w:id="78" w:name="_Toc57198904"/>
      <w:bookmarkStart w:id="79" w:name="_Toc57199159"/>
      <w:r>
        <w:t>Home Office First Responder training for Human Trafficking</w:t>
      </w:r>
      <w:bookmarkEnd w:id="72"/>
      <w:bookmarkEnd w:id="73"/>
      <w:bookmarkEnd w:id="74"/>
      <w:bookmarkEnd w:id="75"/>
      <w:bookmarkEnd w:id="76"/>
      <w:bookmarkEnd w:id="77"/>
      <w:bookmarkEnd w:id="78"/>
      <w:bookmarkEnd w:id="79"/>
    </w:p>
    <w:p w14:paraId="499E46A7" w14:textId="77777777" w:rsidR="00775A79" w:rsidRDefault="00775A79" w:rsidP="006F1B7C"/>
    <w:p w14:paraId="7425533A" w14:textId="1CCAAF3E" w:rsidR="000F1C8F" w:rsidRDefault="000F1C8F" w:rsidP="00630150">
      <w:pPr>
        <w:jc w:val="both"/>
      </w:pPr>
      <w:r>
        <w:t xml:space="preserve">This 45-minute e-learning course provides guidance on how to spot the signs of modern slavery, and what to do when you come across a potential victim of modern slavery. </w:t>
      </w:r>
      <w:r w:rsidR="00630150">
        <w:t xml:space="preserve"> </w:t>
      </w:r>
      <w:r>
        <w:t xml:space="preserve">As a First Responder from </w:t>
      </w:r>
      <w:r w:rsidR="00630150">
        <w:t>your</w:t>
      </w:r>
      <w:r>
        <w:t xml:space="preserve"> </w:t>
      </w:r>
      <w:proofErr w:type="gramStart"/>
      <w:r>
        <w:t>organisation</w:t>
      </w:r>
      <w:proofErr w:type="gramEnd"/>
      <w:r>
        <w:t xml:space="preserve"> </w:t>
      </w:r>
      <w:r w:rsidR="00630150">
        <w:t xml:space="preserve">you are </w:t>
      </w:r>
      <w:r>
        <w:t>authorised to refer potential victims of modern slavery into the National Referral Mechanism (NRM). Your role is to identify and refer potential victims of modern slavery into support, where appropriate. Doing so will often be challenging and you may have to deal with complex situations.</w:t>
      </w:r>
      <w:r w:rsidR="00630150">
        <w:t xml:space="preserve"> </w:t>
      </w:r>
      <w:r>
        <w:t>This programme aims to give you confidence to follow procedures swiftly and with compassion.</w:t>
      </w:r>
    </w:p>
    <w:p w14:paraId="56F6D98C" w14:textId="0D39BCF4" w:rsidR="000F1C8F" w:rsidRDefault="00775A79" w:rsidP="00630150">
      <w:pPr>
        <w:jc w:val="both"/>
      </w:pPr>
      <w:r>
        <w:t xml:space="preserve">To access this resource please click </w:t>
      </w:r>
      <w:hyperlink r:id="rId31" w:history="1">
        <w:r w:rsidRPr="00775A79">
          <w:rPr>
            <w:rStyle w:val="Hyperlink"/>
          </w:rPr>
          <w:t>here.</w:t>
        </w:r>
      </w:hyperlink>
      <w:r>
        <w:t xml:space="preserve"> </w:t>
      </w:r>
    </w:p>
    <w:p w14:paraId="5704A4E7" w14:textId="22C73E32" w:rsidR="000F1C8F" w:rsidRDefault="000F1C8F" w:rsidP="006F1B7C"/>
    <w:p w14:paraId="50A9BFF5" w14:textId="77777777" w:rsidR="008D4714" w:rsidRDefault="008D4714" w:rsidP="006F1B7C"/>
    <w:p w14:paraId="683711F9" w14:textId="77777777" w:rsidR="000F1C8F" w:rsidRDefault="000F1C8F" w:rsidP="00744B7E">
      <w:pPr>
        <w:pStyle w:val="Heading3"/>
      </w:pPr>
      <w:bookmarkStart w:id="80" w:name="_Protecting_People_Overview"/>
      <w:bookmarkEnd w:id="80"/>
      <w:r>
        <w:t>Protecting People Overview Programme</w:t>
      </w:r>
    </w:p>
    <w:p w14:paraId="768EB47C" w14:textId="77777777" w:rsidR="00775A79" w:rsidRDefault="00775A79" w:rsidP="006F1B7C"/>
    <w:p w14:paraId="23B9786B" w14:textId="214E7E82" w:rsidR="000F1C8F" w:rsidRDefault="000F1C8F" w:rsidP="00630150">
      <w:r>
        <w:t>This is a</w:t>
      </w:r>
      <w:r w:rsidR="008D4714">
        <w:t>n Angus</w:t>
      </w:r>
      <w:r>
        <w:t xml:space="preserve"> multi-agency programme underpinned by Trauma Informed Practice across the lifespan. This course is grounded in values and principles of Human Rights, impact of trauma, individual, organisational and community </w:t>
      </w:r>
      <w:r w:rsidR="00630150">
        <w:t>responsibilities in the</w:t>
      </w:r>
      <w:r>
        <w:t xml:space="preserve"> role of protection. Following themes are </w:t>
      </w:r>
      <w:r w:rsidR="008D4714">
        <w:t>covered</w:t>
      </w:r>
      <w:r w:rsidR="00630150">
        <w:t>:</w:t>
      </w:r>
      <w:r>
        <w:t xml:space="preserve"> </w:t>
      </w:r>
    </w:p>
    <w:p w14:paraId="1D4D571F" w14:textId="77777777" w:rsidR="000F1C8F" w:rsidRDefault="000F1C8F" w:rsidP="00466623">
      <w:pPr>
        <w:pStyle w:val="ListParagraph"/>
        <w:numPr>
          <w:ilvl w:val="0"/>
          <w:numId w:val="63"/>
        </w:numPr>
      </w:pPr>
      <w:r>
        <w:t xml:space="preserve">Trauma Informed Practice </w:t>
      </w:r>
    </w:p>
    <w:p w14:paraId="3B140738" w14:textId="77777777" w:rsidR="000F1C8F" w:rsidRDefault="000F1C8F" w:rsidP="00466623">
      <w:pPr>
        <w:pStyle w:val="ListParagraph"/>
        <w:numPr>
          <w:ilvl w:val="0"/>
          <w:numId w:val="63"/>
        </w:numPr>
      </w:pPr>
      <w:r>
        <w:t xml:space="preserve">Human Rights </w:t>
      </w:r>
    </w:p>
    <w:p w14:paraId="0A65C9B6" w14:textId="77777777" w:rsidR="000F1C8F" w:rsidRDefault="000F1C8F" w:rsidP="00466623">
      <w:pPr>
        <w:pStyle w:val="ListParagraph"/>
        <w:numPr>
          <w:ilvl w:val="0"/>
          <w:numId w:val="63"/>
        </w:numPr>
      </w:pPr>
      <w:r>
        <w:t xml:space="preserve">Rights vs Protection dilemmas </w:t>
      </w:r>
    </w:p>
    <w:p w14:paraId="7DF800D6" w14:textId="77777777" w:rsidR="000F1C8F" w:rsidRDefault="000F1C8F" w:rsidP="00466623">
      <w:pPr>
        <w:pStyle w:val="ListParagraph"/>
        <w:numPr>
          <w:ilvl w:val="0"/>
          <w:numId w:val="63"/>
        </w:numPr>
      </w:pPr>
      <w:r>
        <w:t xml:space="preserve">Protection across the lifespan </w:t>
      </w:r>
    </w:p>
    <w:p w14:paraId="2E451B03" w14:textId="77777777" w:rsidR="000F1C8F" w:rsidRDefault="000F1C8F" w:rsidP="00466623">
      <w:pPr>
        <w:pStyle w:val="ListParagraph"/>
        <w:numPr>
          <w:ilvl w:val="0"/>
          <w:numId w:val="63"/>
        </w:numPr>
      </w:pPr>
      <w:r>
        <w:t xml:space="preserve">Key protection themes such as Child Protection, ASP, VAW, Suicide Prevention, Public Protection </w:t>
      </w:r>
    </w:p>
    <w:p w14:paraId="2C2A12F0" w14:textId="77777777" w:rsidR="000F1C8F" w:rsidRDefault="000F1C8F" w:rsidP="00466623">
      <w:pPr>
        <w:pStyle w:val="ListParagraph"/>
        <w:numPr>
          <w:ilvl w:val="0"/>
          <w:numId w:val="63"/>
        </w:numPr>
      </w:pPr>
      <w:r>
        <w:t xml:space="preserve">Roles and responsibilities in protection </w:t>
      </w:r>
    </w:p>
    <w:p w14:paraId="65255AA6" w14:textId="0B076029" w:rsidR="000F1C8F" w:rsidRDefault="003D0949" w:rsidP="00630150">
      <w:r>
        <w:t>Initially a f</w:t>
      </w:r>
      <w:r w:rsidR="000F1C8F">
        <w:t>ull day</w:t>
      </w:r>
      <w:r>
        <w:t>,</w:t>
      </w:r>
      <w:r w:rsidR="000F1C8F">
        <w:t xml:space="preserve"> face to face</w:t>
      </w:r>
      <w:r>
        <w:t xml:space="preserve"> training</w:t>
      </w:r>
      <w:r w:rsidR="000F1C8F">
        <w:t xml:space="preserve">. This was adapted in response to covid and may return to being face to face. At present is being developed for blended delivery on Microsoft Teams with focused learning between sessions. </w:t>
      </w:r>
    </w:p>
    <w:p w14:paraId="3A361EEB" w14:textId="63FD797C" w:rsidR="000F1C8F" w:rsidRDefault="000F1C8F" w:rsidP="00630150"/>
    <w:p w14:paraId="0E2A64CA" w14:textId="096BD9E3" w:rsidR="008D4714" w:rsidRDefault="008D4714" w:rsidP="00630150">
      <w:r>
        <w:t xml:space="preserve">Please see PPA monthly newsletter and (PPA)Eventbrite for information of upcoming events or contact </w:t>
      </w:r>
      <w:hyperlink r:id="rId32" w:history="1">
        <w:r w:rsidRPr="00C161F8">
          <w:rPr>
            <w:rStyle w:val="Hyperlink"/>
          </w:rPr>
          <w:t>ProtectingPeopleAngus@angus.gov.uk</w:t>
        </w:r>
      </w:hyperlink>
      <w:r>
        <w:t xml:space="preserve"> for more information. </w:t>
      </w:r>
    </w:p>
    <w:p w14:paraId="75F21ADD" w14:textId="7B1282ED" w:rsidR="008D4714" w:rsidRDefault="008D4714" w:rsidP="006F1B7C"/>
    <w:p w14:paraId="1035C2D6" w14:textId="77777777" w:rsidR="00775A79" w:rsidRDefault="00775A79" w:rsidP="006F1B7C"/>
    <w:p w14:paraId="494CE9B9" w14:textId="77777777" w:rsidR="000F1C8F" w:rsidRPr="0000294D" w:rsidRDefault="000F1C8F" w:rsidP="00744B7E">
      <w:pPr>
        <w:pStyle w:val="Heading3"/>
      </w:pPr>
      <w:bookmarkStart w:id="81" w:name="_Missing_People_-"/>
      <w:bookmarkEnd w:id="81"/>
      <w:r w:rsidRPr="0000294D">
        <w:t>Missing People - Toolkit</w:t>
      </w:r>
    </w:p>
    <w:p w14:paraId="604CB8A3" w14:textId="77777777" w:rsidR="00775A79" w:rsidRDefault="00775A79" w:rsidP="006F1B7C"/>
    <w:p w14:paraId="26AF3B92" w14:textId="54C345D5" w:rsidR="000F1C8F" w:rsidRDefault="000F1C8F" w:rsidP="003D0949">
      <w:pPr>
        <w:jc w:val="both"/>
      </w:pPr>
      <w:r>
        <w:t>We are also delighted to announce that our Good Practice Toolkit for professionals working with missing</w:t>
      </w:r>
      <w:r w:rsidR="003D0949">
        <w:t xml:space="preserve"> people</w:t>
      </w:r>
      <w:r>
        <w:t xml:space="preserve"> in Scotland is now available on our website</w:t>
      </w:r>
      <w:r w:rsidR="5FE0B87D">
        <w:t xml:space="preserve">. </w:t>
      </w:r>
      <w:r>
        <w:t xml:space="preserve">This online toolkit is designed to provide those working with missing adults, children, young people, and families in Scotland with the tools they need to support, </w:t>
      </w:r>
      <w:r w:rsidR="70636CED">
        <w:t>safeguard,</w:t>
      </w:r>
      <w:r>
        <w:t xml:space="preserve"> and respond to missing incidents</w:t>
      </w:r>
      <w:r w:rsidR="0B4F2589">
        <w:t xml:space="preserve">. </w:t>
      </w:r>
      <w:r>
        <w:t xml:space="preserve">The Toolkit also contains a </w:t>
      </w:r>
      <w:r w:rsidR="17D176D0">
        <w:t>7-minute</w:t>
      </w:r>
      <w:r>
        <w:t xml:space="preserve"> briefing video on the core services which </w:t>
      </w:r>
      <w:r w:rsidR="003D0949">
        <w:t>are on</w:t>
      </w:r>
      <w:r>
        <w:t xml:space="preserve"> offer to support missing people, their </w:t>
      </w:r>
      <w:r w:rsidR="4DF4A913">
        <w:t>families,</w:t>
      </w:r>
      <w:r>
        <w:t xml:space="preserve"> and Police Scotland.</w:t>
      </w:r>
    </w:p>
    <w:p w14:paraId="5DA9DB28" w14:textId="22822A0C" w:rsidR="000F1C8F" w:rsidRDefault="008D4714" w:rsidP="003D0949">
      <w:pPr>
        <w:jc w:val="both"/>
      </w:pPr>
      <w:r>
        <w:t xml:space="preserve">You can access the toolkit </w:t>
      </w:r>
      <w:hyperlink r:id="rId33" w:history="1">
        <w:r w:rsidRPr="008D4714">
          <w:rPr>
            <w:rStyle w:val="Hyperlink"/>
          </w:rPr>
          <w:t>here</w:t>
        </w:r>
      </w:hyperlink>
      <w:r>
        <w:t xml:space="preserve"> </w:t>
      </w:r>
    </w:p>
    <w:p w14:paraId="26887E24" w14:textId="427073E6" w:rsidR="2F0F6874" w:rsidRDefault="2F0F6874" w:rsidP="006F1B7C"/>
    <w:p w14:paraId="58496D5D" w14:textId="72AC2B00" w:rsidR="00DF37AE" w:rsidRDefault="00DF37AE">
      <w:r>
        <w:br w:type="page"/>
      </w:r>
    </w:p>
    <w:p w14:paraId="51FA8C3F" w14:textId="77777777" w:rsidR="000F1C8F" w:rsidRDefault="000F1C8F" w:rsidP="006F1B7C"/>
    <w:p w14:paraId="13F56ED7" w14:textId="77777777" w:rsidR="000F1C8F" w:rsidRPr="008D4714" w:rsidRDefault="000F1C8F" w:rsidP="008D4714">
      <w:pPr>
        <w:pStyle w:val="Heading2"/>
      </w:pPr>
      <w:bookmarkStart w:id="82" w:name="_Toc56609684"/>
      <w:bookmarkStart w:id="83" w:name="_Toc56609906"/>
      <w:bookmarkStart w:id="84" w:name="_Toc56756180"/>
      <w:bookmarkStart w:id="85" w:name="_Toc56756401"/>
      <w:bookmarkStart w:id="86" w:name="_Toc56759543"/>
      <w:bookmarkStart w:id="87" w:name="_Toc57198613"/>
      <w:bookmarkStart w:id="88" w:name="_Toc57198905"/>
      <w:bookmarkStart w:id="89" w:name="_Toc57199160"/>
      <w:bookmarkStart w:id="90" w:name="_Toc57649900"/>
      <w:bookmarkStart w:id="91" w:name="_Toc146555992"/>
      <w:r w:rsidRPr="008D4714">
        <w:t>Intensive</w:t>
      </w:r>
      <w:bookmarkEnd w:id="82"/>
      <w:bookmarkEnd w:id="83"/>
      <w:bookmarkEnd w:id="84"/>
      <w:bookmarkEnd w:id="85"/>
      <w:bookmarkEnd w:id="86"/>
      <w:bookmarkEnd w:id="87"/>
      <w:bookmarkEnd w:id="88"/>
      <w:bookmarkEnd w:id="89"/>
      <w:bookmarkEnd w:id="90"/>
      <w:bookmarkEnd w:id="91"/>
    </w:p>
    <w:p w14:paraId="49A9F0B7" w14:textId="77777777" w:rsidR="000F1C8F" w:rsidRPr="00F37E9E" w:rsidRDefault="000F1C8F" w:rsidP="006F1B7C"/>
    <w:p w14:paraId="02C15479" w14:textId="7D2DB4E3" w:rsidR="000F1C8F" w:rsidRDefault="000F1C8F" w:rsidP="006F1B7C">
      <w:pPr>
        <w:rPr>
          <w:rStyle w:val="Hyperlink"/>
          <w:lang w:eastAsia="en-GB"/>
        </w:rPr>
      </w:pPr>
    </w:p>
    <w:p w14:paraId="4DD25CE1" w14:textId="77777777" w:rsidR="000F1C8F" w:rsidRDefault="000F1C8F" w:rsidP="00744B7E">
      <w:pPr>
        <w:pStyle w:val="Heading3"/>
        <w:rPr>
          <w:rStyle w:val="Hyperlink"/>
          <w:b w:val="0"/>
          <w:bCs w:val="0"/>
          <w:i w:val="0"/>
          <w:iCs w:val="0"/>
          <w:color w:val="auto"/>
          <w:u w:val="none"/>
        </w:rPr>
      </w:pPr>
      <w:bookmarkStart w:id="92" w:name="_Missing_People_-_1"/>
      <w:bookmarkEnd w:id="92"/>
      <w:r w:rsidRPr="0000294D">
        <w:rPr>
          <w:rStyle w:val="Hyperlink"/>
          <w:color w:val="auto"/>
          <w:u w:val="none"/>
        </w:rPr>
        <w:t>Missing People - Return home interviews E-Learning</w:t>
      </w:r>
    </w:p>
    <w:p w14:paraId="508FB5D4" w14:textId="77777777" w:rsidR="00DA4279" w:rsidRDefault="00DA4279" w:rsidP="006F1B7C">
      <w:pPr>
        <w:rPr>
          <w:lang w:eastAsia="en-GB"/>
        </w:rPr>
      </w:pPr>
    </w:p>
    <w:p w14:paraId="1A42030D" w14:textId="61CF2153" w:rsidR="000F1C8F" w:rsidRPr="0000294D" w:rsidRDefault="000F1C8F" w:rsidP="003D0949">
      <w:pPr>
        <w:jc w:val="both"/>
        <w:rPr>
          <w:lang w:eastAsia="en-GB"/>
        </w:rPr>
      </w:pPr>
      <w:r w:rsidRPr="35F7B51D">
        <w:rPr>
          <w:lang w:eastAsia="en-GB"/>
        </w:rPr>
        <w:t>Missing People ha</w:t>
      </w:r>
      <w:r w:rsidR="003D0949">
        <w:rPr>
          <w:lang w:eastAsia="en-GB"/>
        </w:rPr>
        <w:t>ve</w:t>
      </w:r>
      <w:r w:rsidRPr="35F7B51D">
        <w:rPr>
          <w:lang w:eastAsia="en-GB"/>
        </w:rPr>
        <w:t xml:space="preserve"> designed e-training specifically to support front-line staff who will be delivering Return Discussions</w:t>
      </w:r>
      <w:r w:rsidR="570FC4AF" w:rsidRPr="35F7B51D">
        <w:rPr>
          <w:lang w:eastAsia="en-GB"/>
        </w:rPr>
        <w:t xml:space="preserve">. </w:t>
      </w:r>
      <w:r w:rsidRPr="35F7B51D">
        <w:rPr>
          <w:lang w:eastAsia="en-GB"/>
        </w:rPr>
        <w:t>The e-training has been funded by the Scottish Government and is therefore free to access</w:t>
      </w:r>
      <w:r w:rsidR="05203B74" w:rsidRPr="35F7B51D">
        <w:rPr>
          <w:lang w:eastAsia="en-GB"/>
        </w:rPr>
        <w:t xml:space="preserve">. </w:t>
      </w:r>
      <w:r w:rsidRPr="35F7B51D">
        <w:rPr>
          <w:lang w:eastAsia="en-GB"/>
        </w:rPr>
        <w:t xml:space="preserve">We have </w:t>
      </w:r>
      <w:r w:rsidR="2CEFFB04" w:rsidRPr="35F7B51D">
        <w:rPr>
          <w:lang w:eastAsia="en-GB"/>
        </w:rPr>
        <w:t>several</w:t>
      </w:r>
      <w:r w:rsidRPr="35F7B51D">
        <w:rPr>
          <w:lang w:eastAsia="en-GB"/>
        </w:rPr>
        <w:t xml:space="preserve"> free licenses currently available for professionals working in Scotland</w:t>
      </w:r>
      <w:r w:rsidR="7D7BD187" w:rsidRPr="35F7B51D">
        <w:rPr>
          <w:lang w:eastAsia="en-GB"/>
        </w:rPr>
        <w:t xml:space="preserve">. </w:t>
      </w:r>
      <w:r w:rsidRPr="35F7B51D">
        <w:rPr>
          <w:lang w:eastAsia="en-GB"/>
        </w:rPr>
        <w:t>If you are interested in accessing this e-</w:t>
      </w:r>
      <w:r w:rsidR="622DD8A6" w:rsidRPr="35F7B51D">
        <w:rPr>
          <w:lang w:eastAsia="en-GB"/>
        </w:rPr>
        <w:t>training,</w:t>
      </w:r>
      <w:r w:rsidRPr="35F7B51D">
        <w:rPr>
          <w:lang w:eastAsia="en-GB"/>
        </w:rPr>
        <w:t xml:space="preserve"> please send an email to </w:t>
      </w:r>
      <w:hyperlink r:id="rId34">
        <w:r w:rsidRPr="35F7B51D">
          <w:rPr>
            <w:rStyle w:val="Hyperlink"/>
            <w:lang w:eastAsia="en-GB"/>
          </w:rPr>
          <w:t>annie.marshall@missingpeople.org.uk</w:t>
        </w:r>
      </w:hyperlink>
      <w:r w:rsidRPr="35F7B51D">
        <w:rPr>
          <w:lang w:eastAsia="en-GB"/>
        </w:rPr>
        <w:t xml:space="preserve"> stating:</w:t>
      </w:r>
    </w:p>
    <w:p w14:paraId="717BD5FF" w14:textId="5EA984C3" w:rsidR="000F1C8F" w:rsidRPr="00DA4279" w:rsidRDefault="000F1C8F" w:rsidP="00466623">
      <w:pPr>
        <w:pStyle w:val="ListParagraph"/>
        <w:numPr>
          <w:ilvl w:val="0"/>
          <w:numId w:val="30"/>
        </w:numPr>
        <w:jc w:val="both"/>
        <w:rPr>
          <w:rFonts w:cstheme="minorHAnsi"/>
          <w:lang w:eastAsia="en-GB"/>
        </w:rPr>
      </w:pPr>
      <w:r w:rsidRPr="00DA4279">
        <w:rPr>
          <w:rFonts w:cstheme="minorHAnsi"/>
          <w:lang w:eastAsia="en-GB"/>
        </w:rPr>
        <w:t>The name and email address of the person/s you wish to have access to the e-training</w:t>
      </w:r>
    </w:p>
    <w:p w14:paraId="36CD9465" w14:textId="31A0528A" w:rsidR="000F1C8F" w:rsidRPr="00DA4279" w:rsidRDefault="000F1C8F" w:rsidP="00466623">
      <w:pPr>
        <w:pStyle w:val="ListParagraph"/>
        <w:numPr>
          <w:ilvl w:val="0"/>
          <w:numId w:val="30"/>
        </w:numPr>
        <w:jc w:val="both"/>
        <w:rPr>
          <w:rFonts w:cstheme="minorHAnsi"/>
          <w:lang w:eastAsia="en-GB"/>
        </w:rPr>
      </w:pPr>
      <w:r w:rsidRPr="00DA4279">
        <w:rPr>
          <w:rFonts w:cstheme="minorHAnsi"/>
          <w:lang w:eastAsia="en-GB"/>
        </w:rPr>
        <w:t>Which e-training option you would like to access (please select one):</w:t>
      </w:r>
    </w:p>
    <w:p w14:paraId="0B143C74" w14:textId="77777777" w:rsidR="00DA4279" w:rsidRDefault="000F1C8F" w:rsidP="00466623">
      <w:pPr>
        <w:pStyle w:val="ListParagraph"/>
        <w:numPr>
          <w:ilvl w:val="1"/>
          <w:numId w:val="30"/>
        </w:numPr>
        <w:jc w:val="both"/>
        <w:rPr>
          <w:rFonts w:cstheme="minorHAnsi"/>
          <w:lang w:eastAsia="en-GB"/>
        </w:rPr>
      </w:pPr>
      <w:r w:rsidRPr="00DA4279">
        <w:rPr>
          <w:rFonts w:cstheme="minorHAnsi"/>
          <w:lang w:eastAsia="en-GB"/>
        </w:rPr>
        <w:t xml:space="preserve">Return Discussions for Children </w:t>
      </w:r>
    </w:p>
    <w:p w14:paraId="2E79590F" w14:textId="77777777" w:rsidR="00DA4279" w:rsidRDefault="000F1C8F" w:rsidP="00466623">
      <w:pPr>
        <w:pStyle w:val="ListParagraph"/>
        <w:numPr>
          <w:ilvl w:val="1"/>
          <w:numId w:val="30"/>
        </w:numPr>
        <w:jc w:val="both"/>
        <w:rPr>
          <w:rFonts w:cstheme="minorHAnsi"/>
          <w:lang w:eastAsia="en-GB"/>
        </w:rPr>
      </w:pPr>
      <w:r w:rsidRPr="00DA4279">
        <w:rPr>
          <w:rFonts w:cstheme="minorHAnsi"/>
          <w:lang w:eastAsia="en-GB"/>
        </w:rPr>
        <w:t>Return Discussions for Adults</w:t>
      </w:r>
    </w:p>
    <w:p w14:paraId="17962B5E" w14:textId="1ED64509" w:rsidR="000F1C8F" w:rsidRPr="00DA4279" w:rsidRDefault="000F1C8F" w:rsidP="00466623">
      <w:pPr>
        <w:pStyle w:val="ListParagraph"/>
        <w:numPr>
          <w:ilvl w:val="1"/>
          <w:numId w:val="30"/>
        </w:numPr>
        <w:jc w:val="both"/>
        <w:rPr>
          <w:rFonts w:cstheme="minorHAnsi"/>
          <w:lang w:eastAsia="en-GB"/>
        </w:rPr>
      </w:pPr>
      <w:r w:rsidRPr="00DA4279">
        <w:rPr>
          <w:rFonts w:cstheme="minorHAnsi"/>
          <w:lang w:eastAsia="en-GB"/>
        </w:rPr>
        <w:t>Return Discussions for both Adults and Children</w:t>
      </w:r>
    </w:p>
    <w:p w14:paraId="770A6373" w14:textId="538AAF51" w:rsidR="000F1C8F" w:rsidRDefault="000F1C8F" w:rsidP="006F1B7C"/>
    <w:p w14:paraId="0A74A1A7" w14:textId="376A345F" w:rsidR="00CB2E9A" w:rsidRDefault="00CB2E9A" w:rsidP="006F1B7C"/>
    <w:p w14:paraId="305DDBF9" w14:textId="77777777" w:rsidR="00CB2E9A" w:rsidRDefault="00CB2E9A" w:rsidP="00744B7E">
      <w:pPr>
        <w:pStyle w:val="Heading3"/>
      </w:pPr>
      <w:bookmarkStart w:id="93" w:name="_Toc56609685"/>
      <w:bookmarkStart w:id="94" w:name="_Toc56756181"/>
      <w:bookmarkStart w:id="95" w:name="_Toc56756402"/>
      <w:bookmarkStart w:id="96" w:name="_Toc56759544"/>
      <w:bookmarkStart w:id="97" w:name="_Toc57198614"/>
      <w:bookmarkStart w:id="98" w:name="_Toc57198906"/>
      <w:bookmarkStart w:id="99" w:name="_Toc57199161"/>
      <w:r>
        <w:t>Missing - return home interviews</w:t>
      </w:r>
      <w:bookmarkEnd w:id="93"/>
      <w:bookmarkEnd w:id="94"/>
      <w:bookmarkEnd w:id="95"/>
      <w:bookmarkEnd w:id="96"/>
      <w:bookmarkEnd w:id="97"/>
      <w:bookmarkEnd w:id="98"/>
      <w:bookmarkEnd w:id="99"/>
    </w:p>
    <w:p w14:paraId="1BCC9FD3" w14:textId="77777777" w:rsidR="00CB2E9A" w:rsidRDefault="00CB2E9A" w:rsidP="00CB2E9A">
      <w:pPr>
        <w:rPr>
          <w:lang w:eastAsia="en-GB"/>
        </w:rPr>
      </w:pPr>
    </w:p>
    <w:p w14:paraId="141C24A4" w14:textId="77777777" w:rsidR="00CB2E9A" w:rsidRDefault="00CB2E9A" w:rsidP="003D0949">
      <w:pPr>
        <w:jc w:val="both"/>
        <w:rPr>
          <w:rStyle w:val="Hyperlink"/>
          <w:lang w:eastAsia="en-GB"/>
        </w:rPr>
      </w:pPr>
      <w:r w:rsidRPr="00866E8F">
        <w:rPr>
          <w:lang w:eastAsia="en-GB"/>
        </w:rPr>
        <w:t xml:space="preserve">Missing training is led by </w:t>
      </w:r>
      <w:r>
        <w:rPr>
          <w:lang w:eastAsia="en-GB"/>
        </w:rPr>
        <w:t>P</w:t>
      </w:r>
      <w:r w:rsidRPr="00866E8F">
        <w:rPr>
          <w:lang w:eastAsia="en-GB"/>
        </w:rPr>
        <w:t xml:space="preserve">olice </w:t>
      </w:r>
      <w:r>
        <w:rPr>
          <w:lang w:eastAsia="en-GB"/>
        </w:rPr>
        <w:t>S</w:t>
      </w:r>
      <w:r w:rsidRPr="00866E8F">
        <w:rPr>
          <w:lang w:eastAsia="en-GB"/>
        </w:rPr>
        <w:t xml:space="preserve">cotland and available as required. </w:t>
      </w:r>
      <w:r>
        <w:rPr>
          <w:lang w:eastAsia="en-GB"/>
        </w:rPr>
        <w:t xml:space="preserve">Please contact the PPA inbox for more information:  </w:t>
      </w:r>
      <w:hyperlink r:id="rId35" w:history="1">
        <w:r w:rsidRPr="00C161F8">
          <w:rPr>
            <w:rStyle w:val="Hyperlink"/>
            <w:lang w:eastAsia="en-GB"/>
          </w:rPr>
          <w:t>ProtectingPeopleAngus@angus.gov.uk</w:t>
        </w:r>
      </w:hyperlink>
      <w:r>
        <w:rPr>
          <w:rStyle w:val="Hyperlink"/>
          <w:lang w:eastAsia="en-GB"/>
        </w:rPr>
        <w:t xml:space="preserve"> </w:t>
      </w:r>
    </w:p>
    <w:p w14:paraId="0067FCE7" w14:textId="77777777" w:rsidR="00CB2E9A" w:rsidRDefault="00CB2E9A" w:rsidP="006F1B7C"/>
    <w:p w14:paraId="24EA653A" w14:textId="77777777" w:rsidR="00DA4279" w:rsidRPr="002042B7" w:rsidRDefault="00DA4279" w:rsidP="006F1B7C"/>
    <w:p w14:paraId="64963CB8" w14:textId="101B71E9" w:rsidR="000F1C8F" w:rsidRDefault="000F1C8F" w:rsidP="00744B7E">
      <w:pPr>
        <w:pStyle w:val="Heading3"/>
      </w:pPr>
      <w:bookmarkStart w:id="100" w:name="_Learning_from_ICR/SCR's"/>
      <w:bookmarkStart w:id="101" w:name="_Toc56609686"/>
      <w:bookmarkStart w:id="102" w:name="_Toc56756182"/>
      <w:bookmarkStart w:id="103" w:name="_Toc56756403"/>
      <w:bookmarkStart w:id="104" w:name="_Toc56759545"/>
      <w:bookmarkStart w:id="105" w:name="_Toc57198615"/>
      <w:bookmarkStart w:id="106" w:name="_Toc57198907"/>
      <w:bookmarkStart w:id="107" w:name="_Toc57199162"/>
      <w:bookmarkEnd w:id="100"/>
      <w:r>
        <w:t xml:space="preserve">Learning from </w:t>
      </w:r>
      <w:r w:rsidR="003D0949">
        <w:t>Initial Case Reviews (</w:t>
      </w:r>
      <w:r>
        <w:t>ICR</w:t>
      </w:r>
      <w:r w:rsidR="003D0949">
        <w:t>)</w:t>
      </w:r>
      <w:r>
        <w:t>/</w:t>
      </w:r>
      <w:r w:rsidR="003D0949">
        <w:t>Serious Case Reviews (</w:t>
      </w:r>
      <w:r>
        <w:t>SCR's</w:t>
      </w:r>
      <w:r w:rsidR="003D0949">
        <w:t>)</w:t>
      </w:r>
      <w:r>
        <w:t xml:space="preserve"> 7min briefings</w:t>
      </w:r>
      <w:bookmarkEnd w:id="101"/>
      <w:bookmarkEnd w:id="102"/>
      <w:bookmarkEnd w:id="103"/>
      <w:bookmarkEnd w:id="104"/>
      <w:bookmarkEnd w:id="105"/>
      <w:bookmarkEnd w:id="106"/>
      <w:bookmarkEnd w:id="107"/>
    </w:p>
    <w:p w14:paraId="57F88409" w14:textId="77777777" w:rsidR="00DA4279" w:rsidRDefault="00DA4279" w:rsidP="006F1B7C"/>
    <w:p w14:paraId="08D876C2" w14:textId="77FA413E" w:rsidR="000F1C8F" w:rsidRDefault="00DA4279" w:rsidP="003D0949">
      <w:pPr>
        <w:jc w:val="both"/>
      </w:pPr>
      <w:r>
        <w:t xml:space="preserve">The </w:t>
      </w:r>
      <w:r w:rsidR="4360ECDB">
        <w:t>7-minute</w:t>
      </w:r>
      <w:r w:rsidR="000F1C8F">
        <w:t xml:space="preserve"> briefings are based on a technique </w:t>
      </w:r>
      <w:r w:rsidR="003D0949">
        <w:t>adapted</w:t>
      </w:r>
      <w:r w:rsidR="000F1C8F">
        <w:t xml:space="preserve"> from the FBI. Research suggests that seven minutes is an ideal time span to </w:t>
      </w:r>
      <w:r w:rsidR="0823F3AE">
        <w:t>concentrate,</w:t>
      </w:r>
      <w:r w:rsidR="000F1C8F">
        <w:t xml:space="preserve"> and learning is more memorable as it is simple and not clouded by other issues and pressures.</w:t>
      </w:r>
      <w:r w:rsidR="003D0949">
        <w:t xml:space="preserve"> </w:t>
      </w:r>
      <w:r w:rsidR="398A6E0E">
        <w:t>7-minute</w:t>
      </w:r>
      <w:r w:rsidR="000F1C8F">
        <w:t xml:space="preserve"> briefings </w:t>
      </w:r>
      <w:r w:rsidR="003D0949">
        <w:t>are</w:t>
      </w:r>
      <w:r w:rsidR="000F1C8F">
        <w:t xml:space="preserve"> completed by multi-agency staff when there is specific learning that can be taken from ICR/SCR’s. These will be made available widely to multi-agency teams. Learning packs will also be available to allow expanded learning on the </w:t>
      </w:r>
      <w:r w:rsidR="562A4194">
        <w:t>7-minute</w:t>
      </w:r>
      <w:r w:rsidR="000F1C8F">
        <w:t xml:space="preserve"> briefing. These learning sessions will be facilitated by managers and will not require booking</w:t>
      </w:r>
      <w:r w:rsidR="00775A79">
        <w:t xml:space="preserve">, if you require more </w:t>
      </w:r>
      <w:r w:rsidR="00CB2E9A">
        <w:t>information,</w:t>
      </w:r>
      <w:r w:rsidR="00775A79">
        <w:t xml:space="preserve"> please contact </w:t>
      </w:r>
      <w:hyperlink r:id="rId36" w:history="1">
        <w:r w:rsidR="00775A79" w:rsidRPr="00637A17">
          <w:rPr>
            <w:rStyle w:val="Hyperlink"/>
          </w:rPr>
          <w:t>ProtectingPeopleAngus@angus.gov.uk</w:t>
        </w:r>
      </w:hyperlink>
      <w:r w:rsidR="00775A79">
        <w:t xml:space="preserve"> for more information. </w:t>
      </w:r>
    </w:p>
    <w:p w14:paraId="735098C9" w14:textId="63A48602" w:rsidR="000F1C8F" w:rsidRDefault="000F1C8F" w:rsidP="006F1B7C"/>
    <w:p w14:paraId="1281AD4B" w14:textId="77777777" w:rsidR="00DA4279" w:rsidRDefault="00DA4279" w:rsidP="006F1B7C"/>
    <w:p w14:paraId="76024C94" w14:textId="77777777" w:rsidR="000F1C8F" w:rsidRDefault="000F1C8F" w:rsidP="00744B7E">
      <w:pPr>
        <w:pStyle w:val="Heading3"/>
      </w:pPr>
      <w:bookmarkStart w:id="108" w:name="_SCR_Learning_Pack"/>
      <w:bookmarkEnd w:id="108"/>
      <w:r>
        <w:t>SCR Learning Pack</w:t>
      </w:r>
    </w:p>
    <w:p w14:paraId="5C0F6152" w14:textId="77777777" w:rsidR="00DA4279" w:rsidRDefault="00DA4279" w:rsidP="006F1B7C"/>
    <w:p w14:paraId="3D8B411A" w14:textId="18D0AD28" w:rsidR="000F1C8F" w:rsidRPr="000F38A5" w:rsidRDefault="000F1C8F" w:rsidP="003D0949">
      <w:pPr>
        <w:jc w:val="both"/>
      </w:pPr>
      <w:r w:rsidRPr="35F7B51D">
        <w:t xml:space="preserve">The SCR Learning Pack has been developed to allow individuals or teams to reflect on the learning from local </w:t>
      </w:r>
      <w:r w:rsidR="41674BD7" w:rsidRPr="35F7B51D">
        <w:t>SCRs</w:t>
      </w:r>
      <w:r w:rsidR="003D0949">
        <w:t xml:space="preserve">. </w:t>
      </w:r>
      <w:r w:rsidRPr="35F7B51D">
        <w:t xml:space="preserve">The Pack contains </w:t>
      </w:r>
      <w:r w:rsidR="129B01D0" w:rsidRPr="35F7B51D">
        <w:t>7-minute</w:t>
      </w:r>
      <w:r w:rsidRPr="35F7B51D">
        <w:t xml:space="preserve"> briefings, reflection sheets and other tools to help support learning.</w:t>
      </w:r>
      <w:r w:rsidR="003D0949" w:rsidRPr="003D0949">
        <w:t xml:space="preserve"> </w:t>
      </w:r>
      <w:r w:rsidR="000F38A5">
        <w:t xml:space="preserve">For future reference </w:t>
      </w:r>
      <w:r w:rsidR="003D0949" w:rsidRPr="003D0949">
        <w:t>Significant Case Review</w:t>
      </w:r>
      <w:r w:rsidR="000F38A5">
        <w:t>s have</w:t>
      </w:r>
      <w:r w:rsidR="003D0949">
        <w:t xml:space="preserve"> now been replaced with </w:t>
      </w:r>
      <w:r w:rsidR="003D0949" w:rsidRPr="003D0949">
        <w:t>Learning Reviews.</w:t>
      </w:r>
      <w:r w:rsidR="000F38A5">
        <w:t xml:space="preserve"> </w:t>
      </w:r>
      <w:r w:rsidR="00DA4279">
        <w:rPr>
          <w:rFonts w:cstheme="minorHAnsi"/>
        </w:rPr>
        <w:t xml:space="preserve">To discuss further and request a </w:t>
      </w:r>
      <w:r>
        <w:rPr>
          <w:rFonts w:cstheme="minorHAnsi"/>
        </w:rPr>
        <w:t xml:space="preserve">copy of the pack can be accessed via </w:t>
      </w:r>
      <w:hyperlink r:id="rId37" w:history="1">
        <w:r w:rsidRPr="00F35F9D">
          <w:rPr>
            <w:rStyle w:val="Hyperlink"/>
            <w:rFonts w:cstheme="minorHAnsi"/>
          </w:rPr>
          <w:t>ProtectingPeopleAngus@angus.gov.uk</w:t>
        </w:r>
      </w:hyperlink>
    </w:p>
    <w:p w14:paraId="6F15D37C" w14:textId="77777777" w:rsidR="00DA4279" w:rsidRDefault="00DA4279" w:rsidP="006F1B7C">
      <w:pPr>
        <w:rPr>
          <w:rFonts w:asciiTheme="majorHAnsi" w:hAnsiTheme="majorHAnsi" w:cstheme="majorHAnsi"/>
          <w:b/>
          <w:bCs/>
          <w:i/>
          <w:iCs/>
          <w:sz w:val="24"/>
          <w:szCs w:val="24"/>
        </w:rPr>
      </w:pPr>
    </w:p>
    <w:p w14:paraId="78869BA1" w14:textId="2D53A03D" w:rsidR="000F1C8F" w:rsidRPr="007B3BAA" w:rsidRDefault="00975F7E" w:rsidP="00744B7E">
      <w:pPr>
        <w:pStyle w:val="Heading3"/>
      </w:pPr>
      <w:bookmarkStart w:id="109" w:name="_Large_Scale_Investigations"/>
      <w:bookmarkEnd w:id="109"/>
      <w:r>
        <w:t xml:space="preserve">Large Scale Investigations Training </w:t>
      </w:r>
    </w:p>
    <w:p w14:paraId="5B1D93CA" w14:textId="77777777" w:rsidR="00DA4279" w:rsidRDefault="00DA4279" w:rsidP="006F1B7C">
      <w:pPr>
        <w:shd w:val="clear" w:color="auto" w:fill="FFFFFF"/>
        <w:rPr>
          <w:rFonts w:eastAsia="Times New Roman" w:cs="Calibri"/>
          <w:color w:val="262C34"/>
          <w:spacing w:val="7"/>
          <w:lang w:eastAsia="en-GB"/>
        </w:rPr>
      </w:pPr>
      <w:bookmarkStart w:id="110" w:name="_SSSC_Badges"/>
      <w:bookmarkEnd w:id="110"/>
    </w:p>
    <w:p w14:paraId="5407A2A5" w14:textId="40F6E78B" w:rsidR="009C0435" w:rsidRPr="00DA4279" w:rsidRDefault="009C0435" w:rsidP="000F38A5">
      <w:pPr>
        <w:shd w:val="clear" w:color="auto" w:fill="FFFFFF"/>
        <w:jc w:val="both"/>
        <w:rPr>
          <w:rFonts w:eastAsia="Times New Roman" w:cstheme="minorHAnsi"/>
          <w:color w:val="262C34"/>
          <w:spacing w:val="7"/>
          <w:lang w:eastAsia="en-GB"/>
        </w:rPr>
      </w:pPr>
      <w:r w:rsidRPr="00DA4279">
        <w:rPr>
          <w:rFonts w:eastAsia="Times New Roman" w:cstheme="minorHAnsi"/>
          <w:color w:val="262C34"/>
          <w:spacing w:val="7"/>
          <w:lang w:eastAsia="en-GB"/>
        </w:rPr>
        <w:t>An online learning resource explaining the role of large-scale investigations (LSIs) within the context of adult support and protection (ASP) practices in Scotland. </w:t>
      </w:r>
    </w:p>
    <w:p w14:paraId="0857CB05" w14:textId="74238C47" w:rsidR="009C0435" w:rsidRDefault="009C0435" w:rsidP="000F38A5">
      <w:pPr>
        <w:shd w:val="clear" w:color="auto" w:fill="FFFFFF" w:themeFill="background1"/>
        <w:jc w:val="both"/>
        <w:rPr>
          <w:rFonts w:eastAsia="Times New Roman" w:cstheme="minorHAnsi"/>
          <w:color w:val="262C34"/>
          <w:spacing w:val="7"/>
          <w:lang w:eastAsia="en-GB"/>
        </w:rPr>
      </w:pPr>
      <w:r w:rsidRPr="00DA4279">
        <w:rPr>
          <w:rFonts w:eastAsia="Times New Roman" w:cstheme="minorHAnsi"/>
          <w:color w:val="262C34"/>
          <w:spacing w:val="7"/>
          <w:lang w:eastAsia="en-GB"/>
        </w:rPr>
        <w:lastRenderedPageBreak/>
        <w:t xml:space="preserve">The resource primarily consists of a series of video interviews with experts and professionals who share their knowledge and experience on several aspects </w:t>
      </w:r>
      <w:r w:rsidR="000F38A5">
        <w:rPr>
          <w:rFonts w:eastAsia="Times New Roman" w:cstheme="minorHAnsi"/>
          <w:color w:val="262C34"/>
          <w:spacing w:val="7"/>
          <w:lang w:eastAsia="en-GB"/>
        </w:rPr>
        <w:t>of</w:t>
      </w:r>
      <w:r w:rsidRPr="00DA4279">
        <w:rPr>
          <w:rFonts w:eastAsia="Times New Roman" w:cstheme="minorHAnsi"/>
          <w:color w:val="262C34"/>
          <w:spacing w:val="7"/>
          <w:lang w:eastAsia="en-GB"/>
        </w:rPr>
        <w:t xml:space="preserve"> </w:t>
      </w:r>
      <w:r w:rsidR="000F38A5" w:rsidRPr="00DA4279">
        <w:rPr>
          <w:rFonts w:eastAsia="Times New Roman" w:cstheme="minorHAnsi"/>
          <w:color w:val="262C34"/>
          <w:spacing w:val="7"/>
          <w:lang w:eastAsia="en-GB"/>
        </w:rPr>
        <w:t>large-scale</w:t>
      </w:r>
      <w:r w:rsidRPr="00DA4279">
        <w:rPr>
          <w:rFonts w:eastAsia="Times New Roman" w:cstheme="minorHAnsi"/>
          <w:color w:val="262C34"/>
          <w:spacing w:val="7"/>
          <w:lang w:eastAsia="en-GB"/>
        </w:rPr>
        <w:t xml:space="preserve"> investigations and allows learners to record their own reflections on </w:t>
      </w:r>
      <w:r w:rsidR="6EA1E5FE" w:rsidRPr="00DA4279">
        <w:rPr>
          <w:rFonts w:eastAsia="Times New Roman" w:cstheme="minorHAnsi"/>
          <w:color w:val="262C34"/>
          <w:spacing w:val="7"/>
          <w:lang w:eastAsia="en-GB"/>
        </w:rPr>
        <w:t>several</w:t>
      </w:r>
      <w:r w:rsidRPr="00DA4279">
        <w:rPr>
          <w:rFonts w:eastAsia="Times New Roman" w:cstheme="minorHAnsi"/>
          <w:color w:val="262C34"/>
          <w:spacing w:val="7"/>
          <w:lang w:eastAsia="en-GB"/>
        </w:rPr>
        <w:t xml:space="preserve"> suggested learning points.</w:t>
      </w:r>
      <w:r w:rsidR="000F38A5">
        <w:rPr>
          <w:rFonts w:eastAsia="Times New Roman" w:cstheme="minorHAnsi"/>
          <w:color w:val="262C34"/>
          <w:spacing w:val="7"/>
          <w:lang w:eastAsia="en-GB"/>
        </w:rPr>
        <w:t xml:space="preserve"> </w:t>
      </w:r>
      <w:r w:rsidRPr="00DA4279">
        <w:rPr>
          <w:rFonts w:eastAsia="Times New Roman" w:cstheme="minorHAnsi"/>
          <w:color w:val="262C34"/>
          <w:spacing w:val="7"/>
          <w:lang w:eastAsia="en-GB"/>
        </w:rPr>
        <w:t xml:space="preserve">The resource aims to provide learners with a greater understanding of the key tasks involved in carrying out an </w:t>
      </w:r>
      <w:r w:rsidR="7F7C23FA" w:rsidRPr="00DA4279">
        <w:rPr>
          <w:rFonts w:eastAsia="Times New Roman" w:cstheme="minorHAnsi"/>
          <w:color w:val="262C34"/>
          <w:spacing w:val="7"/>
          <w:lang w:eastAsia="en-GB"/>
        </w:rPr>
        <w:t>LSI</w:t>
      </w:r>
      <w:r w:rsidRPr="00DA4279">
        <w:rPr>
          <w:rFonts w:eastAsia="Times New Roman" w:cstheme="minorHAnsi"/>
          <w:color w:val="262C34"/>
          <w:spacing w:val="7"/>
          <w:lang w:eastAsia="en-GB"/>
        </w:rPr>
        <w:t>, understand the ASP principles in the context of an LSI and other principles in relation carrying out an LSI, for example decision making, and understand the potential practice dilemmas and errors in carrying out an LSI. It will also aid understanding of the key differences between carrying out a singular investigation and an LSI, how to plan and structure an LSI, and develop additional knowledge of the relevant technical and legal concepts around contracts, contract law and reporting to third parties.</w:t>
      </w:r>
    </w:p>
    <w:p w14:paraId="12C9713D" w14:textId="77777777" w:rsidR="000F38A5" w:rsidRPr="00DA4279" w:rsidRDefault="000F38A5" w:rsidP="000F38A5">
      <w:pPr>
        <w:shd w:val="clear" w:color="auto" w:fill="FFFFFF" w:themeFill="background1"/>
        <w:jc w:val="both"/>
        <w:rPr>
          <w:rFonts w:eastAsia="Times New Roman" w:cstheme="minorHAnsi"/>
          <w:color w:val="262C34"/>
          <w:spacing w:val="7"/>
          <w:lang w:eastAsia="en-GB"/>
        </w:rPr>
      </w:pPr>
    </w:p>
    <w:p w14:paraId="2B142A5A" w14:textId="491F580D" w:rsidR="009C0435" w:rsidRDefault="009C0435" w:rsidP="000F38A5">
      <w:pPr>
        <w:shd w:val="clear" w:color="auto" w:fill="FFFFFF"/>
        <w:jc w:val="both"/>
        <w:rPr>
          <w:rFonts w:eastAsia="Times New Roman" w:cstheme="minorHAnsi"/>
          <w:color w:val="262C34"/>
          <w:spacing w:val="7"/>
          <w:lang w:eastAsia="en-GB"/>
        </w:rPr>
      </w:pPr>
      <w:r w:rsidRPr="00DA4279">
        <w:rPr>
          <w:rFonts w:eastAsia="Times New Roman" w:cstheme="minorHAnsi"/>
          <w:color w:val="262C34"/>
          <w:spacing w:val="7"/>
          <w:lang w:eastAsia="en-GB"/>
        </w:rPr>
        <w:t>The target staff groups for this learning resource are council officers, managers of those undertaking LSIs, contract and procurement staff, care providers, nursing staff, GPs, and allied health professionals.</w:t>
      </w:r>
    </w:p>
    <w:p w14:paraId="5281C04A" w14:textId="594A8905" w:rsidR="00DA4279" w:rsidRDefault="00DA4279" w:rsidP="006F1B7C">
      <w:pPr>
        <w:shd w:val="clear" w:color="auto" w:fill="FFFFFF"/>
        <w:rPr>
          <w:rFonts w:eastAsia="Times New Roman" w:cstheme="minorHAnsi"/>
          <w:color w:val="262C34"/>
          <w:spacing w:val="7"/>
          <w:lang w:eastAsia="en-GB"/>
        </w:rPr>
      </w:pPr>
    </w:p>
    <w:p w14:paraId="1B777450" w14:textId="42E1A158" w:rsidR="00775A79" w:rsidRPr="00DA4279" w:rsidRDefault="00775A79" w:rsidP="006F1B7C">
      <w:pPr>
        <w:shd w:val="clear" w:color="auto" w:fill="FFFFFF"/>
        <w:rPr>
          <w:rFonts w:eastAsia="Times New Roman" w:cstheme="minorHAnsi"/>
          <w:color w:val="262C34"/>
          <w:spacing w:val="7"/>
          <w:lang w:eastAsia="en-GB"/>
        </w:rPr>
      </w:pPr>
      <w:r>
        <w:rPr>
          <w:rFonts w:eastAsia="Times New Roman" w:cstheme="minorHAnsi"/>
          <w:color w:val="262C34"/>
          <w:spacing w:val="7"/>
          <w:lang w:eastAsia="en-GB"/>
        </w:rPr>
        <w:t xml:space="preserve">To access this resource please click </w:t>
      </w:r>
      <w:hyperlink r:id="rId38" w:history="1">
        <w:r w:rsidRPr="00775A79">
          <w:rPr>
            <w:rStyle w:val="Hyperlink"/>
            <w:rFonts w:eastAsia="Times New Roman" w:cstheme="minorHAnsi"/>
            <w:spacing w:val="7"/>
            <w:lang w:eastAsia="en-GB"/>
          </w:rPr>
          <w:t>here.</w:t>
        </w:r>
      </w:hyperlink>
      <w:r>
        <w:rPr>
          <w:rFonts w:eastAsia="Times New Roman" w:cstheme="minorHAnsi"/>
          <w:color w:val="262C34"/>
          <w:spacing w:val="7"/>
          <w:lang w:eastAsia="en-GB"/>
        </w:rPr>
        <w:t xml:space="preserve"> </w:t>
      </w:r>
    </w:p>
    <w:p w14:paraId="22A25839" w14:textId="77777777" w:rsidR="00DA4279" w:rsidRPr="00DA4279" w:rsidRDefault="00DA4279" w:rsidP="00DA4279">
      <w:pPr>
        <w:shd w:val="clear" w:color="auto" w:fill="FFFFFF"/>
        <w:rPr>
          <w:rFonts w:eastAsia="Times New Roman" w:cstheme="minorHAnsi"/>
          <w:color w:val="262C34"/>
          <w:spacing w:val="7"/>
          <w:sz w:val="18"/>
          <w:szCs w:val="18"/>
          <w:lang w:eastAsia="en-GB"/>
        </w:rPr>
      </w:pPr>
      <w:r w:rsidRPr="00DA4279">
        <w:rPr>
          <w:rFonts w:eastAsia="Times New Roman" w:cstheme="minorHAnsi"/>
          <w:b/>
          <w:bCs/>
          <w:color w:val="262C34"/>
          <w:spacing w:val="7"/>
          <w:sz w:val="18"/>
          <w:szCs w:val="18"/>
          <w:lang w:eastAsia="en-GB"/>
        </w:rPr>
        <w:t>Please note</w:t>
      </w:r>
      <w:r w:rsidRPr="00DA4279">
        <w:rPr>
          <w:rFonts w:eastAsia="Times New Roman" w:cstheme="minorHAnsi"/>
          <w:color w:val="262C34"/>
          <w:spacing w:val="7"/>
          <w:sz w:val="18"/>
          <w:szCs w:val="18"/>
          <w:lang w:eastAsia="en-GB"/>
        </w:rPr>
        <w:t>: Due to the sensitive nature of some of the material contained in this resource, access is restricted to those with a suitable professional interest in the subject and will be restricted to those with appropriate local authority or NHS email addresses, or those from suitable associated organisations, only.  </w:t>
      </w:r>
    </w:p>
    <w:p w14:paraId="16FF712B" w14:textId="77777777" w:rsidR="00EC3BF5" w:rsidRPr="00DA4279" w:rsidRDefault="00EC3BF5" w:rsidP="006F1B7C">
      <w:pPr>
        <w:rPr>
          <w:rFonts w:cstheme="minorHAnsi"/>
        </w:rPr>
      </w:pPr>
    </w:p>
    <w:p w14:paraId="3B48BCD8" w14:textId="77777777" w:rsidR="00EC3BF5" w:rsidRDefault="00EC3BF5" w:rsidP="00744B7E">
      <w:pPr>
        <w:pStyle w:val="Heading3"/>
      </w:pPr>
    </w:p>
    <w:p w14:paraId="5F0D6127" w14:textId="2410451F" w:rsidR="000F1C8F" w:rsidRDefault="000F38A5" w:rsidP="00744B7E">
      <w:pPr>
        <w:pStyle w:val="Heading3"/>
      </w:pPr>
      <w:r w:rsidRPr="000F38A5">
        <w:t xml:space="preserve">Scottish Social Services Council </w:t>
      </w:r>
      <w:r>
        <w:t>(</w:t>
      </w:r>
      <w:r w:rsidR="000F1C8F">
        <w:t>SSSC</w:t>
      </w:r>
      <w:r>
        <w:t>)</w:t>
      </w:r>
      <w:r w:rsidR="000F1C8F">
        <w:t xml:space="preserve"> Badges</w:t>
      </w:r>
    </w:p>
    <w:p w14:paraId="1141FD47" w14:textId="77777777" w:rsidR="00DA4279" w:rsidRDefault="00DA4279" w:rsidP="006F1B7C">
      <w:pPr>
        <w:rPr>
          <w:rFonts w:cstheme="minorHAnsi"/>
        </w:rPr>
      </w:pPr>
    </w:p>
    <w:p w14:paraId="1B8C8CEE" w14:textId="74C27139" w:rsidR="000F1C8F" w:rsidRPr="000F38A5" w:rsidRDefault="000F1C8F" w:rsidP="000F38A5">
      <w:pPr>
        <w:jc w:val="both"/>
        <w:rPr>
          <w:rFonts w:cstheme="minorHAnsi"/>
        </w:rPr>
      </w:pPr>
      <w:r>
        <w:rPr>
          <w:rFonts w:cstheme="minorHAnsi"/>
        </w:rPr>
        <w:t xml:space="preserve">The SSSC provide a series of badges on a variety of topics, ranging in </w:t>
      </w:r>
      <w:r w:rsidR="000F38A5">
        <w:rPr>
          <w:rFonts w:cstheme="minorHAnsi"/>
        </w:rPr>
        <w:t xml:space="preserve">skill </w:t>
      </w:r>
      <w:r>
        <w:rPr>
          <w:rFonts w:cstheme="minorHAnsi"/>
        </w:rPr>
        <w:t>level from general to intensive.</w:t>
      </w:r>
      <w:r w:rsidR="000F38A5">
        <w:rPr>
          <w:rFonts w:cstheme="minorHAnsi"/>
        </w:rPr>
        <w:t xml:space="preserve"> </w:t>
      </w:r>
      <w:r>
        <w:t xml:space="preserve">Open Badges are digital certificates recognising learning and achievement. If you can demonstrate that </w:t>
      </w:r>
      <w:r w:rsidR="41F220D8">
        <w:t>you have</w:t>
      </w:r>
      <w:r>
        <w:t xml:space="preserve"> learned from materials produced by the Scottish Social Services Council, you can earn an Open Badge. </w:t>
      </w:r>
    </w:p>
    <w:p w14:paraId="4C82C88C" w14:textId="77777777" w:rsidR="00F32165" w:rsidRDefault="00F32165" w:rsidP="000F38A5">
      <w:pPr>
        <w:jc w:val="both"/>
      </w:pPr>
    </w:p>
    <w:p w14:paraId="7A07549C" w14:textId="767047E3" w:rsidR="000F1C8F" w:rsidRDefault="000F1C8F" w:rsidP="000F38A5">
      <w:pPr>
        <w:jc w:val="both"/>
      </w:pPr>
      <w:r>
        <w:t xml:space="preserve">Get started with Open Badges at </w:t>
      </w:r>
      <w:hyperlink r:id="rId39">
        <w:r w:rsidR="0C558C7D" w:rsidRPr="2F0F6874">
          <w:rPr>
            <w:rStyle w:val="Hyperlink"/>
          </w:rPr>
          <w:t>https://www.badges.sssc.uk.com/</w:t>
        </w:r>
      </w:hyperlink>
      <w:r w:rsidR="0C558C7D">
        <w:t xml:space="preserve"> </w:t>
      </w:r>
    </w:p>
    <w:p w14:paraId="0645CFD3" w14:textId="01A4DF84" w:rsidR="000F1C8F" w:rsidRDefault="000F1C8F" w:rsidP="006F1B7C"/>
    <w:p w14:paraId="2D1F883F" w14:textId="77777777" w:rsidR="006D1D36" w:rsidRDefault="006D1D36" w:rsidP="006F1B7C"/>
    <w:p w14:paraId="3F427B8A" w14:textId="77777777" w:rsidR="000F1C8F" w:rsidRDefault="000F1C8F" w:rsidP="00744B7E">
      <w:pPr>
        <w:pStyle w:val="Heading3"/>
      </w:pPr>
      <w:bookmarkStart w:id="111" w:name="_SSSC_Learning_Zone"/>
      <w:bookmarkEnd w:id="111"/>
      <w:r>
        <w:t>SSSC Learning Zone</w:t>
      </w:r>
    </w:p>
    <w:p w14:paraId="28E1B883" w14:textId="77777777" w:rsidR="00F32165" w:rsidRDefault="00F32165" w:rsidP="006F1B7C"/>
    <w:p w14:paraId="0ECA5454" w14:textId="7FDCF2E1" w:rsidR="4A4C0B78" w:rsidRDefault="000F1C8F" w:rsidP="000F38A5">
      <w:pPr>
        <w:jc w:val="both"/>
      </w:pPr>
      <w:r w:rsidRPr="35F7B51D">
        <w:t xml:space="preserve">Whatever your role and level of experience, the SSSC have apps and resources to help you develop your knowledge and skills. These are completely </w:t>
      </w:r>
      <w:r w:rsidR="6886283E" w:rsidRPr="35F7B51D">
        <w:t>free,</w:t>
      </w:r>
      <w:r w:rsidRPr="35F7B51D">
        <w:t xml:space="preserve"> and you can work through them at your own pace.</w:t>
      </w:r>
      <w:r w:rsidR="000F38A5">
        <w:t xml:space="preserve"> Further information is available here </w:t>
      </w:r>
      <w:hyperlink r:id="rId40" w:history="1">
        <w:r w:rsidR="000F38A5" w:rsidRPr="007B22A1">
          <w:rPr>
            <w:rStyle w:val="Hyperlink"/>
          </w:rPr>
          <w:t>https://lms.learn.sssc.uk.com/</w:t>
        </w:r>
      </w:hyperlink>
    </w:p>
    <w:p w14:paraId="3E21FC33" w14:textId="77777777" w:rsidR="00DF37AE" w:rsidRDefault="00DF37AE">
      <w:pPr>
        <w:rPr>
          <w:rFonts w:asciiTheme="majorHAnsi" w:eastAsiaTheme="majorEastAsia" w:hAnsiTheme="majorHAnsi" w:cstheme="majorHAnsi"/>
          <w:b/>
          <w:bCs/>
          <w:noProof/>
          <w:sz w:val="32"/>
          <w:szCs w:val="32"/>
        </w:rPr>
      </w:pPr>
      <w:bookmarkStart w:id="112" w:name="_Toc57649901"/>
      <w:bookmarkStart w:id="113" w:name="_Toc56609907"/>
      <w:bookmarkStart w:id="114" w:name="_Toc56609688"/>
      <w:r>
        <w:rPr>
          <w:noProof/>
        </w:rPr>
        <w:br w:type="page"/>
      </w:r>
    </w:p>
    <w:p w14:paraId="056A765B" w14:textId="7E708818" w:rsidR="000F1C8F" w:rsidRDefault="000F1C8F" w:rsidP="006F1B7C">
      <w:pPr>
        <w:pStyle w:val="Heading1"/>
        <w:spacing w:before="0"/>
        <w:rPr>
          <w:noProof/>
        </w:rPr>
      </w:pPr>
      <w:bookmarkStart w:id="115" w:name="_Toc146555993"/>
      <w:r>
        <w:rPr>
          <w:noProof/>
        </w:rPr>
        <w:lastRenderedPageBreak/>
        <w:t>Child Protection</w:t>
      </w:r>
      <w:bookmarkEnd w:id="112"/>
      <w:bookmarkEnd w:id="115"/>
    </w:p>
    <w:p w14:paraId="604B464A" w14:textId="77777777" w:rsidR="000F1C8F" w:rsidRPr="00900A42" w:rsidRDefault="000F1C8F" w:rsidP="006F1B7C"/>
    <w:tbl>
      <w:tblPr>
        <w:tblStyle w:val="TableGrid"/>
        <w:tblW w:w="0" w:type="auto"/>
        <w:tblLayout w:type="fixed"/>
        <w:tblLook w:val="04A0" w:firstRow="1" w:lastRow="0" w:firstColumn="1" w:lastColumn="0" w:noHBand="0" w:noVBand="1"/>
      </w:tblPr>
      <w:tblGrid>
        <w:gridCol w:w="5665"/>
        <w:gridCol w:w="567"/>
        <w:gridCol w:w="1134"/>
        <w:gridCol w:w="1650"/>
      </w:tblGrid>
      <w:tr w:rsidR="000F1C8F" w14:paraId="425D0489" w14:textId="77777777" w:rsidTr="35F7B51D">
        <w:tc>
          <w:tcPr>
            <w:tcW w:w="5665" w:type="dxa"/>
          </w:tcPr>
          <w:p w14:paraId="42D47ECB" w14:textId="77777777" w:rsidR="000F1C8F" w:rsidRDefault="00000000" w:rsidP="006F1B7C">
            <w:pPr>
              <w:pStyle w:val="TOC3"/>
              <w:spacing w:before="0"/>
            </w:pPr>
            <w:hyperlink w:anchor="_Protecting_Children_in" w:history="1">
              <w:r w:rsidR="000F1C8F" w:rsidRPr="00764AF9">
                <w:rPr>
                  <w:rStyle w:val="Hyperlink"/>
                </w:rPr>
                <w:t>Protecting Children in Scotland</w:t>
              </w:r>
            </w:hyperlink>
          </w:p>
        </w:tc>
        <w:tc>
          <w:tcPr>
            <w:tcW w:w="567" w:type="dxa"/>
          </w:tcPr>
          <w:p w14:paraId="6D10F986" w14:textId="0986C851" w:rsidR="000F1C8F" w:rsidRDefault="000F1C8F" w:rsidP="006F1B7C">
            <w:pPr>
              <w:rPr>
                <w:noProof/>
                <w:webHidden/>
              </w:rPr>
            </w:pPr>
            <w:r>
              <w:rPr>
                <w:noProof/>
                <w:webHidden/>
              </w:rPr>
              <w:t>1</w:t>
            </w:r>
            <w:r w:rsidR="00707BBD">
              <w:rPr>
                <w:noProof/>
                <w:webHidden/>
              </w:rPr>
              <w:t>5</w:t>
            </w:r>
          </w:p>
        </w:tc>
        <w:tc>
          <w:tcPr>
            <w:tcW w:w="1134" w:type="dxa"/>
          </w:tcPr>
          <w:p w14:paraId="3F418A55" w14:textId="77777777" w:rsidR="000F1C8F" w:rsidRDefault="000F1C8F" w:rsidP="006F1B7C">
            <w:r>
              <w:t>General</w:t>
            </w:r>
          </w:p>
        </w:tc>
        <w:tc>
          <w:tcPr>
            <w:tcW w:w="1650" w:type="dxa"/>
          </w:tcPr>
          <w:p w14:paraId="5064B412" w14:textId="77777777" w:rsidR="000F1C8F" w:rsidRDefault="000F1C8F" w:rsidP="006F1B7C">
            <w:r>
              <w:t>E-Learning</w:t>
            </w:r>
          </w:p>
        </w:tc>
      </w:tr>
      <w:tr w:rsidR="000F1C8F" w14:paraId="245008A4" w14:textId="77777777" w:rsidTr="35F7B51D">
        <w:tc>
          <w:tcPr>
            <w:tcW w:w="5665" w:type="dxa"/>
          </w:tcPr>
          <w:p w14:paraId="0583C820" w14:textId="77777777" w:rsidR="000F1C8F" w:rsidRDefault="00000000" w:rsidP="006F1B7C">
            <w:pPr>
              <w:pStyle w:val="TOC3"/>
              <w:spacing w:before="0"/>
            </w:pPr>
            <w:hyperlink w:anchor="_Child_Protection_in" w:history="1">
              <w:r w:rsidR="000F1C8F" w:rsidRPr="00A55ACA">
                <w:rPr>
                  <w:rStyle w:val="Hyperlink"/>
                </w:rPr>
                <w:t>Child Protection in Angus Annual Presentation</w:t>
              </w:r>
            </w:hyperlink>
          </w:p>
        </w:tc>
        <w:tc>
          <w:tcPr>
            <w:tcW w:w="567" w:type="dxa"/>
          </w:tcPr>
          <w:p w14:paraId="2BA12AA0" w14:textId="55606D84" w:rsidR="000F1C8F" w:rsidRDefault="000F1C8F" w:rsidP="006F1B7C">
            <w:pPr>
              <w:rPr>
                <w:noProof/>
                <w:webHidden/>
              </w:rPr>
            </w:pPr>
            <w:r>
              <w:rPr>
                <w:noProof/>
                <w:webHidden/>
              </w:rPr>
              <w:t>1</w:t>
            </w:r>
            <w:r w:rsidR="00707BBD">
              <w:rPr>
                <w:noProof/>
                <w:webHidden/>
              </w:rPr>
              <w:t>5</w:t>
            </w:r>
          </w:p>
        </w:tc>
        <w:tc>
          <w:tcPr>
            <w:tcW w:w="1134" w:type="dxa"/>
          </w:tcPr>
          <w:p w14:paraId="60ECFC0A" w14:textId="77777777" w:rsidR="000F1C8F" w:rsidRDefault="000F1C8F" w:rsidP="006F1B7C">
            <w:r>
              <w:t>General</w:t>
            </w:r>
          </w:p>
        </w:tc>
        <w:tc>
          <w:tcPr>
            <w:tcW w:w="1650" w:type="dxa"/>
          </w:tcPr>
          <w:p w14:paraId="7E8DE325" w14:textId="77777777" w:rsidR="000F1C8F" w:rsidRDefault="000F1C8F" w:rsidP="006F1B7C">
            <w:r>
              <w:t>E-Learning</w:t>
            </w:r>
          </w:p>
        </w:tc>
      </w:tr>
      <w:tr w:rsidR="000F1C8F" w14:paraId="151B53A5" w14:textId="77777777" w:rsidTr="35F7B51D">
        <w:tc>
          <w:tcPr>
            <w:tcW w:w="5665" w:type="dxa"/>
          </w:tcPr>
          <w:p w14:paraId="2D683B58" w14:textId="77777777" w:rsidR="000F1C8F" w:rsidRDefault="00000000" w:rsidP="006F1B7C">
            <w:pPr>
              <w:pStyle w:val="TOC3"/>
              <w:spacing w:before="0"/>
            </w:pPr>
            <w:hyperlink w:anchor="_Tayside_Regional_Improvement" w:history="1">
              <w:r w:rsidR="000F1C8F" w:rsidRPr="000225BE">
                <w:rPr>
                  <w:rStyle w:val="Hyperlink"/>
                </w:rPr>
                <w:t>Tayside Regional Improvement Collaborative</w:t>
              </w:r>
            </w:hyperlink>
          </w:p>
        </w:tc>
        <w:tc>
          <w:tcPr>
            <w:tcW w:w="567" w:type="dxa"/>
          </w:tcPr>
          <w:p w14:paraId="12B9688D" w14:textId="594E3899" w:rsidR="000F1C8F" w:rsidRDefault="000F1C8F" w:rsidP="006F1B7C">
            <w:pPr>
              <w:rPr>
                <w:noProof/>
                <w:webHidden/>
              </w:rPr>
            </w:pPr>
            <w:r>
              <w:rPr>
                <w:noProof/>
                <w:webHidden/>
              </w:rPr>
              <w:t>1</w:t>
            </w:r>
            <w:r w:rsidR="00707BBD">
              <w:rPr>
                <w:noProof/>
                <w:webHidden/>
              </w:rPr>
              <w:t>5</w:t>
            </w:r>
          </w:p>
        </w:tc>
        <w:tc>
          <w:tcPr>
            <w:tcW w:w="1134" w:type="dxa"/>
          </w:tcPr>
          <w:p w14:paraId="6DECAAEF" w14:textId="77777777" w:rsidR="000F1C8F" w:rsidRDefault="000F1C8F" w:rsidP="006F1B7C">
            <w:r>
              <w:t>General</w:t>
            </w:r>
          </w:p>
        </w:tc>
        <w:tc>
          <w:tcPr>
            <w:tcW w:w="1650" w:type="dxa"/>
          </w:tcPr>
          <w:p w14:paraId="2B667821" w14:textId="77777777" w:rsidR="000F1C8F" w:rsidRDefault="000F1C8F" w:rsidP="006F1B7C">
            <w:r>
              <w:t>E-Learning</w:t>
            </w:r>
          </w:p>
        </w:tc>
      </w:tr>
      <w:tr w:rsidR="00BF2811" w14:paraId="3C2EF140" w14:textId="77777777" w:rsidTr="35F7B51D">
        <w:tc>
          <w:tcPr>
            <w:tcW w:w="5665" w:type="dxa"/>
          </w:tcPr>
          <w:p w14:paraId="35F75D07" w14:textId="705E0C03" w:rsidR="00BF2811" w:rsidRDefault="00000000" w:rsidP="006F1B7C">
            <w:pPr>
              <w:pStyle w:val="TOC3"/>
              <w:spacing w:before="0"/>
            </w:pPr>
            <w:hyperlink w:anchor="_Grief_and_Loss" w:history="1">
              <w:r w:rsidR="00BF2811" w:rsidRPr="00BE53F4">
                <w:rPr>
                  <w:rStyle w:val="Hyperlink"/>
                </w:rPr>
                <w:t>Grief and Loss for Children and Young People</w:t>
              </w:r>
            </w:hyperlink>
          </w:p>
        </w:tc>
        <w:tc>
          <w:tcPr>
            <w:tcW w:w="567" w:type="dxa"/>
          </w:tcPr>
          <w:p w14:paraId="6DB897A1" w14:textId="6FF49B09" w:rsidR="00BF2811" w:rsidRDefault="00BF2811" w:rsidP="006F1B7C">
            <w:pPr>
              <w:rPr>
                <w:noProof/>
                <w:webHidden/>
              </w:rPr>
            </w:pPr>
            <w:r>
              <w:rPr>
                <w:noProof/>
                <w:webHidden/>
              </w:rPr>
              <w:t>1</w:t>
            </w:r>
            <w:r w:rsidR="00707BBD">
              <w:rPr>
                <w:noProof/>
                <w:webHidden/>
              </w:rPr>
              <w:t>5</w:t>
            </w:r>
          </w:p>
        </w:tc>
        <w:tc>
          <w:tcPr>
            <w:tcW w:w="1134" w:type="dxa"/>
          </w:tcPr>
          <w:p w14:paraId="5D9DE8BB" w14:textId="430295C3" w:rsidR="00BF2811" w:rsidRDefault="00BF2811" w:rsidP="006F1B7C">
            <w:r>
              <w:t xml:space="preserve">General </w:t>
            </w:r>
          </w:p>
        </w:tc>
        <w:tc>
          <w:tcPr>
            <w:tcW w:w="1650" w:type="dxa"/>
          </w:tcPr>
          <w:p w14:paraId="0DF647D8" w14:textId="1006E12A" w:rsidR="00BF2811" w:rsidRDefault="00BF2811" w:rsidP="006F1B7C">
            <w:r w:rsidRPr="00BF2811">
              <w:t>E-Learning</w:t>
            </w:r>
          </w:p>
        </w:tc>
      </w:tr>
      <w:tr w:rsidR="00464533" w14:paraId="395B4541" w14:textId="77777777" w:rsidTr="35F7B51D">
        <w:tc>
          <w:tcPr>
            <w:tcW w:w="5665" w:type="dxa"/>
          </w:tcPr>
          <w:p w14:paraId="1FFF38DA" w14:textId="334738DC" w:rsidR="00464533" w:rsidRDefault="00000000" w:rsidP="006F1B7C">
            <w:pPr>
              <w:pStyle w:val="TOC3"/>
              <w:spacing w:before="0"/>
            </w:pPr>
            <w:hyperlink w:anchor="_Corporate_Parenting">
              <w:r w:rsidR="37EB8F1F" w:rsidRPr="35F7B51D">
                <w:rPr>
                  <w:rStyle w:val="Hyperlink"/>
                </w:rPr>
                <w:t xml:space="preserve">Corporate </w:t>
              </w:r>
              <w:r w:rsidR="0A56065A" w:rsidRPr="35F7B51D">
                <w:rPr>
                  <w:rStyle w:val="Hyperlink"/>
                </w:rPr>
                <w:t>Parenting</w:t>
              </w:r>
            </w:hyperlink>
            <w:r w:rsidR="37EB8F1F">
              <w:t xml:space="preserve"> </w:t>
            </w:r>
          </w:p>
        </w:tc>
        <w:tc>
          <w:tcPr>
            <w:tcW w:w="567" w:type="dxa"/>
          </w:tcPr>
          <w:p w14:paraId="1D34B3D4" w14:textId="67DD9270" w:rsidR="00464533" w:rsidRDefault="00E81616" w:rsidP="006F1B7C">
            <w:pPr>
              <w:rPr>
                <w:noProof/>
                <w:webHidden/>
              </w:rPr>
            </w:pPr>
            <w:r>
              <w:rPr>
                <w:noProof/>
                <w:webHidden/>
              </w:rPr>
              <w:t>1</w:t>
            </w:r>
            <w:r w:rsidR="00707BBD">
              <w:rPr>
                <w:noProof/>
                <w:webHidden/>
              </w:rPr>
              <w:t>5</w:t>
            </w:r>
          </w:p>
        </w:tc>
        <w:tc>
          <w:tcPr>
            <w:tcW w:w="1134" w:type="dxa"/>
          </w:tcPr>
          <w:p w14:paraId="09E37B13" w14:textId="62238D81" w:rsidR="00464533" w:rsidRDefault="00E81616" w:rsidP="006F1B7C">
            <w:r>
              <w:t>General</w:t>
            </w:r>
          </w:p>
        </w:tc>
        <w:tc>
          <w:tcPr>
            <w:tcW w:w="1650" w:type="dxa"/>
          </w:tcPr>
          <w:p w14:paraId="76F53E13" w14:textId="32D60353" w:rsidR="00464533" w:rsidRPr="00BF2811" w:rsidRDefault="00ED3F0E" w:rsidP="006F1B7C">
            <w:r>
              <w:t>E-Learning</w:t>
            </w:r>
          </w:p>
        </w:tc>
      </w:tr>
      <w:tr w:rsidR="000F1C8F" w14:paraId="1CD69C7B" w14:textId="77777777" w:rsidTr="35F7B51D">
        <w:tc>
          <w:tcPr>
            <w:tcW w:w="5665" w:type="dxa"/>
          </w:tcPr>
          <w:p w14:paraId="5464A99F" w14:textId="77777777" w:rsidR="000F1C8F" w:rsidRDefault="00000000" w:rsidP="006F1B7C">
            <w:pPr>
              <w:pStyle w:val="TOC3"/>
              <w:spacing w:before="0"/>
            </w:pPr>
            <w:hyperlink w:anchor="_Toc57199173">
              <w:r w:rsidR="000F1C8F" w:rsidRPr="35F7B51D">
                <w:rPr>
                  <w:rStyle w:val="Hyperlink"/>
                  <w:noProof/>
                </w:rPr>
                <w:t xml:space="preserve">Tayside chronologies of </w:t>
              </w:r>
            </w:hyperlink>
            <w:bookmarkStart w:id="116" w:name="_Int_c7CtAVMh"/>
            <w:r w:rsidR="000F1C8F" w:rsidRPr="35F7B51D">
              <w:rPr>
                <w:rStyle w:val="Hyperlink"/>
                <w:noProof/>
              </w:rPr>
              <w:t>significant events</w:t>
            </w:r>
            <w:bookmarkEnd w:id="116"/>
            <w:r w:rsidR="000F1C8F" w:rsidRPr="35F7B51D">
              <w:rPr>
                <w:rStyle w:val="Hyperlink"/>
                <w:noProof/>
              </w:rPr>
              <w:t xml:space="preserve"> for children and young people</w:t>
            </w:r>
          </w:p>
        </w:tc>
        <w:tc>
          <w:tcPr>
            <w:tcW w:w="567" w:type="dxa"/>
          </w:tcPr>
          <w:p w14:paraId="34CC19F2" w14:textId="0CEF5BD0" w:rsidR="000F1C8F" w:rsidRDefault="000F1C8F" w:rsidP="006F1B7C">
            <w:pPr>
              <w:rPr>
                <w:noProof/>
                <w:webHidden/>
              </w:rPr>
            </w:pPr>
            <w:r>
              <w:rPr>
                <w:noProof/>
                <w:webHidden/>
              </w:rPr>
              <w:t>1</w:t>
            </w:r>
            <w:r w:rsidR="00292CE2">
              <w:rPr>
                <w:noProof/>
                <w:webHidden/>
              </w:rPr>
              <w:t>7</w:t>
            </w:r>
          </w:p>
        </w:tc>
        <w:tc>
          <w:tcPr>
            <w:tcW w:w="1134" w:type="dxa"/>
          </w:tcPr>
          <w:p w14:paraId="150C22F2" w14:textId="77777777" w:rsidR="000F1C8F" w:rsidRDefault="000F1C8F" w:rsidP="006F1B7C">
            <w:r>
              <w:t>Specific</w:t>
            </w:r>
          </w:p>
        </w:tc>
        <w:tc>
          <w:tcPr>
            <w:tcW w:w="1650" w:type="dxa"/>
          </w:tcPr>
          <w:p w14:paraId="0DA56314" w14:textId="77777777" w:rsidR="000F1C8F" w:rsidRDefault="000F1C8F" w:rsidP="006F1B7C">
            <w:r>
              <w:t>E-Learning</w:t>
            </w:r>
          </w:p>
        </w:tc>
      </w:tr>
      <w:tr w:rsidR="000F1C8F" w14:paraId="741DB9AD" w14:textId="77777777" w:rsidTr="35F7B51D">
        <w:tc>
          <w:tcPr>
            <w:tcW w:w="5665" w:type="dxa"/>
          </w:tcPr>
          <w:p w14:paraId="65112076" w14:textId="77777777" w:rsidR="000F1C8F" w:rsidRDefault="00000000" w:rsidP="006F1B7C">
            <w:pPr>
              <w:pStyle w:val="TOC3"/>
              <w:spacing w:before="0"/>
            </w:pPr>
            <w:hyperlink w:anchor="_Toc57199175" w:history="1">
              <w:r w:rsidR="000F1C8F" w:rsidRPr="00D018DC">
                <w:rPr>
                  <w:rStyle w:val="Hyperlink"/>
                  <w:noProof/>
                </w:rPr>
                <w:t>Young People Online: pornography, sex &amp; relationships</w:t>
              </w:r>
            </w:hyperlink>
          </w:p>
        </w:tc>
        <w:tc>
          <w:tcPr>
            <w:tcW w:w="567" w:type="dxa"/>
          </w:tcPr>
          <w:p w14:paraId="5D172C9A" w14:textId="706C86C2" w:rsidR="000F1C8F" w:rsidRDefault="000F1C8F" w:rsidP="006F1B7C">
            <w:pPr>
              <w:rPr>
                <w:noProof/>
                <w:webHidden/>
              </w:rPr>
            </w:pPr>
            <w:r>
              <w:rPr>
                <w:noProof/>
                <w:webHidden/>
              </w:rPr>
              <w:t>1</w:t>
            </w:r>
            <w:r w:rsidR="00707BBD">
              <w:rPr>
                <w:noProof/>
                <w:webHidden/>
              </w:rPr>
              <w:t>7</w:t>
            </w:r>
          </w:p>
        </w:tc>
        <w:tc>
          <w:tcPr>
            <w:tcW w:w="1134" w:type="dxa"/>
          </w:tcPr>
          <w:p w14:paraId="5D16F2B3" w14:textId="77777777" w:rsidR="000F1C8F" w:rsidRDefault="000F1C8F" w:rsidP="006F1B7C">
            <w:r>
              <w:t>Specific</w:t>
            </w:r>
          </w:p>
        </w:tc>
        <w:tc>
          <w:tcPr>
            <w:tcW w:w="1650" w:type="dxa"/>
          </w:tcPr>
          <w:p w14:paraId="5469A64D" w14:textId="77777777" w:rsidR="000F1C8F" w:rsidRDefault="000F1C8F" w:rsidP="006F1B7C">
            <w:r>
              <w:t>Face to face</w:t>
            </w:r>
          </w:p>
        </w:tc>
      </w:tr>
      <w:tr w:rsidR="002A7FD9" w14:paraId="31F29F14" w14:textId="77777777" w:rsidTr="35F7B51D">
        <w:tc>
          <w:tcPr>
            <w:tcW w:w="5665" w:type="dxa"/>
          </w:tcPr>
          <w:p w14:paraId="51DD308D" w14:textId="38B47456" w:rsidR="002A7FD9" w:rsidRDefault="00000000" w:rsidP="006F1B7C">
            <w:pPr>
              <w:pStyle w:val="TOC3"/>
              <w:spacing w:before="0"/>
            </w:pPr>
            <w:hyperlink w:anchor="_Pornography_and_Young_1" w:history="1">
              <w:r w:rsidR="002A7FD9" w:rsidRPr="002A7FD9">
                <w:rPr>
                  <w:rStyle w:val="Hyperlink"/>
                </w:rPr>
                <w:t>Pornography and Young People (Podcast)</w:t>
              </w:r>
            </w:hyperlink>
          </w:p>
        </w:tc>
        <w:tc>
          <w:tcPr>
            <w:tcW w:w="567" w:type="dxa"/>
          </w:tcPr>
          <w:p w14:paraId="2D9C6F8F" w14:textId="11A9D9BA" w:rsidR="002A7FD9" w:rsidRDefault="002A7FD9" w:rsidP="006F1B7C">
            <w:pPr>
              <w:rPr>
                <w:noProof/>
                <w:webHidden/>
              </w:rPr>
            </w:pPr>
            <w:r>
              <w:rPr>
                <w:noProof/>
                <w:webHidden/>
              </w:rPr>
              <w:t>1</w:t>
            </w:r>
            <w:r w:rsidR="00707BBD">
              <w:rPr>
                <w:noProof/>
                <w:webHidden/>
              </w:rPr>
              <w:t>7</w:t>
            </w:r>
          </w:p>
        </w:tc>
        <w:tc>
          <w:tcPr>
            <w:tcW w:w="1134" w:type="dxa"/>
          </w:tcPr>
          <w:p w14:paraId="65708EB9" w14:textId="7338E3D4" w:rsidR="002A7FD9" w:rsidRDefault="002A7FD9" w:rsidP="006F1B7C">
            <w:r>
              <w:t>Specific</w:t>
            </w:r>
          </w:p>
        </w:tc>
        <w:tc>
          <w:tcPr>
            <w:tcW w:w="1650" w:type="dxa"/>
          </w:tcPr>
          <w:p w14:paraId="2A203DE1" w14:textId="0861D890" w:rsidR="002A7FD9" w:rsidRDefault="002A7FD9" w:rsidP="006F1B7C">
            <w:r>
              <w:t>Podcast</w:t>
            </w:r>
          </w:p>
        </w:tc>
      </w:tr>
      <w:tr w:rsidR="000F1C8F" w14:paraId="0C0C1406" w14:textId="77777777" w:rsidTr="35F7B51D">
        <w:tc>
          <w:tcPr>
            <w:tcW w:w="5665" w:type="dxa"/>
          </w:tcPr>
          <w:p w14:paraId="33691CA8" w14:textId="77777777" w:rsidR="000F1C8F" w:rsidRDefault="00000000" w:rsidP="006F1B7C">
            <w:pPr>
              <w:pStyle w:val="TOC3"/>
              <w:spacing w:before="0"/>
            </w:pPr>
            <w:hyperlink w:anchor="_Toc57199179" w:history="1">
              <w:r w:rsidR="000F1C8F" w:rsidRPr="00D018DC">
                <w:rPr>
                  <w:rStyle w:val="Hyperlink"/>
                  <w:noProof/>
                </w:rPr>
                <w:t>Emotional Health &amp; Wellbeing Toolkit for children &amp; young people</w:t>
              </w:r>
            </w:hyperlink>
          </w:p>
        </w:tc>
        <w:tc>
          <w:tcPr>
            <w:tcW w:w="567" w:type="dxa"/>
          </w:tcPr>
          <w:p w14:paraId="627D27C7" w14:textId="292B862A" w:rsidR="000F1C8F" w:rsidRDefault="000F1C8F" w:rsidP="006F1B7C">
            <w:pPr>
              <w:rPr>
                <w:noProof/>
                <w:webHidden/>
              </w:rPr>
            </w:pPr>
            <w:r>
              <w:rPr>
                <w:noProof/>
                <w:webHidden/>
              </w:rPr>
              <w:t>1</w:t>
            </w:r>
            <w:r w:rsidR="00707BBD">
              <w:rPr>
                <w:noProof/>
                <w:webHidden/>
              </w:rPr>
              <w:t>7</w:t>
            </w:r>
          </w:p>
        </w:tc>
        <w:tc>
          <w:tcPr>
            <w:tcW w:w="1134" w:type="dxa"/>
          </w:tcPr>
          <w:p w14:paraId="766BF9D2" w14:textId="77777777" w:rsidR="000F1C8F" w:rsidRDefault="000F1C8F" w:rsidP="006F1B7C">
            <w:r>
              <w:t>Specific</w:t>
            </w:r>
          </w:p>
        </w:tc>
        <w:tc>
          <w:tcPr>
            <w:tcW w:w="1650" w:type="dxa"/>
          </w:tcPr>
          <w:p w14:paraId="275BE926" w14:textId="77777777" w:rsidR="000F1C8F" w:rsidRDefault="000F1C8F" w:rsidP="006F1B7C">
            <w:r>
              <w:t>E-Learning</w:t>
            </w:r>
          </w:p>
        </w:tc>
      </w:tr>
      <w:tr w:rsidR="000F1C8F" w14:paraId="64EC537F" w14:textId="77777777" w:rsidTr="35F7B51D">
        <w:tc>
          <w:tcPr>
            <w:tcW w:w="5665" w:type="dxa"/>
          </w:tcPr>
          <w:p w14:paraId="4668ED04" w14:textId="50FCEDDA" w:rsidR="000F1C8F" w:rsidRDefault="00000000" w:rsidP="006F1B7C">
            <w:pPr>
              <w:pStyle w:val="TOC3"/>
              <w:spacing w:before="0"/>
            </w:pPr>
            <w:hyperlink w:anchor="_Toc57199180" w:history="1">
              <w:r w:rsidR="000F1C8F" w:rsidRPr="00D018DC">
                <w:rPr>
                  <w:rStyle w:val="Hyperlink"/>
                  <w:noProof/>
                </w:rPr>
                <w:t>F</w:t>
              </w:r>
              <w:r w:rsidR="007700FD">
                <w:rPr>
                  <w:rStyle w:val="Hyperlink"/>
                  <w:noProof/>
                </w:rPr>
                <w:t>oet</w:t>
              </w:r>
              <w:r w:rsidR="004F1C7E">
                <w:rPr>
                  <w:rStyle w:val="Hyperlink"/>
                  <w:noProof/>
                </w:rPr>
                <w:t>a</w:t>
              </w:r>
              <w:r w:rsidR="007700FD">
                <w:rPr>
                  <w:rStyle w:val="Hyperlink"/>
                  <w:noProof/>
                </w:rPr>
                <w:t>l</w:t>
              </w:r>
              <w:r w:rsidR="000F1C8F" w:rsidRPr="00D018DC">
                <w:rPr>
                  <w:rStyle w:val="Hyperlink"/>
                  <w:noProof/>
                </w:rPr>
                <w:t xml:space="preserve"> alcohol spectrum disorders (FASD)</w:t>
              </w:r>
            </w:hyperlink>
            <w:r w:rsidR="000F1C8F">
              <w:t xml:space="preserve"> </w:t>
            </w:r>
          </w:p>
        </w:tc>
        <w:tc>
          <w:tcPr>
            <w:tcW w:w="567" w:type="dxa"/>
          </w:tcPr>
          <w:p w14:paraId="42598D31" w14:textId="754E7C9B" w:rsidR="000F1C8F" w:rsidRDefault="000F1C8F" w:rsidP="006F1B7C">
            <w:pPr>
              <w:rPr>
                <w:noProof/>
                <w:webHidden/>
              </w:rPr>
            </w:pPr>
            <w:r>
              <w:rPr>
                <w:noProof/>
                <w:webHidden/>
              </w:rPr>
              <w:t>1</w:t>
            </w:r>
            <w:r w:rsidR="00A15202">
              <w:rPr>
                <w:noProof/>
                <w:webHidden/>
              </w:rPr>
              <w:t>8</w:t>
            </w:r>
          </w:p>
        </w:tc>
        <w:tc>
          <w:tcPr>
            <w:tcW w:w="1134" w:type="dxa"/>
          </w:tcPr>
          <w:p w14:paraId="008A695F" w14:textId="77777777" w:rsidR="000F1C8F" w:rsidRDefault="000F1C8F" w:rsidP="006F1B7C">
            <w:r>
              <w:t>Specific</w:t>
            </w:r>
          </w:p>
        </w:tc>
        <w:tc>
          <w:tcPr>
            <w:tcW w:w="1650" w:type="dxa"/>
          </w:tcPr>
          <w:p w14:paraId="58F90973" w14:textId="77777777" w:rsidR="000F1C8F" w:rsidRDefault="000F1C8F" w:rsidP="006F1B7C">
            <w:r>
              <w:t>E-Learning</w:t>
            </w:r>
          </w:p>
        </w:tc>
      </w:tr>
      <w:tr w:rsidR="000F1C8F" w14:paraId="3DB79CCC" w14:textId="77777777" w:rsidTr="35F7B51D">
        <w:tc>
          <w:tcPr>
            <w:tcW w:w="5665" w:type="dxa"/>
          </w:tcPr>
          <w:p w14:paraId="2508EFB0" w14:textId="77777777" w:rsidR="000F1C8F" w:rsidRPr="00897BAB" w:rsidRDefault="00000000" w:rsidP="006F1B7C">
            <w:pPr>
              <w:pStyle w:val="TOC3"/>
              <w:spacing w:before="0"/>
            </w:pPr>
            <w:hyperlink w:anchor="_Introduction_to_Child" w:history="1">
              <w:r w:rsidR="000F1C8F" w:rsidRPr="00AE60CB">
                <w:rPr>
                  <w:rStyle w:val="Hyperlink"/>
                </w:rPr>
                <w:t>Introduction to Child Sexual Exploitation</w:t>
              </w:r>
            </w:hyperlink>
          </w:p>
        </w:tc>
        <w:tc>
          <w:tcPr>
            <w:tcW w:w="567" w:type="dxa"/>
          </w:tcPr>
          <w:p w14:paraId="62E00A4D" w14:textId="39BB3A88" w:rsidR="000F1C8F" w:rsidRDefault="000F1C8F" w:rsidP="006F1B7C">
            <w:pPr>
              <w:rPr>
                <w:noProof/>
                <w:webHidden/>
              </w:rPr>
            </w:pPr>
            <w:r>
              <w:rPr>
                <w:noProof/>
                <w:webHidden/>
              </w:rPr>
              <w:t>1</w:t>
            </w:r>
            <w:r w:rsidR="00B458BC">
              <w:rPr>
                <w:noProof/>
                <w:webHidden/>
              </w:rPr>
              <w:t>8</w:t>
            </w:r>
          </w:p>
        </w:tc>
        <w:tc>
          <w:tcPr>
            <w:tcW w:w="1134" w:type="dxa"/>
          </w:tcPr>
          <w:p w14:paraId="47F8243B" w14:textId="77777777" w:rsidR="000F1C8F" w:rsidRDefault="000F1C8F" w:rsidP="006F1B7C">
            <w:r>
              <w:t>Specific</w:t>
            </w:r>
          </w:p>
        </w:tc>
        <w:tc>
          <w:tcPr>
            <w:tcW w:w="1650" w:type="dxa"/>
          </w:tcPr>
          <w:p w14:paraId="1592D9BB" w14:textId="77777777" w:rsidR="000F1C8F" w:rsidRDefault="000F1C8F" w:rsidP="006F1B7C">
            <w:r>
              <w:t>E-Learning</w:t>
            </w:r>
          </w:p>
        </w:tc>
      </w:tr>
      <w:tr w:rsidR="000F1C8F" w14:paraId="0DF01640" w14:textId="77777777" w:rsidTr="35F7B51D">
        <w:tc>
          <w:tcPr>
            <w:tcW w:w="5665" w:type="dxa"/>
          </w:tcPr>
          <w:p w14:paraId="48070AFC" w14:textId="77777777" w:rsidR="000F1C8F" w:rsidRPr="00897BAB" w:rsidRDefault="00000000" w:rsidP="006F1B7C">
            <w:pPr>
              <w:pStyle w:val="TOC3"/>
              <w:spacing w:before="0"/>
            </w:pPr>
            <w:hyperlink w:anchor="_Think_you_know" w:history="1">
              <w:r w:rsidR="000F1C8F" w:rsidRPr="00AE60CB">
                <w:rPr>
                  <w:rStyle w:val="Hyperlink"/>
                </w:rPr>
                <w:t>Think you know neglect?</w:t>
              </w:r>
            </w:hyperlink>
          </w:p>
        </w:tc>
        <w:tc>
          <w:tcPr>
            <w:tcW w:w="567" w:type="dxa"/>
          </w:tcPr>
          <w:p w14:paraId="513D4D52" w14:textId="37DA25C7" w:rsidR="000F1C8F" w:rsidRDefault="000F1C8F" w:rsidP="006F1B7C">
            <w:pPr>
              <w:rPr>
                <w:noProof/>
                <w:webHidden/>
              </w:rPr>
            </w:pPr>
            <w:r>
              <w:rPr>
                <w:noProof/>
                <w:webHidden/>
              </w:rPr>
              <w:t>1</w:t>
            </w:r>
            <w:r w:rsidR="00B458BC">
              <w:rPr>
                <w:noProof/>
                <w:webHidden/>
              </w:rPr>
              <w:t>8</w:t>
            </w:r>
          </w:p>
        </w:tc>
        <w:tc>
          <w:tcPr>
            <w:tcW w:w="1134" w:type="dxa"/>
          </w:tcPr>
          <w:p w14:paraId="37CC3295" w14:textId="77777777" w:rsidR="000F1C8F" w:rsidRDefault="000F1C8F" w:rsidP="006F1B7C">
            <w:r>
              <w:t>Specific</w:t>
            </w:r>
          </w:p>
        </w:tc>
        <w:tc>
          <w:tcPr>
            <w:tcW w:w="1650" w:type="dxa"/>
          </w:tcPr>
          <w:p w14:paraId="2FBD5845" w14:textId="77777777" w:rsidR="000F1C8F" w:rsidRDefault="000F1C8F" w:rsidP="006F1B7C">
            <w:r>
              <w:t>E-Learning</w:t>
            </w:r>
          </w:p>
        </w:tc>
      </w:tr>
      <w:tr w:rsidR="000F1C8F" w14:paraId="6CF52014" w14:textId="77777777" w:rsidTr="35F7B51D">
        <w:tc>
          <w:tcPr>
            <w:tcW w:w="5665" w:type="dxa"/>
          </w:tcPr>
          <w:p w14:paraId="4E925E28" w14:textId="77777777" w:rsidR="000F1C8F" w:rsidRPr="00A37EA0" w:rsidRDefault="00000000" w:rsidP="006F1B7C">
            <w:pPr>
              <w:pStyle w:val="TOC3"/>
              <w:spacing w:before="0"/>
            </w:pPr>
            <w:hyperlink w:anchor="_Connecting_Young_Carers" w:history="1">
              <w:r w:rsidR="000F1C8F" w:rsidRPr="00AE60CB">
                <w:rPr>
                  <w:rStyle w:val="Hyperlink"/>
                </w:rPr>
                <w:t>Connecting Young Carers</w:t>
              </w:r>
            </w:hyperlink>
          </w:p>
        </w:tc>
        <w:tc>
          <w:tcPr>
            <w:tcW w:w="567" w:type="dxa"/>
          </w:tcPr>
          <w:p w14:paraId="6032F441" w14:textId="334E16B9" w:rsidR="000F1C8F" w:rsidRDefault="00B458BC" w:rsidP="006F1B7C">
            <w:pPr>
              <w:rPr>
                <w:noProof/>
                <w:webHidden/>
              </w:rPr>
            </w:pPr>
            <w:r>
              <w:rPr>
                <w:noProof/>
                <w:webHidden/>
              </w:rPr>
              <w:t>19</w:t>
            </w:r>
          </w:p>
        </w:tc>
        <w:tc>
          <w:tcPr>
            <w:tcW w:w="1134" w:type="dxa"/>
          </w:tcPr>
          <w:p w14:paraId="1DD145A5" w14:textId="77777777" w:rsidR="000F1C8F" w:rsidRDefault="000F1C8F" w:rsidP="006F1B7C">
            <w:r>
              <w:t>Specific</w:t>
            </w:r>
          </w:p>
        </w:tc>
        <w:tc>
          <w:tcPr>
            <w:tcW w:w="1650" w:type="dxa"/>
          </w:tcPr>
          <w:p w14:paraId="0069913A" w14:textId="77777777" w:rsidR="000F1C8F" w:rsidRDefault="000F1C8F" w:rsidP="006F1B7C">
            <w:r>
              <w:t>E-Learning</w:t>
            </w:r>
          </w:p>
        </w:tc>
      </w:tr>
      <w:tr w:rsidR="000F1C8F" w14:paraId="0502DE79" w14:textId="77777777" w:rsidTr="35F7B51D">
        <w:tc>
          <w:tcPr>
            <w:tcW w:w="5665" w:type="dxa"/>
          </w:tcPr>
          <w:p w14:paraId="12DCA072" w14:textId="77777777" w:rsidR="000F1C8F" w:rsidRDefault="00000000" w:rsidP="006F1B7C">
            <w:pPr>
              <w:pStyle w:val="TOC3"/>
              <w:spacing w:before="0"/>
            </w:pPr>
            <w:hyperlink w:anchor="_The_Permanence_&amp;" w:history="1">
              <w:r w:rsidR="000F1C8F" w:rsidRPr="00CF0BC6">
                <w:rPr>
                  <w:rStyle w:val="Hyperlink"/>
                </w:rPr>
                <w:t>The Permanence &amp; Care Excellence Programme</w:t>
              </w:r>
            </w:hyperlink>
          </w:p>
        </w:tc>
        <w:tc>
          <w:tcPr>
            <w:tcW w:w="567" w:type="dxa"/>
          </w:tcPr>
          <w:p w14:paraId="3503FCF9" w14:textId="6F7F5AE1" w:rsidR="000F1C8F" w:rsidRDefault="00B458BC" w:rsidP="006F1B7C">
            <w:pPr>
              <w:rPr>
                <w:noProof/>
                <w:webHidden/>
              </w:rPr>
            </w:pPr>
            <w:r>
              <w:rPr>
                <w:noProof/>
                <w:webHidden/>
              </w:rPr>
              <w:t>19</w:t>
            </w:r>
          </w:p>
        </w:tc>
        <w:tc>
          <w:tcPr>
            <w:tcW w:w="1134" w:type="dxa"/>
          </w:tcPr>
          <w:p w14:paraId="750CA1D6" w14:textId="77777777" w:rsidR="000F1C8F" w:rsidRDefault="000F1C8F" w:rsidP="006F1B7C">
            <w:r>
              <w:t>Specific</w:t>
            </w:r>
          </w:p>
        </w:tc>
        <w:tc>
          <w:tcPr>
            <w:tcW w:w="1650" w:type="dxa"/>
          </w:tcPr>
          <w:p w14:paraId="00A99697" w14:textId="77777777" w:rsidR="000F1C8F" w:rsidRDefault="000F1C8F" w:rsidP="006F1B7C">
            <w:r>
              <w:t>E-learning/ Videos</w:t>
            </w:r>
          </w:p>
        </w:tc>
      </w:tr>
      <w:tr w:rsidR="000F1C8F" w14:paraId="636EC3BE" w14:textId="77777777" w:rsidTr="35F7B51D">
        <w:tc>
          <w:tcPr>
            <w:tcW w:w="5665" w:type="dxa"/>
          </w:tcPr>
          <w:p w14:paraId="5A1D839A" w14:textId="77777777" w:rsidR="000F1C8F" w:rsidRDefault="00000000" w:rsidP="006F1B7C">
            <w:pPr>
              <w:pStyle w:val="TOC3"/>
              <w:spacing w:before="0"/>
            </w:pPr>
            <w:hyperlink w:anchor="_Toc57199184" w:history="1">
              <w:r w:rsidR="000F1C8F" w:rsidRPr="00D018DC">
                <w:rPr>
                  <w:rStyle w:val="Hyperlink"/>
                  <w:noProof/>
                </w:rPr>
                <w:t>Graded Care Profile</w:t>
              </w:r>
            </w:hyperlink>
            <w:r w:rsidR="000F1C8F">
              <w:rPr>
                <w:rStyle w:val="Hyperlink"/>
                <w:noProof/>
              </w:rPr>
              <w:t xml:space="preserve"> 2</w:t>
            </w:r>
          </w:p>
        </w:tc>
        <w:tc>
          <w:tcPr>
            <w:tcW w:w="567" w:type="dxa"/>
          </w:tcPr>
          <w:p w14:paraId="394E8066" w14:textId="5630651C" w:rsidR="000F1C8F" w:rsidRDefault="00A15202" w:rsidP="006F1B7C">
            <w:pPr>
              <w:rPr>
                <w:noProof/>
                <w:webHidden/>
              </w:rPr>
            </w:pPr>
            <w:r>
              <w:rPr>
                <w:noProof/>
                <w:webHidden/>
              </w:rPr>
              <w:t>20</w:t>
            </w:r>
          </w:p>
        </w:tc>
        <w:tc>
          <w:tcPr>
            <w:tcW w:w="1134" w:type="dxa"/>
          </w:tcPr>
          <w:p w14:paraId="13A08E4B" w14:textId="77777777" w:rsidR="000F1C8F" w:rsidRDefault="000F1C8F" w:rsidP="006F1B7C">
            <w:r>
              <w:t>Intensive</w:t>
            </w:r>
          </w:p>
        </w:tc>
        <w:tc>
          <w:tcPr>
            <w:tcW w:w="1650" w:type="dxa"/>
          </w:tcPr>
          <w:p w14:paraId="117F806E" w14:textId="77777777" w:rsidR="000F1C8F" w:rsidRDefault="000F1C8F" w:rsidP="006F1B7C">
            <w:r>
              <w:t>Face to face</w:t>
            </w:r>
          </w:p>
        </w:tc>
      </w:tr>
      <w:tr w:rsidR="000F1C8F" w14:paraId="060E5336" w14:textId="77777777" w:rsidTr="35F7B51D">
        <w:tc>
          <w:tcPr>
            <w:tcW w:w="5665" w:type="dxa"/>
          </w:tcPr>
          <w:p w14:paraId="2B582A50" w14:textId="7E865BF9" w:rsidR="000F1C8F" w:rsidRPr="00F41445" w:rsidRDefault="00000000" w:rsidP="006F1B7C">
            <w:pPr>
              <w:pStyle w:val="TOC3"/>
              <w:spacing w:before="0"/>
              <w:rPr>
                <w:rFonts w:eastAsiaTheme="minorEastAsia"/>
                <w:noProof/>
                <w:lang w:eastAsia="en-GB"/>
              </w:rPr>
            </w:pPr>
            <w:hyperlink w:anchor="_Toc57199191">
              <w:r w:rsidR="000F1C8F" w:rsidRPr="35F7B51D">
                <w:rPr>
                  <w:rStyle w:val="Hyperlink"/>
                  <w:noProof/>
                </w:rPr>
                <w:t xml:space="preserve">Child Sexual Exploitation (joint delivery NHS Tayside &amp; </w:t>
              </w:r>
              <w:r w:rsidR="129560F4" w:rsidRPr="35F7B51D">
                <w:rPr>
                  <w:rStyle w:val="Hyperlink"/>
                  <w:noProof/>
                </w:rPr>
                <w:t>LA (local authorities)</w:t>
              </w:r>
              <w:r w:rsidR="000F1C8F" w:rsidRPr="35F7B51D">
                <w:rPr>
                  <w:rStyle w:val="Hyperlink"/>
                  <w:noProof/>
                </w:rPr>
                <w:t>)</w:t>
              </w:r>
            </w:hyperlink>
            <w:r w:rsidR="000F1C8F" w:rsidRPr="35F7B51D">
              <w:rPr>
                <w:rFonts w:eastAsiaTheme="minorEastAsia"/>
                <w:noProof/>
                <w:lang w:eastAsia="en-GB"/>
              </w:rPr>
              <w:t xml:space="preserve"> </w:t>
            </w:r>
          </w:p>
        </w:tc>
        <w:tc>
          <w:tcPr>
            <w:tcW w:w="567" w:type="dxa"/>
          </w:tcPr>
          <w:p w14:paraId="705C142E" w14:textId="1CC0E28B" w:rsidR="000F1C8F" w:rsidRDefault="00FA3991" w:rsidP="006F1B7C">
            <w:r>
              <w:rPr>
                <w:noProof/>
                <w:webHidden/>
              </w:rPr>
              <w:t>2</w:t>
            </w:r>
            <w:r w:rsidR="00B458BC">
              <w:rPr>
                <w:noProof/>
                <w:webHidden/>
              </w:rPr>
              <w:t>0</w:t>
            </w:r>
          </w:p>
        </w:tc>
        <w:tc>
          <w:tcPr>
            <w:tcW w:w="1134" w:type="dxa"/>
          </w:tcPr>
          <w:p w14:paraId="177F0FBD" w14:textId="77777777" w:rsidR="000F1C8F" w:rsidRDefault="000F1C8F" w:rsidP="006F1B7C">
            <w:r>
              <w:t>Intensive</w:t>
            </w:r>
          </w:p>
        </w:tc>
        <w:tc>
          <w:tcPr>
            <w:tcW w:w="1650" w:type="dxa"/>
          </w:tcPr>
          <w:p w14:paraId="008B9636" w14:textId="77777777" w:rsidR="000F1C8F" w:rsidRDefault="000F1C8F" w:rsidP="006F1B7C">
            <w:r>
              <w:t>Face to face</w:t>
            </w:r>
          </w:p>
        </w:tc>
      </w:tr>
    </w:tbl>
    <w:p w14:paraId="6E9AFDEE" w14:textId="77777777" w:rsidR="000F1C8F" w:rsidRDefault="000F1C8F" w:rsidP="006F1B7C">
      <w:pPr>
        <w:rPr>
          <w:rFonts w:asciiTheme="majorHAnsi" w:eastAsiaTheme="majorEastAsia" w:hAnsiTheme="majorHAnsi" w:cstheme="majorBidi"/>
          <w:b/>
          <w:sz w:val="32"/>
          <w:szCs w:val="32"/>
        </w:rPr>
      </w:pPr>
      <w:r>
        <w:br w:type="page"/>
      </w:r>
    </w:p>
    <w:p w14:paraId="3B4EC29F" w14:textId="426F8CA3" w:rsidR="000F1C8F" w:rsidRDefault="000F1C8F" w:rsidP="008D4714">
      <w:pPr>
        <w:pStyle w:val="Heading2"/>
      </w:pPr>
      <w:bookmarkStart w:id="117" w:name="_Toc56756406"/>
      <w:bookmarkStart w:id="118" w:name="_Toc56759548"/>
      <w:bookmarkStart w:id="119" w:name="_Toc57198618"/>
      <w:bookmarkStart w:id="120" w:name="_Toc57198910"/>
      <w:bookmarkStart w:id="121" w:name="_Toc57199165"/>
      <w:bookmarkStart w:id="122" w:name="_Toc57649902"/>
      <w:bookmarkStart w:id="123" w:name="_Toc146555994"/>
      <w:bookmarkEnd w:id="113"/>
      <w:bookmarkEnd w:id="114"/>
      <w:r>
        <w:lastRenderedPageBreak/>
        <w:t>General</w:t>
      </w:r>
      <w:bookmarkEnd w:id="117"/>
      <w:bookmarkEnd w:id="118"/>
      <w:bookmarkEnd w:id="119"/>
      <w:bookmarkEnd w:id="120"/>
      <w:bookmarkEnd w:id="121"/>
      <w:bookmarkEnd w:id="122"/>
      <w:bookmarkEnd w:id="123"/>
    </w:p>
    <w:p w14:paraId="6877F145" w14:textId="77777777" w:rsidR="00F32165" w:rsidRDefault="00F32165" w:rsidP="00744B7E">
      <w:pPr>
        <w:pStyle w:val="Heading3"/>
      </w:pPr>
      <w:bookmarkStart w:id="124" w:name="_Protecting_Children_in"/>
      <w:bookmarkEnd w:id="124"/>
    </w:p>
    <w:p w14:paraId="578D33AA" w14:textId="763EF633" w:rsidR="000F1C8F" w:rsidRPr="006143C8" w:rsidRDefault="000F1C8F" w:rsidP="00744B7E">
      <w:pPr>
        <w:pStyle w:val="Heading3"/>
      </w:pPr>
      <w:r w:rsidRPr="006143C8">
        <w:t>Protecting Children in Scotland</w:t>
      </w:r>
    </w:p>
    <w:p w14:paraId="48871FEA" w14:textId="77777777" w:rsidR="00F32165" w:rsidRDefault="00F32165" w:rsidP="006F1B7C"/>
    <w:p w14:paraId="5F03DBCB" w14:textId="5C6FCFE3" w:rsidR="000F1C8F" w:rsidRDefault="000F1C8F" w:rsidP="000F38A5">
      <w:pPr>
        <w:jc w:val="both"/>
      </w:pPr>
      <w:r>
        <w:t>This introduction to child protection will give you the knowledge to recognise some of the signs and symptoms of child abuse, know how to respond to concerns that a child may be at risk of harm and know what information should be recorded if you are concerned a child may be at risk of harm.</w:t>
      </w:r>
    </w:p>
    <w:p w14:paraId="4D1235F0" w14:textId="77777777" w:rsidR="009A7BDE" w:rsidRDefault="009A7BDE" w:rsidP="000F38A5">
      <w:pPr>
        <w:jc w:val="both"/>
      </w:pPr>
      <w:r>
        <w:t xml:space="preserve">For Angus Council Workers please log on to </w:t>
      </w:r>
      <w:hyperlink r:id="rId41" w:history="1">
        <w:r w:rsidRPr="00FD1410">
          <w:rPr>
            <w:rStyle w:val="Hyperlink"/>
          </w:rPr>
          <w:t>Always Learn</w:t>
        </w:r>
      </w:hyperlink>
      <w:r>
        <w:t xml:space="preserve"> and search for the course, all other users please access this course via </w:t>
      </w:r>
      <w:hyperlink r:id="rId42" w:history="1">
        <w:proofErr w:type="spellStart"/>
        <w:r w:rsidRPr="00FD1410">
          <w:rPr>
            <w:rStyle w:val="Hyperlink"/>
          </w:rPr>
          <w:t>Turas</w:t>
        </w:r>
        <w:proofErr w:type="spellEnd"/>
        <w:r w:rsidRPr="00FD1410">
          <w:rPr>
            <w:rStyle w:val="Hyperlink"/>
          </w:rPr>
          <w:t>.</w:t>
        </w:r>
      </w:hyperlink>
      <w:r>
        <w:t xml:space="preserve"> </w:t>
      </w:r>
    </w:p>
    <w:p w14:paraId="795CA734" w14:textId="1E98200C" w:rsidR="007623D8" w:rsidRDefault="007623D8" w:rsidP="000F38A5">
      <w:pPr>
        <w:jc w:val="both"/>
        <w:rPr>
          <w:sz w:val="18"/>
          <w:szCs w:val="18"/>
        </w:rPr>
      </w:pPr>
      <w:r w:rsidRPr="000D0EAF">
        <w:rPr>
          <w:sz w:val="18"/>
          <w:szCs w:val="18"/>
        </w:rPr>
        <w:t xml:space="preserve">(N.B. you will need to log on </w:t>
      </w:r>
      <w:r>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w:t>
      </w:r>
      <w:r>
        <w:rPr>
          <w:sz w:val="18"/>
          <w:szCs w:val="18"/>
        </w:rPr>
        <w:t>)</w:t>
      </w:r>
    </w:p>
    <w:p w14:paraId="211ACA84" w14:textId="72877EA2" w:rsidR="000F1C8F" w:rsidRDefault="000F1C8F" w:rsidP="006F1B7C"/>
    <w:p w14:paraId="5311F9B9" w14:textId="77777777" w:rsidR="007623D8" w:rsidRDefault="007623D8" w:rsidP="006F1B7C"/>
    <w:p w14:paraId="1BD7DF28" w14:textId="204BE370" w:rsidR="000F1C8F" w:rsidRDefault="000F1C8F" w:rsidP="00744B7E">
      <w:pPr>
        <w:pStyle w:val="Heading3"/>
      </w:pPr>
      <w:r w:rsidRPr="006143C8">
        <w:t>Child Protection in Angus Annual Presentation</w:t>
      </w:r>
    </w:p>
    <w:p w14:paraId="1A610320" w14:textId="77777777" w:rsidR="00DF37AE" w:rsidRPr="00DF37AE" w:rsidRDefault="00DF37AE" w:rsidP="00DF37AE">
      <w:pPr>
        <w:rPr>
          <w:lang w:eastAsia="en-GB"/>
        </w:rPr>
      </w:pPr>
    </w:p>
    <w:p w14:paraId="4398B3A9" w14:textId="4EF86D30" w:rsidR="000F1C8F" w:rsidRDefault="000F1C8F" w:rsidP="00847B02">
      <w:pPr>
        <w:jc w:val="both"/>
      </w:pPr>
      <w:r>
        <w:t xml:space="preserve">Every year, all staff (and associated </w:t>
      </w:r>
      <w:r w:rsidR="000F38A5">
        <w:t>staff</w:t>
      </w:r>
      <w:r>
        <w:t>)</w:t>
      </w:r>
      <w:r w:rsidR="00847B02">
        <w:t xml:space="preserve"> in</w:t>
      </w:r>
      <w:r>
        <w:t xml:space="preserve"> Schools and early years settings participate in a Child Protection Presentation on the first INSET day. This is an opportunity to refresh ALL staff on their roles and responsibilities towards children and young people in relation to Child Protection and reminds staff of the main categories of abuse and how to respond if they are concerned about a child. This information is now also presented in this e-learning module via Always Learning</w:t>
      </w:r>
      <w:r w:rsidR="008A6617">
        <w:t xml:space="preserve"> accessed  </w:t>
      </w:r>
      <w:hyperlink r:id="rId43" w:history="1">
        <w:r w:rsidR="008A6617" w:rsidRPr="008A6617">
          <w:rPr>
            <w:rStyle w:val="Hyperlink"/>
          </w:rPr>
          <w:t>here</w:t>
        </w:r>
      </w:hyperlink>
      <w:r>
        <w:t>.</w:t>
      </w:r>
    </w:p>
    <w:p w14:paraId="543121BA" w14:textId="38D5178E" w:rsidR="000F1C8F" w:rsidRDefault="000F1C8F" w:rsidP="006F1B7C"/>
    <w:p w14:paraId="61F5730F" w14:textId="77777777" w:rsidR="00DF37AE" w:rsidRDefault="00DF37AE" w:rsidP="006F1B7C"/>
    <w:p w14:paraId="7BE7B369" w14:textId="77777777" w:rsidR="000F1C8F" w:rsidRDefault="000F1C8F" w:rsidP="00744B7E">
      <w:pPr>
        <w:pStyle w:val="Heading3"/>
      </w:pPr>
      <w:r w:rsidRPr="00CF2561">
        <w:t>Tayside Regional Improvement Collaborative</w:t>
      </w:r>
    </w:p>
    <w:p w14:paraId="0B06E335" w14:textId="77777777" w:rsidR="007623D8" w:rsidRDefault="007623D8" w:rsidP="006F1B7C"/>
    <w:p w14:paraId="1AC4BED7" w14:textId="0997E6DA" w:rsidR="000F1C8F" w:rsidRPr="00847B02" w:rsidRDefault="000F1C8F" w:rsidP="00847B02">
      <w:pPr>
        <w:jc w:val="both"/>
        <w:rPr>
          <w:rStyle w:val="Hyperlink"/>
          <w:color w:val="auto"/>
          <w:u w:val="none"/>
        </w:rPr>
      </w:pPr>
      <w:r>
        <w:t>Angus Council, Dundee City Council, Perth &amp; Kinross Council and NHS Tayside have come together to for</w:t>
      </w:r>
      <w:r w:rsidR="00847B02">
        <w:t>m</w:t>
      </w:r>
      <w:r>
        <w:t xml:space="preserve"> the Tayside Regional Improvement Collaborative (TRIC). The TRIC vision is “Our Children and Young People will have the best start in life and Tayside will be the best place in Scotland to grow up</w:t>
      </w:r>
      <w:r w:rsidR="5430A74B">
        <w:t>.”</w:t>
      </w:r>
      <w:r>
        <w:t xml:space="preserve"> </w:t>
      </w:r>
      <w:r w:rsidR="00847B02">
        <w:t xml:space="preserve"> </w:t>
      </w:r>
      <w:r>
        <w:t xml:space="preserve">Further info can be found at: </w:t>
      </w:r>
      <w:hyperlink r:id="rId44">
        <w:r w:rsidRPr="2F0F6874">
          <w:rPr>
            <w:rStyle w:val="Hyperlink"/>
          </w:rPr>
          <w:t>https://www.taycollab.org.uk/</w:t>
        </w:r>
      </w:hyperlink>
    </w:p>
    <w:p w14:paraId="20F449AC" w14:textId="77777777" w:rsidR="007623D8" w:rsidRPr="00D925EC" w:rsidRDefault="007623D8" w:rsidP="006F1B7C"/>
    <w:p w14:paraId="3C5E8FA5" w14:textId="77777777" w:rsidR="009A7BDE" w:rsidRDefault="000F1C8F" w:rsidP="00744B7E">
      <w:pPr>
        <w:pStyle w:val="Heading3"/>
      </w:pPr>
      <w:r w:rsidRPr="2F0F6874">
        <w:t>Or videos on their YouTube channel</w:t>
      </w:r>
    </w:p>
    <w:p w14:paraId="08DA0B4A" w14:textId="12B97699" w:rsidR="000F1C8F" w:rsidRPr="00950F5A" w:rsidRDefault="00000000" w:rsidP="00744B7E">
      <w:pPr>
        <w:pStyle w:val="Heading3"/>
      </w:pPr>
      <w:hyperlink r:id="rId45">
        <w:r w:rsidR="6C322A86" w:rsidRPr="009A7BDE">
          <w:rPr>
            <w:rStyle w:val="Hyperlink"/>
            <w:rFonts w:eastAsiaTheme="minorEastAsia" w:cstheme="minorBidi"/>
            <w:b w:val="0"/>
            <w:bCs w:val="0"/>
            <w:i w:val="0"/>
            <w:iCs w:val="0"/>
            <w:sz w:val="22"/>
            <w:szCs w:val="22"/>
          </w:rPr>
          <w:t>https://www.youtube.com/channel/UC63atx-OgLjs5n2ATRZG-uw</w:t>
        </w:r>
      </w:hyperlink>
    </w:p>
    <w:p w14:paraId="7AACA3E1" w14:textId="56BB228A" w:rsidR="00BF2811" w:rsidRDefault="00BF2811" w:rsidP="006F1B7C">
      <w:bookmarkStart w:id="125" w:name="_Toc56756408"/>
      <w:bookmarkStart w:id="126" w:name="_Toc56759550"/>
      <w:bookmarkStart w:id="127" w:name="_Toc57198622"/>
      <w:bookmarkStart w:id="128" w:name="_Toc57198914"/>
      <w:bookmarkStart w:id="129" w:name="_Toc57199169"/>
      <w:bookmarkStart w:id="130" w:name="_Toc57649903"/>
    </w:p>
    <w:p w14:paraId="6428FBA2" w14:textId="77777777" w:rsidR="007623D8" w:rsidRDefault="007623D8" w:rsidP="006F1B7C"/>
    <w:p w14:paraId="2275A665" w14:textId="2CD732C6" w:rsidR="00BF2811" w:rsidRPr="00901DA2" w:rsidRDefault="00BF2811" w:rsidP="00744B7E">
      <w:pPr>
        <w:pStyle w:val="Heading3"/>
      </w:pPr>
      <w:bookmarkStart w:id="131" w:name="_Grief_and_Loss"/>
      <w:bookmarkEnd w:id="131"/>
      <w:r w:rsidRPr="00901DA2">
        <w:t>Grief and Loss for Children and Young People</w:t>
      </w:r>
    </w:p>
    <w:p w14:paraId="53BD9551" w14:textId="77777777" w:rsidR="007623D8" w:rsidRPr="00901DA2" w:rsidRDefault="007623D8" w:rsidP="006F1B7C">
      <w:pPr>
        <w:rPr>
          <w:rFonts w:cstheme="minorHAnsi"/>
        </w:rPr>
      </w:pPr>
    </w:p>
    <w:p w14:paraId="436E2288" w14:textId="278B8BBC" w:rsidR="00901DA2" w:rsidRPr="00901DA2" w:rsidRDefault="00BF2811" w:rsidP="00847B02">
      <w:pPr>
        <w:jc w:val="both"/>
        <w:rPr>
          <w:rFonts w:cstheme="minorHAnsi"/>
        </w:rPr>
      </w:pPr>
      <w:r w:rsidRPr="00901DA2">
        <w:rPr>
          <w:rFonts w:cstheme="minorHAnsi"/>
        </w:rPr>
        <w:t xml:space="preserve">For any member of staff who works with children and young people, to help them support children who are experiencing grief and loss. </w:t>
      </w:r>
      <w:r w:rsidR="00901DA2">
        <w:rPr>
          <w:rFonts w:cstheme="minorHAnsi"/>
        </w:rPr>
        <w:t xml:space="preserve">This resource is provided by education Scotland </w:t>
      </w:r>
      <w:r w:rsidR="00847B02">
        <w:rPr>
          <w:rFonts w:cstheme="minorHAnsi"/>
        </w:rPr>
        <w:t>which</w:t>
      </w:r>
      <w:r w:rsidR="00901DA2">
        <w:rPr>
          <w:rFonts w:cstheme="minorHAnsi"/>
        </w:rPr>
        <w:t xml:space="preserve"> allows practitioners to downloadable resources.  To access this resource, please click </w:t>
      </w:r>
      <w:hyperlink r:id="rId46" w:history="1">
        <w:r w:rsidR="00901DA2" w:rsidRPr="00901DA2">
          <w:rPr>
            <w:rStyle w:val="Hyperlink"/>
            <w:rFonts w:cstheme="minorHAnsi"/>
          </w:rPr>
          <w:t>here.</w:t>
        </w:r>
      </w:hyperlink>
      <w:r w:rsidR="00901DA2">
        <w:rPr>
          <w:rFonts w:cstheme="minorHAnsi"/>
        </w:rPr>
        <w:t xml:space="preserve"> </w:t>
      </w:r>
    </w:p>
    <w:p w14:paraId="617BEAD9" w14:textId="134A62CD" w:rsidR="00145C7A" w:rsidRDefault="00145C7A" w:rsidP="006F1B7C">
      <w:pPr>
        <w:rPr>
          <w:rFonts w:cstheme="minorHAnsi"/>
        </w:rPr>
      </w:pPr>
    </w:p>
    <w:p w14:paraId="27BD09FF" w14:textId="77777777" w:rsidR="007623D8" w:rsidRDefault="007623D8" w:rsidP="006F1B7C">
      <w:pPr>
        <w:rPr>
          <w:rFonts w:cstheme="minorHAnsi"/>
        </w:rPr>
      </w:pPr>
    </w:p>
    <w:p w14:paraId="2DEC351C" w14:textId="3BFD9BE0" w:rsidR="00866F37" w:rsidRDefault="00A31875" w:rsidP="00847B02">
      <w:pPr>
        <w:pStyle w:val="Heading3"/>
      </w:pPr>
      <w:bookmarkStart w:id="132" w:name="_Corporate_Parenting"/>
      <w:bookmarkEnd w:id="132"/>
      <w:r>
        <w:t xml:space="preserve">Corporate Parenting </w:t>
      </w:r>
      <w:r w:rsidR="00847B02">
        <w:t xml:space="preserve">- </w:t>
      </w:r>
      <w:r w:rsidR="00866F37">
        <w:t xml:space="preserve">Corporate parenting duties an </w:t>
      </w:r>
      <w:r w:rsidR="00C405FB">
        <w:t>o</w:t>
      </w:r>
      <w:r w:rsidR="00866F37">
        <w:t xml:space="preserve">verview </w:t>
      </w:r>
    </w:p>
    <w:p w14:paraId="573F7A39" w14:textId="77777777" w:rsidR="00847B02" w:rsidRDefault="00847B02" w:rsidP="00847B02">
      <w:pPr>
        <w:jc w:val="both"/>
      </w:pPr>
    </w:p>
    <w:p w14:paraId="3FFBF718" w14:textId="45E4F99F" w:rsidR="00C405FB" w:rsidRDefault="00C405FB" w:rsidP="00847B02">
      <w:pPr>
        <w:jc w:val="both"/>
      </w:pPr>
      <w:r>
        <w:t xml:space="preserve">Every child and young person </w:t>
      </w:r>
      <w:r w:rsidR="5F9140B7">
        <w:t>need</w:t>
      </w:r>
      <w:r>
        <w:t xml:space="preserve"> a strong scaffold of love, </w:t>
      </w:r>
      <w:r w:rsidR="7B5058B5">
        <w:t>care,</w:t>
      </w:r>
      <w:r>
        <w:t xml:space="preserve"> and support to see them through to adulthood and beyond. For many people, that scaffold is provided by those closest to them - parents, siblings, pets; wider family such as grandparents, </w:t>
      </w:r>
      <w:proofErr w:type="gramStart"/>
      <w:r>
        <w:t>aunties</w:t>
      </w:r>
      <w:proofErr w:type="gramEnd"/>
      <w:r>
        <w:t xml:space="preserve"> and uncles </w:t>
      </w:r>
      <w:r w:rsidR="00847B02">
        <w:t>as well as</w:t>
      </w:r>
      <w:r>
        <w:t xml:space="preserve"> the Scaffold of Care </w:t>
      </w:r>
      <w:r w:rsidR="00847B02">
        <w:t>provided by</w:t>
      </w:r>
      <w:r>
        <w:t xml:space="preserve"> communities, like neighbours and school friends. When a child or young person goes into care, it can feel like essential pieces of this scaffold are removed. Sometimes very suddenly and often outside of the young person’s control. Of course, many new people will step in to form a new scaffold, such as social workers, carers, care workers, teachers etc. Many of whom are Corporate Parents. Our message to Corporate Parents and wider Scottish society is that it is the job of all of us </w:t>
      </w:r>
      <w:r>
        <w:lastRenderedPageBreak/>
        <w:t xml:space="preserve">to ensure Care Experienced </w:t>
      </w:r>
      <w:r w:rsidR="00847B02">
        <w:t xml:space="preserve">children and young </w:t>
      </w:r>
      <w:r>
        <w:t>people have a strong scaffold of support around them, for as long as they need it. Together we can support our Care Experienced communities to thrive.</w:t>
      </w:r>
    </w:p>
    <w:p w14:paraId="6838CE8C" w14:textId="77777777" w:rsidR="003D0313" w:rsidRDefault="003D0313" w:rsidP="006F1B7C"/>
    <w:p w14:paraId="6BDF30C4" w14:textId="7C492B70" w:rsidR="00A302E2" w:rsidRDefault="00457008" w:rsidP="00847B02">
      <w:pPr>
        <w:jc w:val="both"/>
      </w:pPr>
      <w:r>
        <w:t xml:space="preserve">The Training and Education Team at Who Cares? Scotland offers </w:t>
      </w:r>
      <w:r w:rsidR="12AE98D1">
        <w:t>fully funded</w:t>
      </w:r>
      <w:r>
        <w:t xml:space="preserve"> support to Corporate Parents across Scotland. The offer includes live, bespoke training, support to create and develop Corporate Parenting Plans, supporting learning materials and consultation time with Who Cares? Scotland staff. This information pack provides additional information on each of these offers and how these can benefit you and your organisation. </w:t>
      </w:r>
    </w:p>
    <w:p w14:paraId="1E14705C" w14:textId="77777777" w:rsidR="00847B02" w:rsidRDefault="00847B02" w:rsidP="00847B02">
      <w:pPr>
        <w:jc w:val="both"/>
      </w:pPr>
    </w:p>
    <w:p w14:paraId="42F74560" w14:textId="74C50961" w:rsidR="00D310EF" w:rsidRDefault="00457008" w:rsidP="00847B02">
      <w:pPr>
        <w:jc w:val="both"/>
      </w:pPr>
      <w:r>
        <w:t xml:space="preserve">Who Cares? Scotland is funded by the Scottish Government to engage Corporate Parents across Scotland in training and education activity. </w:t>
      </w:r>
      <w:r w:rsidR="002E0646" w:rsidRPr="35F7B51D">
        <w:t>Training and education at Who Cares</w:t>
      </w:r>
      <w:r w:rsidR="00D46887" w:rsidRPr="35F7B51D">
        <w:t>?</w:t>
      </w:r>
      <w:r w:rsidR="002E0646" w:rsidRPr="35F7B51D">
        <w:t xml:space="preserve"> Scotlan</w:t>
      </w:r>
      <w:r w:rsidR="00D46887" w:rsidRPr="35F7B51D">
        <w:t xml:space="preserve">d covers </w:t>
      </w:r>
      <w:r w:rsidR="1EC60965" w:rsidRPr="35F7B51D">
        <w:t>several</w:t>
      </w:r>
      <w:r w:rsidR="00D46887" w:rsidRPr="35F7B51D">
        <w:t xml:space="preserve"> topics including</w:t>
      </w:r>
      <w:r w:rsidR="00847B02">
        <w:t>:</w:t>
      </w:r>
      <w:r w:rsidR="00D46887" w:rsidRPr="35F7B51D">
        <w:t xml:space="preserve"> </w:t>
      </w:r>
    </w:p>
    <w:p w14:paraId="2FEFBD72" w14:textId="24A86CF9" w:rsidR="000F1C8F" w:rsidRPr="0026756C" w:rsidRDefault="00D310EF" w:rsidP="00466623">
      <w:pPr>
        <w:pStyle w:val="ListParagraph"/>
        <w:numPr>
          <w:ilvl w:val="0"/>
          <w:numId w:val="16"/>
        </w:numPr>
        <w:jc w:val="both"/>
        <w:rPr>
          <w:rFonts w:eastAsiaTheme="majorEastAsia" w:cstheme="minorHAnsi"/>
        </w:rPr>
      </w:pPr>
      <w:r w:rsidRPr="00D310EF">
        <w:rPr>
          <w:rFonts w:cstheme="minorHAnsi"/>
        </w:rPr>
        <w:t xml:space="preserve">Realising the </w:t>
      </w:r>
      <w:r w:rsidR="0026756C">
        <w:rPr>
          <w:rFonts w:cstheme="minorHAnsi"/>
        </w:rPr>
        <w:t>UNCRC as Corporate Parents</w:t>
      </w:r>
    </w:p>
    <w:p w14:paraId="1EA3B008" w14:textId="2545EEFC" w:rsidR="0026756C" w:rsidRPr="00536925" w:rsidRDefault="0026756C" w:rsidP="00466623">
      <w:pPr>
        <w:pStyle w:val="ListParagraph"/>
        <w:numPr>
          <w:ilvl w:val="0"/>
          <w:numId w:val="16"/>
        </w:numPr>
        <w:jc w:val="both"/>
        <w:rPr>
          <w:rFonts w:eastAsiaTheme="majorEastAsia" w:cstheme="minorHAnsi"/>
        </w:rPr>
      </w:pPr>
      <w:r>
        <w:rPr>
          <w:rFonts w:cstheme="minorHAnsi"/>
        </w:rPr>
        <w:t>Sex, Relationship</w:t>
      </w:r>
      <w:r w:rsidR="00036B81">
        <w:rPr>
          <w:rFonts w:cstheme="minorHAnsi"/>
        </w:rPr>
        <w:t>s and Reprod</w:t>
      </w:r>
      <w:r w:rsidR="00536925">
        <w:rPr>
          <w:rFonts w:cstheme="minorHAnsi"/>
        </w:rPr>
        <w:t>uctive Health</w:t>
      </w:r>
    </w:p>
    <w:p w14:paraId="730F154D" w14:textId="4A080EF1" w:rsidR="00536925" w:rsidRPr="007653BA" w:rsidRDefault="00536925" w:rsidP="00466623">
      <w:pPr>
        <w:pStyle w:val="ListParagraph"/>
        <w:numPr>
          <w:ilvl w:val="0"/>
          <w:numId w:val="16"/>
        </w:numPr>
        <w:jc w:val="both"/>
        <w:rPr>
          <w:rFonts w:eastAsiaTheme="majorEastAsia" w:cstheme="minorHAnsi"/>
        </w:rPr>
      </w:pPr>
      <w:r>
        <w:rPr>
          <w:rFonts w:cstheme="minorHAnsi"/>
        </w:rPr>
        <w:t>Mental Health and Corporate Parenting</w:t>
      </w:r>
    </w:p>
    <w:p w14:paraId="4E4A5AA9" w14:textId="77777777" w:rsidR="00847B02" w:rsidRDefault="00847B02" w:rsidP="00847B02">
      <w:pPr>
        <w:jc w:val="both"/>
        <w:rPr>
          <w:rFonts w:eastAsiaTheme="majorEastAsia"/>
        </w:rPr>
      </w:pPr>
    </w:p>
    <w:p w14:paraId="534D96D8" w14:textId="62A0CFA2" w:rsidR="00847B02" w:rsidRDefault="00901DA2" w:rsidP="00847B02">
      <w:pPr>
        <w:jc w:val="both"/>
        <w:rPr>
          <w:rStyle w:val="Hyperlink"/>
          <w:rFonts w:eastAsiaTheme="majorEastAsia"/>
        </w:rPr>
      </w:pPr>
      <w:r>
        <w:rPr>
          <w:rFonts w:eastAsiaTheme="majorEastAsia"/>
        </w:rPr>
        <w:t xml:space="preserve">Further information can be accessed via </w:t>
      </w:r>
      <w:hyperlink r:id="rId47" w:history="1">
        <w:r w:rsidRPr="00901DA2">
          <w:rPr>
            <w:rStyle w:val="Hyperlink"/>
            <w:rFonts w:eastAsiaTheme="majorEastAsia"/>
          </w:rPr>
          <w:t>Who Cares? Scotland</w:t>
        </w:r>
      </w:hyperlink>
    </w:p>
    <w:p w14:paraId="0839E94B" w14:textId="6D117F4D" w:rsidR="00A302E2" w:rsidRPr="00847B02" w:rsidRDefault="00847B02" w:rsidP="00847B02">
      <w:pPr>
        <w:jc w:val="both"/>
        <w:rPr>
          <w:rFonts w:eastAsiaTheme="majorEastAsia"/>
        </w:rPr>
      </w:pPr>
      <w:proofErr w:type="gramStart"/>
      <w:r>
        <w:rPr>
          <w:rFonts w:eastAsiaTheme="majorEastAsia"/>
        </w:rPr>
        <w:t xml:space="preserve">or </w:t>
      </w:r>
      <w:r w:rsidR="00A302E2">
        <w:rPr>
          <w:rFonts w:eastAsiaTheme="majorEastAsia" w:cstheme="minorHAnsi"/>
        </w:rPr>
        <w:t xml:space="preserve"> contact</w:t>
      </w:r>
      <w:proofErr w:type="gramEnd"/>
      <w:r w:rsidR="00A302E2">
        <w:rPr>
          <w:rFonts w:eastAsiaTheme="majorEastAsia" w:cstheme="minorHAnsi"/>
        </w:rPr>
        <w:t xml:space="preserve"> </w:t>
      </w:r>
      <w:hyperlink r:id="rId48" w:history="1">
        <w:r w:rsidR="00EF336D" w:rsidRPr="005110E7">
          <w:rPr>
            <w:rStyle w:val="Hyperlink"/>
            <w:rFonts w:eastAsiaTheme="majorEastAsia" w:cstheme="minorHAnsi"/>
          </w:rPr>
          <w:t>corporateparenting@whocaresscotland.org</w:t>
        </w:r>
      </w:hyperlink>
    </w:p>
    <w:p w14:paraId="705BF88E" w14:textId="2F096422" w:rsidR="00DF37AE" w:rsidRDefault="00DF37AE">
      <w:pPr>
        <w:rPr>
          <w:rFonts w:eastAsiaTheme="majorEastAsia" w:cstheme="minorHAnsi"/>
        </w:rPr>
      </w:pPr>
      <w:r>
        <w:rPr>
          <w:rFonts w:eastAsiaTheme="majorEastAsia" w:cstheme="minorHAnsi"/>
        </w:rPr>
        <w:br w:type="page"/>
      </w:r>
    </w:p>
    <w:p w14:paraId="165342D2" w14:textId="77777777" w:rsidR="00A302E2" w:rsidRPr="00A302E2" w:rsidRDefault="00A302E2" w:rsidP="006F1B7C">
      <w:pPr>
        <w:rPr>
          <w:rFonts w:eastAsiaTheme="majorEastAsia" w:cstheme="minorHAnsi"/>
        </w:rPr>
      </w:pPr>
    </w:p>
    <w:p w14:paraId="1B4394A9" w14:textId="198222FB" w:rsidR="000F1C8F" w:rsidRDefault="000F1C8F" w:rsidP="008D4714">
      <w:pPr>
        <w:pStyle w:val="Heading2"/>
      </w:pPr>
      <w:bookmarkStart w:id="133" w:name="_Toc146555995"/>
      <w:r>
        <w:t>Specific</w:t>
      </w:r>
      <w:bookmarkEnd w:id="125"/>
      <w:bookmarkEnd w:id="126"/>
      <w:bookmarkEnd w:id="127"/>
      <w:bookmarkEnd w:id="128"/>
      <w:bookmarkEnd w:id="129"/>
      <w:bookmarkEnd w:id="130"/>
      <w:bookmarkEnd w:id="133"/>
      <w:r>
        <w:t xml:space="preserve"> </w:t>
      </w:r>
    </w:p>
    <w:p w14:paraId="216C53E2" w14:textId="77777777" w:rsidR="009A7BDE" w:rsidRDefault="009A7BDE" w:rsidP="00744B7E">
      <w:pPr>
        <w:pStyle w:val="Heading3"/>
        <w:rPr>
          <w:rStyle w:val="Heading3Char"/>
          <w:b/>
          <w:bCs/>
          <w:i/>
          <w:iCs/>
        </w:rPr>
      </w:pPr>
      <w:bookmarkStart w:id="134" w:name="_Toc56756412"/>
      <w:bookmarkStart w:id="135" w:name="_Toc56759554"/>
      <w:bookmarkStart w:id="136" w:name="_Toc57198626"/>
      <w:bookmarkStart w:id="137" w:name="_Toc57198918"/>
      <w:bookmarkStart w:id="138" w:name="_Toc57199173"/>
    </w:p>
    <w:p w14:paraId="559A3A28" w14:textId="5A56F946" w:rsidR="000F1C8F" w:rsidRPr="00701035" w:rsidRDefault="000F1C8F" w:rsidP="00744B7E">
      <w:pPr>
        <w:pStyle w:val="Heading3"/>
      </w:pPr>
      <w:r w:rsidRPr="35F7B51D">
        <w:rPr>
          <w:rStyle w:val="Heading3Char"/>
          <w:b/>
          <w:bCs/>
          <w:i/>
          <w:iCs/>
        </w:rPr>
        <w:t xml:space="preserve">Tayside chronologies of </w:t>
      </w:r>
      <w:bookmarkStart w:id="139" w:name="_Int_0cNFTKZ0"/>
      <w:r w:rsidRPr="35F7B51D">
        <w:rPr>
          <w:rStyle w:val="Heading3Char"/>
          <w:b/>
          <w:bCs/>
          <w:i/>
          <w:iCs/>
        </w:rPr>
        <w:t>significant events</w:t>
      </w:r>
      <w:bookmarkEnd w:id="139"/>
      <w:r w:rsidRPr="35F7B51D">
        <w:rPr>
          <w:rStyle w:val="Heading3Char"/>
          <w:b/>
          <w:bCs/>
          <w:i/>
          <w:iCs/>
        </w:rPr>
        <w:t xml:space="preserve"> for children and young people</w:t>
      </w:r>
      <w:bookmarkEnd w:id="134"/>
      <w:bookmarkEnd w:id="135"/>
      <w:bookmarkEnd w:id="136"/>
      <w:bookmarkEnd w:id="137"/>
      <w:bookmarkEnd w:id="138"/>
      <w:r>
        <w:t xml:space="preserve"> </w:t>
      </w:r>
    </w:p>
    <w:p w14:paraId="0BB0B75E" w14:textId="77777777" w:rsidR="009A7BDE" w:rsidRDefault="009A7BDE" w:rsidP="006F1B7C"/>
    <w:p w14:paraId="173D610E" w14:textId="239D67AE" w:rsidR="000F1C8F" w:rsidRDefault="000F1C8F" w:rsidP="00847B02">
      <w:pPr>
        <w:jc w:val="both"/>
      </w:pPr>
      <w:r>
        <w:t xml:space="preserve">This interactive e-learning course has been developed in partnership with the Tayside Regional Improvement Collaborative. It has been developed to support enhanced practice in the use of chronologies when working with children, young </w:t>
      </w:r>
      <w:r w:rsidR="2622A889">
        <w:t>people,</w:t>
      </w:r>
      <w:r>
        <w:t xml:space="preserve"> and their families.</w:t>
      </w:r>
      <w:r w:rsidR="00847B02">
        <w:t xml:space="preserve"> </w:t>
      </w:r>
      <w:r>
        <w:t xml:space="preserve">The course is relevant for all frontline staff and their managers who work with children, young </w:t>
      </w:r>
      <w:r w:rsidR="76E31AC5">
        <w:t>people,</w:t>
      </w:r>
      <w:r>
        <w:t xml:space="preserve"> and their families across Tayside</w:t>
      </w:r>
      <w:r w:rsidR="0CA4C398">
        <w:t xml:space="preserve">. </w:t>
      </w:r>
      <w:r>
        <w:t>It applies equally to those who work in Children's Services and Adult Services.</w:t>
      </w:r>
    </w:p>
    <w:p w14:paraId="41BD1685" w14:textId="77777777" w:rsidR="00847B02" w:rsidRDefault="00847B02" w:rsidP="00847B02">
      <w:pPr>
        <w:jc w:val="both"/>
      </w:pPr>
    </w:p>
    <w:p w14:paraId="28C119AC" w14:textId="689F48EA" w:rsidR="000F1C8F" w:rsidRDefault="000F1C8F" w:rsidP="00847B02">
      <w:pPr>
        <w:jc w:val="both"/>
      </w:pPr>
      <w:r>
        <w:t>This course aims to:</w:t>
      </w:r>
    </w:p>
    <w:p w14:paraId="1302AF2F" w14:textId="0E15BA2C" w:rsidR="000F1C8F" w:rsidRDefault="000F1C8F" w:rsidP="00847B02">
      <w:pPr>
        <w:pStyle w:val="ListParagraph"/>
        <w:numPr>
          <w:ilvl w:val="0"/>
          <w:numId w:val="1"/>
        </w:numPr>
        <w:jc w:val="both"/>
      </w:pPr>
      <w:r>
        <w:t xml:space="preserve">Support improved recognition of situations which may constitute </w:t>
      </w:r>
      <w:bookmarkStart w:id="140" w:name="_Int_5rqzciEn"/>
      <w:r>
        <w:t>significant events</w:t>
      </w:r>
      <w:bookmarkEnd w:id="140"/>
      <w:r>
        <w:t xml:space="preserve"> in the lives of children and young people</w:t>
      </w:r>
    </w:p>
    <w:p w14:paraId="69074D6D" w14:textId="77777777" w:rsidR="000F1C8F" w:rsidRDefault="000F1C8F" w:rsidP="00847B02">
      <w:pPr>
        <w:pStyle w:val="ListParagraph"/>
        <w:numPr>
          <w:ilvl w:val="0"/>
          <w:numId w:val="1"/>
        </w:numPr>
        <w:jc w:val="both"/>
      </w:pPr>
      <w:r>
        <w:t xml:space="preserve">Clarify the role of practitioners in developing and maintaining single and multi-agency chronologies and </w:t>
      </w:r>
    </w:p>
    <w:p w14:paraId="58324702" w14:textId="70079443" w:rsidR="000F1C8F" w:rsidRDefault="000F1C8F" w:rsidP="00847B02">
      <w:pPr>
        <w:pStyle w:val="ListParagraph"/>
        <w:numPr>
          <w:ilvl w:val="0"/>
          <w:numId w:val="1"/>
        </w:numPr>
        <w:jc w:val="both"/>
      </w:pPr>
      <w:r>
        <w:t>Encourage the use of chronologies as a practice tool to support assessment and intervention with families</w:t>
      </w:r>
      <w:r w:rsidR="0CA4C398">
        <w:t xml:space="preserve">. </w:t>
      </w:r>
    </w:p>
    <w:p w14:paraId="6DCFAF85" w14:textId="0803AC9B" w:rsidR="009A7BDE" w:rsidRDefault="009A7BDE" w:rsidP="00847B02">
      <w:pPr>
        <w:jc w:val="both"/>
      </w:pPr>
      <w:r>
        <w:t xml:space="preserve">To access this resource please click </w:t>
      </w:r>
      <w:hyperlink r:id="rId49" w:anchor="/" w:history="1">
        <w:r w:rsidRPr="009A7BDE">
          <w:rPr>
            <w:rStyle w:val="Hyperlink"/>
          </w:rPr>
          <w:t>here.</w:t>
        </w:r>
      </w:hyperlink>
      <w:r>
        <w:t xml:space="preserve"> </w:t>
      </w:r>
    </w:p>
    <w:p w14:paraId="2A527535" w14:textId="322C0C18" w:rsidR="35F7B51D" w:rsidRDefault="35F7B51D" w:rsidP="00744B7E">
      <w:pPr>
        <w:pStyle w:val="Heading3"/>
      </w:pPr>
    </w:p>
    <w:p w14:paraId="74D63A33" w14:textId="77777777" w:rsidR="000F1C8F" w:rsidRPr="00B90B76" w:rsidRDefault="000F1C8F" w:rsidP="006F1B7C">
      <w:pPr>
        <w:rPr>
          <w:highlight w:val="yellow"/>
        </w:rPr>
      </w:pPr>
      <w:bookmarkStart w:id="141" w:name="_Chronologies_-_resources"/>
      <w:bookmarkEnd w:id="141"/>
    </w:p>
    <w:p w14:paraId="5983A738" w14:textId="77777777" w:rsidR="000F1C8F" w:rsidRPr="00FF7AD9" w:rsidRDefault="000F1C8F" w:rsidP="00744B7E">
      <w:pPr>
        <w:pStyle w:val="Heading3"/>
      </w:pPr>
      <w:bookmarkStart w:id="142" w:name="_Young_People_Online:"/>
      <w:bookmarkStart w:id="143" w:name="_Toc56756414"/>
      <w:bookmarkStart w:id="144" w:name="_Toc56759556"/>
      <w:bookmarkStart w:id="145" w:name="_Toc57198628"/>
      <w:bookmarkStart w:id="146" w:name="_Toc57198920"/>
      <w:bookmarkStart w:id="147" w:name="_Toc57199175"/>
      <w:bookmarkEnd w:id="142"/>
      <w:r w:rsidRPr="00FF7AD9">
        <w:t>Young People Online: pornography, sex &amp; relationships</w:t>
      </w:r>
      <w:bookmarkEnd w:id="143"/>
      <w:bookmarkEnd w:id="144"/>
      <w:bookmarkEnd w:id="145"/>
      <w:bookmarkEnd w:id="146"/>
      <w:bookmarkEnd w:id="147"/>
    </w:p>
    <w:p w14:paraId="1D9028C7" w14:textId="77777777" w:rsidR="009A7BDE" w:rsidRDefault="009A7BDE" w:rsidP="006F1B7C"/>
    <w:p w14:paraId="2AB2F061" w14:textId="52B48A5C" w:rsidR="000F1C8F" w:rsidRDefault="000F1C8F" w:rsidP="00847B02">
      <w:pPr>
        <w:jc w:val="both"/>
      </w:pPr>
      <w:r>
        <w:t xml:space="preserve">This course via Sexual Health Tayside aims to raise awareness of pornography and technology as it relates to young people, sexual </w:t>
      </w:r>
      <w:r w:rsidR="656883D8">
        <w:t>health,</w:t>
      </w:r>
      <w:r>
        <w:t xml:space="preserve"> and </w:t>
      </w:r>
      <w:r w:rsidR="00901DA2">
        <w:t>relationships.</w:t>
      </w:r>
    </w:p>
    <w:p w14:paraId="732CC6D5" w14:textId="77777777" w:rsidR="0095260F" w:rsidRDefault="0095260F" w:rsidP="00847B02">
      <w:pPr>
        <w:jc w:val="both"/>
      </w:pPr>
    </w:p>
    <w:p w14:paraId="2DBC7555" w14:textId="77777777" w:rsidR="000F1C8F" w:rsidRDefault="000F1C8F" w:rsidP="00847B02">
      <w:pPr>
        <w:jc w:val="both"/>
      </w:pPr>
      <w:r>
        <w:t>Learning Outcomes:</w:t>
      </w:r>
    </w:p>
    <w:p w14:paraId="31EE0B48" w14:textId="3E089152" w:rsidR="000F1C8F" w:rsidRDefault="000F1C8F" w:rsidP="00466623">
      <w:pPr>
        <w:pStyle w:val="ListParagraph"/>
        <w:numPr>
          <w:ilvl w:val="0"/>
          <w:numId w:val="9"/>
        </w:numPr>
        <w:jc w:val="both"/>
      </w:pPr>
      <w:r>
        <w:t>Build confidence in communicating with young people around all aspects of sexual health and relationships by encouraging an open and honest disc</w:t>
      </w:r>
      <w:r w:rsidR="0095260F">
        <w:t>ussion</w:t>
      </w:r>
      <w:r>
        <w:t xml:space="preserve"> around young people’s sexual behaviour and </w:t>
      </w:r>
      <w:r w:rsidR="00901DA2">
        <w:t>influences</w:t>
      </w:r>
    </w:p>
    <w:p w14:paraId="143394FD" w14:textId="6370B6FB" w:rsidR="000F1C8F" w:rsidRPr="00FF7AD9" w:rsidRDefault="000F1C8F" w:rsidP="00466623">
      <w:pPr>
        <w:pStyle w:val="ListParagraph"/>
        <w:numPr>
          <w:ilvl w:val="0"/>
          <w:numId w:val="9"/>
        </w:numPr>
        <w:jc w:val="both"/>
      </w:pPr>
      <w:r>
        <w:t xml:space="preserve">Ensure those who attend the training are equipped to answer questions from young people around sexual health, </w:t>
      </w:r>
      <w:r w:rsidR="596EA9AC">
        <w:t>pornography,</w:t>
      </w:r>
      <w:r>
        <w:t xml:space="preserve"> and technology</w:t>
      </w:r>
    </w:p>
    <w:p w14:paraId="09EF3EAD" w14:textId="7065DA46" w:rsidR="002A7FD9" w:rsidRDefault="002A7FD9" w:rsidP="00847B02">
      <w:pPr>
        <w:jc w:val="both"/>
      </w:pPr>
    </w:p>
    <w:p w14:paraId="0E73B003" w14:textId="4447FB6A" w:rsidR="00901DA2" w:rsidRDefault="00901DA2" w:rsidP="00847B02">
      <w:pPr>
        <w:jc w:val="both"/>
      </w:pPr>
      <w:r>
        <w:t xml:space="preserve">Information regarding this topic and </w:t>
      </w:r>
      <w:r w:rsidR="0095260F">
        <w:t>wider topics</w:t>
      </w:r>
      <w:r>
        <w:t xml:space="preserve"> associated with young people and sexual health can be accessed </w:t>
      </w:r>
      <w:hyperlink r:id="rId50" w:history="1">
        <w:r w:rsidRPr="00901DA2">
          <w:rPr>
            <w:rStyle w:val="Hyperlink"/>
          </w:rPr>
          <w:t>here.</w:t>
        </w:r>
      </w:hyperlink>
      <w:r>
        <w:t xml:space="preserve"> </w:t>
      </w:r>
    </w:p>
    <w:p w14:paraId="5EAB659B" w14:textId="77777777" w:rsidR="00901DA2" w:rsidRDefault="00901DA2" w:rsidP="006F1B7C"/>
    <w:p w14:paraId="3F474F38" w14:textId="77777777" w:rsidR="00901DA2" w:rsidRDefault="00901DA2" w:rsidP="006F1B7C"/>
    <w:p w14:paraId="26349F17" w14:textId="77777777" w:rsidR="002A7FD9" w:rsidRPr="002A7FD9" w:rsidRDefault="002A7FD9" w:rsidP="00744B7E">
      <w:pPr>
        <w:pStyle w:val="Heading3"/>
      </w:pPr>
      <w:bookmarkStart w:id="148" w:name="_Pornography_and_Young_1"/>
      <w:bookmarkEnd w:id="148"/>
      <w:r w:rsidRPr="002A7FD9">
        <w:t>Pornography and Young People - Podcast</w:t>
      </w:r>
    </w:p>
    <w:p w14:paraId="4BC802AE" w14:textId="77777777" w:rsidR="002A7FD9" w:rsidRPr="002A7FD9" w:rsidRDefault="002A7FD9" w:rsidP="0095260F">
      <w:pPr>
        <w:shd w:val="clear" w:color="auto" w:fill="FFFFFF"/>
        <w:jc w:val="both"/>
        <w:rPr>
          <w:rFonts w:cstheme="minorHAnsi"/>
        </w:rPr>
      </w:pPr>
      <w:r w:rsidRPr="002A7FD9">
        <w:rPr>
          <w:rFonts w:cstheme="minorHAnsi"/>
        </w:rPr>
        <w:br/>
        <w:t>South West Grid for Learning (</w:t>
      </w:r>
      <w:proofErr w:type="spellStart"/>
      <w:r w:rsidRPr="002A7FD9">
        <w:rPr>
          <w:rFonts w:cstheme="minorHAnsi"/>
        </w:rPr>
        <w:t>SWGfL</w:t>
      </w:r>
      <w:proofErr w:type="spellEnd"/>
      <w:r w:rsidRPr="002A7FD9">
        <w:rPr>
          <w:rFonts w:cstheme="minorHAnsi"/>
        </w:rPr>
        <w:t>) has published a podcast episode which discusses having conversations with young people about pornography.</w:t>
      </w:r>
    </w:p>
    <w:p w14:paraId="531BB86F" w14:textId="77777777" w:rsidR="002A7FD9" w:rsidRPr="002A7FD9" w:rsidRDefault="00000000" w:rsidP="0095260F">
      <w:pPr>
        <w:shd w:val="clear" w:color="auto" w:fill="FFFFFF"/>
        <w:jc w:val="both"/>
        <w:rPr>
          <w:rFonts w:cstheme="minorHAnsi"/>
        </w:rPr>
      </w:pPr>
      <w:hyperlink r:id="rId51" w:history="1">
        <w:r w:rsidR="002A7FD9" w:rsidRPr="002A7FD9">
          <w:rPr>
            <w:rStyle w:val="Hyperlink"/>
            <w:rFonts w:cstheme="minorHAnsi"/>
          </w:rPr>
          <w:t xml:space="preserve">Pornography and Young People: A New Interface Podcast Episode with Professor Andy </w:t>
        </w:r>
        <w:proofErr w:type="spellStart"/>
        <w:r w:rsidR="002A7FD9" w:rsidRPr="002A7FD9">
          <w:rPr>
            <w:rStyle w:val="Hyperlink"/>
            <w:rFonts w:cstheme="minorHAnsi"/>
          </w:rPr>
          <w:t>Phippen</w:t>
        </w:r>
        <w:proofErr w:type="spellEnd"/>
        <w:r w:rsidR="002A7FD9" w:rsidRPr="002A7FD9">
          <w:rPr>
            <w:rStyle w:val="Hyperlink"/>
            <w:rFonts w:cstheme="minorHAnsi"/>
          </w:rPr>
          <w:t xml:space="preserve"> (swgfl.org.uk)</w:t>
        </w:r>
      </w:hyperlink>
    </w:p>
    <w:p w14:paraId="62C9F7F8" w14:textId="77777777" w:rsidR="002A7FD9" w:rsidRDefault="002A7FD9" w:rsidP="006F1B7C"/>
    <w:p w14:paraId="3C8CD1DF" w14:textId="6609867C" w:rsidR="6ED86820" w:rsidRDefault="6ED86820" w:rsidP="00744B7E">
      <w:pPr>
        <w:pStyle w:val="Heading3"/>
      </w:pPr>
    </w:p>
    <w:p w14:paraId="54F3A7E1" w14:textId="3E56D9B9" w:rsidR="000F1C8F" w:rsidRDefault="000F1C8F" w:rsidP="00744B7E">
      <w:pPr>
        <w:pStyle w:val="Heading3"/>
      </w:pPr>
      <w:bookmarkStart w:id="149" w:name="_Toc56756418"/>
      <w:bookmarkStart w:id="150" w:name="_Toc56759560"/>
      <w:bookmarkStart w:id="151" w:name="_Toc57198632"/>
      <w:bookmarkStart w:id="152" w:name="_Toc57198924"/>
      <w:bookmarkStart w:id="153" w:name="_Toc57199179"/>
      <w:r>
        <w:t>Emotional Health &amp; Wellbeing Toolkit for children &amp; young people</w:t>
      </w:r>
      <w:bookmarkEnd w:id="149"/>
      <w:bookmarkEnd w:id="150"/>
      <w:bookmarkEnd w:id="151"/>
      <w:bookmarkEnd w:id="152"/>
      <w:bookmarkEnd w:id="153"/>
    </w:p>
    <w:p w14:paraId="4A0E56D1" w14:textId="77777777" w:rsidR="009A7BDE" w:rsidRDefault="009A7BDE" w:rsidP="006F1B7C"/>
    <w:p w14:paraId="1AD3E0DD" w14:textId="77777777" w:rsidR="0095260F" w:rsidRDefault="000F1C8F" w:rsidP="0095260F">
      <w:pPr>
        <w:jc w:val="both"/>
      </w:pPr>
      <w:r>
        <w:t>The Toolkit aims to raise awareness of emotional health and wellbeing and the importance of prioritising early intervention</w:t>
      </w:r>
      <w:r w:rsidR="0095260F">
        <w:t xml:space="preserve">. </w:t>
      </w:r>
    </w:p>
    <w:p w14:paraId="227C3F94" w14:textId="57604C16" w:rsidR="000F1C8F" w:rsidRDefault="0095260F" w:rsidP="0095260F">
      <w:pPr>
        <w:jc w:val="both"/>
        <w:rPr>
          <w:rStyle w:val="Hyperlink"/>
        </w:rPr>
      </w:pPr>
      <w:r>
        <w:lastRenderedPageBreak/>
        <w:t>The toolkit</w:t>
      </w:r>
      <w:r w:rsidR="000F1C8F">
        <w:t xml:space="preserve"> highlight</w:t>
      </w:r>
      <w:r>
        <w:t>s</w:t>
      </w:r>
      <w:r w:rsidR="000F1C8F">
        <w:t xml:space="preserve"> the role all staff can play in promoting this with the children and young people they work with</w:t>
      </w:r>
      <w:r w:rsidR="656883D8">
        <w:t>.</w:t>
      </w:r>
      <w:r w:rsidR="000F1C8F">
        <w:t xml:space="preserve">  </w:t>
      </w:r>
      <w:hyperlink r:id="rId52" w:history="1">
        <w:r w:rsidRPr="007B22A1">
          <w:rPr>
            <w:rStyle w:val="Hyperlink"/>
          </w:rPr>
          <w:t>https://www.taycollab.org.uk/priority-workstreams/health-and-wellbeing/</w:t>
        </w:r>
      </w:hyperlink>
    </w:p>
    <w:p w14:paraId="139FC644" w14:textId="77777777" w:rsidR="000F1C8F" w:rsidRDefault="000F1C8F" w:rsidP="0095260F">
      <w:pPr>
        <w:jc w:val="both"/>
        <w:rPr>
          <w:rStyle w:val="Hyperlink"/>
        </w:rPr>
      </w:pPr>
    </w:p>
    <w:p w14:paraId="7385ECB3" w14:textId="3C2E94EF" w:rsidR="000F1C8F" w:rsidRDefault="009A7BDE" w:rsidP="00744B7E">
      <w:pPr>
        <w:pStyle w:val="Heading3"/>
      </w:pPr>
      <w:bookmarkStart w:id="154" w:name="_Toc57198633"/>
      <w:bookmarkStart w:id="155" w:name="_Toc57198925"/>
      <w:bookmarkStart w:id="156" w:name="_Toc57199180"/>
      <w:r w:rsidRPr="0044722B">
        <w:t>Foetal</w:t>
      </w:r>
      <w:r w:rsidR="000F1C8F" w:rsidRPr="0044722B">
        <w:t xml:space="preserve"> alcohol spectrum disorders (FASD)</w:t>
      </w:r>
      <w:bookmarkEnd w:id="154"/>
      <w:bookmarkEnd w:id="155"/>
      <w:bookmarkEnd w:id="156"/>
    </w:p>
    <w:p w14:paraId="6F068279" w14:textId="77777777" w:rsidR="009A7BDE" w:rsidRDefault="009A7BDE" w:rsidP="006F1B7C"/>
    <w:p w14:paraId="73D69299" w14:textId="2453D205" w:rsidR="000F1C8F" w:rsidRDefault="009A7BDE" w:rsidP="0095260F">
      <w:pPr>
        <w:jc w:val="both"/>
      </w:pPr>
      <w:r>
        <w:t>Foetal</w:t>
      </w:r>
      <w:r w:rsidR="000F1C8F">
        <w:t xml:space="preserve"> Alcohol Spectrum Disorder (FASD) is both the most common and the most overlooked neurodevelopmental condition in Scotland. The Scottish Government estimates that </w:t>
      </w:r>
      <w:bookmarkStart w:id="157" w:name="_Int_Ly4LMEps"/>
      <w:r w:rsidR="000F1C8F">
        <w:t>approximately 172,000</w:t>
      </w:r>
      <w:bookmarkEnd w:id="157"/>
      <w:r w:rsidR="000F1C8F">
        <w:t xml:space="preserve"> children, young people and adults across the country have their lives and life chances adversely affected by FASD. And yet, only a small proportion of people with FASD have been diagnosed, actively assisted, or effectively supported.</w:t>
      </w:r>
    </w:p>
    <w:p w14:paraId="3EACBE1E" w14:textId="77777777" w:rsidR="0095260F" w:rsidRDefault="0095260F" w:rsidP="0095260F">
      <w:pPr>
        <w:jc w:val="both"/>
      </w:pPr>
    </w:p>
    <w:p w14:paraId="09C2F64A" w14:textId="458F43DD" w:rsidR="000F1C8F" w:rsidRDefault="000F1C8F" w:rsidP="0095260F">
      <w:pPr>
        <w:jc w:val="both"/>
      </w:pPr>
      <w:r>
        <w:t>To help overcome the longstanding misdiagnosis, misunderstanding and mistreatment of people with this life-altering condition, the Scottish Government has launched a free</w:t>
      </w:r>
      <w:r w:rsidR="1F9A3956">
        <w:t xml:space="preserve"> FASD e-learning </w:t>
      </w:r>
      <w:r w:rsidR="7070A69E">
        <w:t>resource (</w:t>
      </w:r>
      <w:hyperlink r:id="rId53">
        <w:r w:rsidR="11C77493" w:rsidRPr="35F7B51D">
          <w:rPr>
            <w:rStyle w:val="Hyperlink"/>
          </w:rPr>
          <w:t>https://learn.nes.nhs.scot/39148</w:t>
        </w:r>
      </w:hyperlink>
      <w:r w:rsidR="11C77493">
        <w:t xml:space="preserve"> ) </w:t>
      </w:r>
      <w:r w:rsidR="46E7535C">
        <w:t>That</w:t>
      </w:r>
      <w:r>
        <w:t xml:space="preserve"> will take 2 hours to complete on the NHS Education for Scotland (NES) website.</w:t>
      </w:r>
      <w:r w:rsidR="0095260F">
        <w:t xml:space="preserve"> Link to the </w:t>
      </w:r>
      <w:hyperlink r:id="rId54" w:history="1">
        <w:r w:rsidR="0095260F" w:rsidRPr="0095260F">
          <w:rPr>
            <w:rStyle w:val="Hyperlink"/>
          </w:rPr>
          <w:t>FAST awareness Toolkit</w:t>
        </w:r>
      </w:hyperlink>
      <w:r w:rsidR="0095260F">
        <w:t xml:space="preserve"> </w:t>
      </w:r>
    </w:p>
    <w:p w14:paraId="1B64CAB2" w14:textId="3BD908D8" w:rsidR="000F1C8F" w:rsidRDefault="000F1C8F" w:rsidP="006F1B7C">
      <w:pPr>
        <w:rPr>
          <w:lang w:eastAsia="en-GB"/>
        </w:rPr>
      </w:pPr>
      <w:bookmarkStart w:id="158" w:name="_Click:_Path_to"/>
      <w:bookmarkEnd w:id="158"/>
    </w:p>
    <w:p w14:paraId="04C0C597" w14:textId="77777777" w:rsidR="000F1C8F" w:rsidRDefault="000F1C8F" w:rsidP="006F1B7C">
      <w:pPr>
        <w:rPr>
          <w:lang w:eastAsia="en-GB"/>
        </w:rPr>
      </w:pPr>
    </w:p>
    <w:p w14:paraId="7268EACC" w14:textId="77777777" w:rsidR="000F1C8F" w:rsidRDefault="000F1C8F" w:rsidP="00744B7E">
      <w:pPr>
        <w:pStyle w:val="Heading3"/>
      </w:pPr>
      <w:bookmarkStart w:id="159" w:name="_Introduction_to_Child"/>
      <w:bookmarkEnd w:id="159"/>
      <w:r>
        <w:t>Introduction to Child Sexual Exploitation</w:t>
      </w:r>
    </w:p>
    <w:p w14:paraId="60C38CC4" w14:textId="77777777" w:rsidR="007623D8" w:rsidRDefault="007623D8" w:rsidP="006F1B7C">
      <w:pPr>
        <w:rPr>
          <w:shd w:val="clear" w:color="auto" w:fill="FFFFFF"/>
        </w:rPr>
      </w:pPr>
    </w:p>
    <w:p w14:paraId="7738DCEE" w14:textId="3B64266D" w:rsidR="000F1C8F" w:rsidRPr="0095260F" w:rsidRDefault="000F1C8F" w:rsidP="0095260F">
      <w:pPr>
        <w:jc w:val="both"/>
        <w:rPr>
          <w:shd w:val="clear" w:color="auto" w:fill="FFFFFF"/>
        </w:rPr>
      </w:pPr>
      <w:r>
        <w:rPr>
          <w:shd w:val="clear" w:color="auto" w:fill="FFFFFF"/>
        </w:rPr>
        <w:t xml:space="preserve">Provided by Cala </w:t>
      </w:r>
      <w:r w:rsidR="425BD95B">
        <w:rPr>
          <w:shd w:val="clear" w:color="auto" w:fill="FFFFFF"/>
        </w:rPr>
        <w:t>eLearning</w:t>
      </w:r>
      <w:r>
        <w:rPr>
          <w:shd w:val="clear" w:color="auto" w:fill="FFFFFF"/>
        </w:rPr>
        <w:t xml:space="preserve">, this module introduces the subject of Child Sexual Exploitation (CSE); which is a form of child abuse. Sadly, CSE is a significant issue for children and young people in the UK and is more prevalent and widespread than you may think. This is in part due to the ever-growing use of technology in our communications. This module is highly relevant for anyone working with children, young people and families and will provide a comprehensive introduction to this challenging subject. CSE is not just something that ‘other’ communities have to deal </w:t>
      </w:r>
      <w:r w:rsidR="09146D30">
        <w:rPr>
          <w:shd w:val="clear" w:color="auto" w:fill="FFFFFF"/>
        </w:rPr>
        <w:t>with but</w:t>
      </w:r>
      <w:r>
        <w:rPr>
          <w:shd w:val="clear" w:color="auto" w:fill="FFFFFF"/>
        </w:rPr>
        <w:t xml:space="preserve"> could well be happening to children and young people that you know.</w:t>
      </w:r>
      <w:r w:rsidR="0095260F">
        <w:rPr>
          <w:shd w:val="clear" w:color="auto" w:fill="FFFFFF"/>
        </w:rPr>
        <w:t xml:space="preserve"> </w:t>
      </w:r>
      <w:r w:rsidRPr="6ED86820">
        <w:rPr>
          <w:lang w:eastAsia="en-GB"/>
        </w:rPr>
        <w:t>For more information</w:t>
      </w:r>
      <w:r w:rsidR="0095260F">
        <w:rPr>
          <w:lang w:eastAsia="en-GB"/>
        </w:rPr>
        <w:t xml:space="preserve"> click </w:t>
      </w:r>
      <w:hyperlink r:id="rId55" w:history="1">
        <w:r w:rsidR="0095260F" w:rsidRPr="0095260F">
          <w:rPr>
            <w:rStyle w:val="Hyperlink"/>
            <w:lang w:eastAsia="en-GB"/>
          </w:rPr>
          <w:t>here</w:t>
        </w:r>
      </w:hyperlink>
      <w:r w:rsidR="0095260F">
        <w:rPr>
          <w:lang w:eastAsia="en-GB"/>
        </w:rPr>
        <w:t xml:space="preserve">. </w:t>
      </w:r>
      <w:r w:rsidRPr="6ED86820">
        <w:rPr>
          <w:lang w:eastAsia="en-GB"/>
        </w:rPr>
        <w:t xml:space="preserve"> </w:t>
      </w:r>
    </w:p>
    <w:p w14:paraId="68D0319F" w14:textId="73B6DDA5" w:rsidR="6ED86820" w:rsidRPr="009A7BDE" w:rsidRDefault="6ED86820" w:rsidP="00744B7E">
      <w:pPr>
        <w:pStyle w:val="Heading3"/>
      </w:pPr>
    </w:p>
    <w:p w14:paraId="1C542995" w14:textId="77777777" w:rsidR="00DF37AE" w:rsidRPr="009A7BDE" w:rsidRDefault="00DF37AE" w:rsidP="00744B7E">
      <w:pPr>
        <w:pStyle w:val="Heading3"/>
      </w:pPr>
      <w:bookmarkStart w:id="160" w:name="_Think_you_know"/>
      <w:bookmarkEnd w:id="160"/>
    </w:p>
    <w:p w14:paraId="5B808FEB" w14:textId="27E87819" w:rsidR="000F1C8F" w:rsidRDefault="000F1C8F" w:rsidP="00744B7E">
      <w:pPr>
        <w:pStyle w:val="Heading3"/>
      </w:pPr>
      <w:r>
        <w:t>Think you know neglect?</w:t>
      </w:r>
    </w:p>
    <w:p w14:paraId="15B1DB17" w14:textId="77777777" w:rsidR="007623D8" w:rsidRDefault="007623D8" w:rsidP="006F1B7C"/>
    <w:p w14:paraId="6E1E1524" w14:textId="02D738FC" w:rsidR="000F1C8F" w:rsidRDefault="000F1C8F" w:rsidP="0095260F">
      <w:pPr>
        <w:jc w:val="both"/>
      </w:pPr>
      <w:r>
        <w:t>Provided by Cala eLearning this module will help you:</w:t>
      </w:r>
    </w:p>
    <w:p w14:paraId="131E0010" w14:textId="0C2305D5" w:rsidR="000F1C8F" w:rsidRDefault="000F1C8F" w:rsidP="00466623">
      <w:pPr>
        <w:pStyle w:val="ListParagraph"/>
        <w:numPr>
          <w:ilvl w:val="0"/>
          <w:numId w:val="12"/>
        </w:numPr>
        <w:jc w:val="both"/>
      </w:pPr>
      <w:r>
        <w:t>Raise your awareness of the definition of neglect and why it may not be as easy to spot as you might think</w:t>
      </w:r>
    </w:p>
    <w:p w14:paraId="00F53491" w14:textId="36A374E0" w:rsidR="000F1C8F" w:rsidRDefault="000F1C8F" w:rsidP="00466623">
      <w:pPr>
        <w:pStyle w:val="ListParagraph"/>
        <w:numPr>
          <w:ilvl w:val="0"/>
          <w:numId w:val="12"/>
        </w:numPr>
        <w:jc w:val="both"/>
      </w:pPr>
      <w:r>
        <w:t>Identify the four main types of neglect</w:t>
      </w:r>
    </w:p>
    <w:p w14:paraId="59EE4E7B" w14:textId="37C78D91" w:rsidR="000F1C8F" w:rsidRDefault="000F1C8F" w:rsidP="00466623">
      <w:pPr>
        <w:pStyle w:val="ListParagraph"/>
        <w:numPr>
          <w:ilvl w:val="0"/>
          <w:numId w:val="12"/>
        </w:numPr>
        <w:jc w:val="both"/>
      </w:pPr>
      <w:r>
        <w:t>Develop your awareness of the serious impact of neglect on children and young people’s development and long-term outcomes</w:t>
      </w:r>
    </w:p>
    <w:p w14:paraId="26459A2E" w14:textId="7D8EC57E" w:rsidR="000F1C8F" w:rsidRDefault="000F1C8F" w:rsidP="00466623">
      <w:pPr>
        <w:pStyle w:val="ListParagraph"/>
        <w:numPr>
          <w:ilvl w:val="0"/>
          <w:numId w:val="12"/>
        </w:numPr>
        <w:jc w:val="both"/>
      </w:pPr>
      <w:r>
        <w:t>Explore some of the barriers to identifying neglect</w:t>
      </w:r>
    </w:p>
    <w:p w14:paraId="57389F51" w14:textId="693B8076" w:rsidR="000F1C8F" w:rsidRDefault="000F1C8F" w:rsidP="00466623">
      <w:pPr>
        <w:pStyle w:val="ListParagraph"/>
        <w:numPr>
          <w:ilvl w:val="0"/>
          <w:numId w:val="12"/>
        </w:numPr>
        <w:jc w:val="both"/>
      </w:pPr>
      <w:r>
        <w:t>The importance of giving children a voice to help ensure the right help gets to them and their family</w:t>
      </w:r>
    </w:p>
    <w:p w14:paraId="3244C0A4" w14:textId="0D6FB95B" w:rsidR="000F1C8F" w:rsidRDefault="000F1C8F" w:rsidP="00466623">
      <w:pPr>
        <w:pStyle w:val="ListParagraph"/>
        <w:numPr>
          <w:ilvl w:val="0"/>
          <w:numId w:val="12"/>
        </w:numPr>
        <w:jc w:val="both"/>
      </w:pPr>
      <w:r>
        <w:t>Be aware of some of the simple tools available to help identify and record neglect</w:t>
      </w:r>
    </w:p>
    <w:p w14:paraId="129F21BB" w14:textId="2ABC1B4A" w:rsidR="000F1C8F" w:rsidRDefault="000F1C8F" w:rsidP="00466623">
      <w:pPr>
        <w:pStyle w:val="ListParagraph"/>
        <w:numPr>
          <w:ilvl w:val="0"/>
          <w:numId w:val="12"/>
        </w:numPr>
        <w:jc w:val="both"/>
      </w:pPr>
      <w:r>
        <w:t>Report on neglect</w:t>
      </w:r>
    </w:p>
    <w:p w14:paraId="7DDDC7B7" w14:textId="47802E5D" w:rsidR="000F1C8F" w:rsidRDefault="000F1C8F" w:rsidP="0095260F">
      <w:pPr>
        <w:jc w:val="both"/>
      </w:pPr>
      <w:r>
        <w:t xml:space="preserve">For more information and to access the course please </w:t>
      </w:r>
      <w:r w:rsidR="785A0336">
        <w:t xml:space="preserve">follow link </w:t>
      </w:r>
      <w:hyperlink r:id="rId56">
        <w:r w:rsidR="785A0336" w:rsidRPr="6ED86820">
          <w:rPr>
            <w:rStyle w:val="Hyperlink"/>
          </w:rPr>
          <w:t>https://calaelearning.co.uk/our-courses/</w:t>
        </w:r>
      </w:hyperlink>
      <w:r w:rsidR="785A0336">
        <w:t xml:space="preserve"> </w:t>
      </w:r>
    </w:p>
    <w:p w14:paraId="4043ADF1" w14:textId="77777777" w:rsidR="000F1C8F" w:rsidRDefault="000F1C8F" w:rsidP="006F1B7C"/>
    <w:p w14:paraId="120A35FD" w14:textId="051B5893" w:rsidR="007623D8" w:rsidRDefault="007623D8" w:rsidP="00744B7E">
      <w:pPr>
        <w:pStyle w:val="Heading3"/>
      </w:pPr>
      <w:bookmarkStart w:id="161" w:name="_Connecting_Young_Carers"/>
      <w:bookmarkEnd w:id="161"/>
    </w:p>
    <w:p w14:paraId="0521B49B" w14:textId="791A506F" w:rsidR="009A7BDE" w:rsidRDefault="009A7BDE" w:rsidP="009A7BDE">
      <w:pPr>
        <w:rPr>
          <w:lang w:eastAsia="en-GB"/>
        </w:rPr>
      </w:pPr>
    </w:p>
    <w:p w14:paraId="018CA006" w14:textId="0AE3B6A9" w:rsidR="009A7BDE" w:rsidRDefault="009A7BDE" w:rsidP="009A7BDE">
      <w:pPr>
        <w:rPr>
          <w:lang w:eastAsia="en-GB"/>
        </w:rPr>
      </w:pPr>
    </w:p>
    <w:p w14:paraId="5CE338E0" w14:textId="77777777" w:rsidR="009A7BDE" w:rsidRPr="009A7BDE" w:rsidRDefault="009A7BDE" w:rsidP="009A7BDE">
      <w:pPr>
        <w:rPr>
          <w:lang w:eastAsia="en-GB"/>
        </w:rPr>
      </w:pPr>
    </w:p>
    <w:p w14:paraId="7F74D721" w14:textId="632EB608" w:rsidR="000F1C8F" w:rsidRDefault="000F1C8F" w:rsidP="00744B7E">
      <w:pPr>
        <w:pStyle w:val="Heading3"/>
      </w:pPr>
      <w:r>
        <w:lastRenderedPageBreak/>
        <w:t>Connecting Young Carers</w:t>
      </w:r>
    </w:p>
    <w:p w14:paraId="3E222B70" w14:textId="77777777" w:rsidR="007623D8" w:rsidRDefault="007623D8" w:rsidP="006F1B7C">
      <w:pPr>
        <w:rPr>
          <w:shd w:val="clear" w:color="auto" w:fill="FFFFFF"/>
        </w:rPr>
      </w:pPr>
    </w:p>
    <w:p w14:paraId="59C3398C" w14:textId="5036F41E" w:rsidR="000F1C8F" w:rsidRPr="001B43B5" w:rsidRDefault="000F1C8F" w:rsidP="0095260F">
      <w:pPr>
        <w:jc w:val="both"/>
      </w:pPr>
      <w:r>
        <w:rPr>
          <w:shd w:val="clear" w:color="auto" w:fill="FFFFFF"/>
        </w:rPr>
        <w:t>A</w:t>
      </w:r>
      <w:r w:rsidRPr="005820BD">
        <w:rPr>
          <w:shd w:val="clear" w:color="auto" w:fill="FFFFFF"/>
        </w:rPr>
        <w:t> young carer is defined as a person under 18 who provides or intends to provide care for another person. Young carers can be caring f</w:t>
      </w:r>
      <w:r w:rsidRPr="00044350">
        <w:rPr>
          <w:shd w:val="clear" w:color="auto" w:fill="FFFFFF"/>
        </w:rPr>
        <w:t xml:space="preserve">or or supporting a parent, </w:t>
      </w:r>
      <w:r w:rsidR="1F8084E8" w:rsidRPr="00044350">
        <w:rPr>
          <w:shd w:val="clear" w:color="auto" w:fill="FFFFFF"/>
        </w:rPr>
        <w:t>sibling,</w:t>
      </w:r>
      <w:r w:rsidRPr="00044350">
        <w:rPr>
          <w:shd w:val="clear" w:color="auto" w:fill="FFFFFF"/>
        </w:rPr>
        <w:t xml:space="preserve"> or another close family member. Some young carers are caring for more than one individual.</w:t>
      </w:r>
      <w:r w:rsidR="00685F01">
        <w:t xml:space="preserve"> </w:t>
      </w:r>
      <w:r w:rsidRPr="001B43B5">
        <w:t>This module</w:t>
      </w:r>
      <w:r>
        <w:t>, provided by Cala eLearning</w:t>
      </w:r>
      <w:r w:rsidRPr="001B43B5">
        <w:t xml:space="preserve"> will raise your awareness of:</w:t>
      </w:r>
    </w:p>
    <w:p w14:paraId="31839FCE" w14:textId="77777777" w:rsidR="000F1C8F" w:rsidRPr="0047055F" w:rsidRDefault="000F1C8F" w:rsidP="00466623">
      <w:pPr>
        <w:pStyle w:val="ListParagraph"/>
        <w:numPr>
          <w:ilvl w:val="0"/>
          <w:numId w:val="13"/>
        </w:numPr>
        <w:jc w:val="both"/>
      </w:pPr>
      <w:r w:rsidRPr="0047055F">
        <w:t>How to recognise a young carer</w:t>
      </w:r>
    </w:p>
    <w:p w14:paraId="2196638D" w14:textId="3A3EE7A7" w:rsidR="000F1C8F" w:rsidRPr="0047055F" w:rsidRDefault="000F1C8F" w:rsidP="00466623">
      <w:pPr>
        <w:pStyle w:val="ListParagraph"/>
        <w:numPr>
          <w:ilvl w:val="0"/>
          <w:numId w:val="13"/>
        </w:numPr>
        <w:jc w:val="both"/>
      </w:pPr>
      <w:r>
        <w:t xml:space="preserve">The types of care they </w:t>
      </w:r>
      <w:r w:rsidR="02DDA6F1">
        <w:t>provide,</w:t>
      </w:r>
      <w:r>
        <w:t xml:space="preserve"> and the impacts caring can have on a young person</w:t>
      </w:r>
    </w:p>
    <w:p w14:paraId="2175D72A" w14:textId="77777777" w:rsidR="000F1C8F" w:rsidRPr="0047055F" w:rsidRDefault="000F1C8F" w:rsidP="00466623">
      <w:pPr>
        <w:pStyle w:val="ListParagraph"/>
        <w:numPr>
          <w:ilvl w:val="0"/>
          <w:numId w:val="13"/>
        </w:numPr>
        <w:jc w:val="both"/>
      </w:pPr>
      <w:r w:rsidRPr="0047055F">
        <w:t>Young carers in legislation and guidance</w:t>
      </w:r>
    </w:p>
    <w:p w14:paraId="40CC2FEA" w14:textId="77777777" w:rsidR="000F1C8F" w:rsidRPr="0047055F" w:rsidRDefault="000F1C8F" w:rsidP="00466623">
      <w:pPr>
        <w:pStyle w:val="ListParagraph"/>
        <w:numPr>
          <w:ilvl w:val="0"/>
          <w:numId w:val="13"/>
        </w:numPr>
        <w:jc w:val="both"/>
      </w:pPr>
      <w:r w:rsidRPr="0047055F">
        <w:t>Strategies to support young carers and services that can help both you and the young person</w:t>
      </w:r>
    </w:p>
    <w:p w14:paraId="1DAFE63F" w14:textId="77777777" w:rsidR="00685F01" w:rsidRDefault="00685F01" w:rsidP="0095260F">
      <w:pPr>
        <w:jc w:val="both"/>
      </w:pPr>
    </w:p>
    <w:p w14:paraId="7456ECAF" w14:textId="67400294" w:rsidR="000F1C8F" w:rsidRDefault="000F1C8F" w:rsidP="0095260F">
      <w:pPr>
        <w:jc w:val="both"/>
      </w:pPr>
      <w:r>
        <w:t>For more information and to access the course please</w:t>
      </w:r>
      <w:r w:rsidR="2E8BC233">
        <w:t xml:space="preserve"> follow link </w:t>
      </w:r>
      <w:r>
        <w:t xml:space="preserve"> </w:t>
      </w:r>
      <w:hyperlink r:id="rId57">
        <w:r w:rsidR="6E814F29" w:rsidRPr="6ED86820">
          <w:rPr>
            <w:rStyle w:val="Hyperlink"/>
          </w:rPr>
          <w:t>https://calaelearning.co.uk/our-courses/</w:t>
        </w:r>
      </w:hyperlink>
      <w:r w:rsidR="6E814F29">
        <w:t xml:space="preserve"> </w:t>
      </w:r>
    </w:p>
    <w:p w14:paraId="45C2FD1F" w14:textId="1409D9A8" w:rsidR="000F1C8F" w:rsidRDefault="000F1C8F" w:rsidP="006F1B7C"/>
    <w:p w14:paraId="58EFCFF5" w14:textId="77777777" w:rsidR="009A7BDE" w:rsidRDefault="009A7BDE" w:rsidP="006F1B7C"/>
    <w:p w14:paraId="6475585D" w14:textId="77777777" w:rsidR="000F1C8F" w:rsidRDefault="000F1C8F" w:rsidP="00744B7E">
      <w:pPr>
        <w:pStyle w:val="Heading3"/>
      </w:pPr>
      <w:bookmarkStart w:id="162" w:name="_The_Permanence_&amp;"/>
      <w:bookmarkEnd w:id="162"/>
      <w:r>
        <w:t>The Permanence &amp; Care Excellence Programme (PACE)</w:t>
      </w:r>
    </w:p>
    <w:p w14:paraId="73723EFA" w14:textId="77777777" w:rsidR="007623D8" w:rsidRDefault="007623D8" w:rsidP="006F1B7C">
      <w:pPr>
        <w:rPr>
          <w:color w:val="000000" w:themeColor="text1"/>
          <w:sz w:val="21"/>
          <w:szCs w:val="21"/>
        </w:rPr>
      </w:pPr>
    </w:p>
    <w:p w14:paraId="04CBDA48" w14:textId="0020C9BF" w:rsidR="000F1C8F" w:rsidRDefault="000F1C8F" w:rsidP="00685F01">
      <w:pPr>
        <w:jc w:val="both"/>
        <w:rPr>
          <w:color w:val="000000" w:themeColor="text1"/>
          <w:sz w:val="21"/>
          <w:szCs w:val="21"/>
        </w:rPr>
      </w:pPr>
      <w:r w:rsidRPr="35F7B51D">
        <w:rPr>
          <w:color w:val="000000" w:themeColor="text1"/>
          <w:sz w:val="21"/>
          <w:szCs w:val="21"/>
        </w:rPr>
        <w:t xml:space="preserve">It is every child’s right to have a safe, </w:t>
      </w:r>
      <w:r w:rsidR="42C5F9CB" w:rsidRPr="35F7B51D">
        <w:rPr>
          <w:color w:val="000000" w:themeColor="text1"/>
          <w:sz w:val="21"/>
          <w:szCs w:val="21"/>
        </w:rPr>
        <w:t>secure,</w:t>
      </w:r>
      <w:r w:rsidRPr="35F7B51D">
        <w:rPr>
          <w:color w:val="000000" w:themeColor="text1"/>
          <w:sz w:val="21"/>
          <w:szCs w:val="21"/>
        </w:rPr>
        <w:t xml:space="preserve"> and stable home in which to grow up. For some children, their family life at home can become challenging, for whatever reason, and there is a need for outside support. Local authorities and key agencies involved in permanence decision-making need to work alongside the child and their family to decide what best meets the child’s immediate and long term needs and where their permanent home should be – this is known as permanence planning. This </w:t>
      </w:r>
      <w:r w:rsidR="6EEF1EBF" w:rsidRPr="35F7B51D">
        <w:rPr>
          <w:color w:val="000000" w:themeColor="text1"/>
          <w:sz w:val="21"/>
          <w:szCs w:val="21"/>
        </w:rPr>
        <w:t>decision-making</w:t>
      </w:r>
      <w:r w:rsidRPr="35F7B51D">
        <w:rPr>
          <w:color w:val="000000" w:themeColor="text1"/>
          <w:sz w:val="21"/>
          <w:szCs w:val="21"/>
        </w:rPr>
        <w:t xml:space="preserve"> process can often take far too long.</w:t>
      </w:r>
    </w:p>
    <w:p w14:paraId="04E8431C" w14:textId="77777777" w:rsidR="00685F01" w:rsidRDefault="00685F01" w:rsidP="00685F01">
      <w:pPr>
        <w:jc w:val="both"/>
        <w:rPr>
          <w:color w:val="000000" w:themeColor="text1"/>
          <w:sz w:val="21"/>
          <w:szCs w:val="21"/>
        </w:rPr>
      </w:pPr>
    </w:p>
    <w:p w14:paraId="56A0C987" w14:textId="310D2327" w:rsidR="000F1C8F" w:rsidRPr="00685F01" w:rsidRDefault="000F1C8F" w:rsidP="00685F01">
      <w:pPr>
        <w:jc w:val="both"/>
        <w:rPr>
          <w:rFonts w:eastAsia="Times New Roman" w:cstheme="minorHAnsi"/>
          <w:color w:val="000000" w:themeColor="text1"/>
          <w:lang w:eastAsia="en-GB"/>
        </w:rPr>
      </w:pPr>
      <w:r w:rsidRPr="00CF0BC6">
        <w:rPr>
          <w:rFonts w:eastAsia="Times New Roman" w:cstheme="minorHAnsi"/>
          <w:color w:val="000000" w:themeColor="text1"/>
          <w:lang w:eastAsia="en-GB"/>
        </w:rPr>
        <w:t xml:space="preserve">On this website, you will find a range of information and resources offering an insight into CELCIS’s </w:t>
      </w:r>
      <w:r w:rsidR="00685F01">
        <w:rPr>
          <w:rFonts w:eastAsia="Times New Roman" w:cstheme="minorHAnsi"/>
          <w:color w:val="000000" w:themeColor="text1"/>
          <w:lang w:eastAsia="en-GB"/>
        </w:rPr>
        <w:t>N</w:t>
      </w:r>
      <w:r w:rsidRPr="00CF0BC6">
        <w:rPr>
          <w:rFonts w:eastAsia="Times New Roman" w:cstheme="minorHAnsi"/>
          <w:color w:val="000000" w:themeColor="text1"/>
          <w:lang w:eastAsia="en-GB"/>
        </w:rPr>
        <w:t xml:space="preserve">ational Quality Improvement </w:t>
      </w:r>
      <w:r w:rsidR="00685F01">
        <w:rPr>
          <w:rFonts w:eastAsia="Times New Roman" w:cstheme="minorHAnsi"/>
          <w:color w:val="000000" w:themeColor="text1"/>
          <w:lang w:eastAsia="en-GB"/>
        </w:rPr>
        <w:t>P</w:t>
      </w:r>
      <w:r w:rsidRPr="00CF0BC6">
        <w:rPr>
          <w:rFonts w:eastAsia="Times New Roman" w:cstheme="minorHAnsi"/>
          <w:color w:val="000000" w:themeColor="text1"/>
          <w:lang w:eastAsia="en-GB"/>
        </w:rPr>
        <w:t>rogramme: Permanence and Care Excellence (PACE).</w:t>
      </w:r>
      <w:r w:rsidR="00685F01">
        <w:rPr>
          <w:rFonts w:eastAsia="Times New Roman" w:cstheme="minorHAnsi"/>
          <w:color w:val="000000" w:themeColor="text1"/>
          <w:lang w:eastAsia="en-GB"/>
        </w:rPr>
        <w:t xml:space="preserve"> </w:t>
      </w:r>
      <w:r w:rsidRPr="35F7B51D">
        <w:rPr>
          <w:rFonts w:eastAsia="Times New Roman"/>
          <w:color w:val="000000" w:themeColor="text1"/>
          <w:lang w:eastAsia="en-GB"/>
        </w:rPr>
        <w:t xml:space="preserve">The recorded webinars, reports, blog posts, and other resources on this page detail how Quality Improvement </w:t>
      </w:r>
      <w:r w:rsidR="00685F01">
        <w:rPr>
          <w:rFonts w:eastAsia="Times New Roman"/>
          <w:color w:val="000000" w:themeColor="text1"/>
          <w:lang w:eastAsia="en-GB"/>
        </w:rPr>
        <w:t xml:space="preserve">is used </w:t>
      </w:r>
      <w:r w:rsidRPr="35F7B51D">
        <w:rPr>
          <w:rFonts w:eastAsia="Times New Roman"/>
          <w:color w:val="000000" w:themeColor="text1"/>
          <w:lang w:eastAsia="en-GB"/>
        </w:rPr>
        <w:t xml:space="preserve">to support 27 of the 32 Scottish local authority partnerships that embarked on the programme, to reduce timescales in providing a permanent home for babies, </w:t>
      </w:r>
      <w:r w:rsidR="4C941831" w:rsidRPr="35F7B51D">
        <w:rPr>
          <w:rFonts w:eastAsia="Times New Roman"/>
          <w:color w:val="000000" w:themeColor="text1"/>
          <w:lang w:eastAsia="en-GB"/>
        </w:rPr>
        <w:t>children,</w:t>
      </w:r>
      <w:r w:rsidRPr="35F7B51D">
        <w:rPr>
          <w:rFonts w:eastAsia="Times New Roman"/>
          <w:color w:val="000000" w:themeColor="text1"/>
          <w:lang w:eastAsia="en-GB"/>
        </w:rPr>
        <w:t xml:space="preserve"> and young people.</w:t>
      </w:r>
    </w:p>
    <w:p w14:paraId="7160166F" w14:textId="0A519374" w:rsidR="000F1C8F" w:rsidRPr="00BC44B1" w:rsidRDefault="00000000" w:rsidP="00685F01">
      <w:pPr>
        <w:jc w:val="both"/>
        <w:rPr>
          <w:color w:val="000000" w:themeColor="text1"/>
        </w:rPr>
      </w:pPr>
      <w:hyperlink r:id="rId58">
        <w:r w:rsidR="74AD3C4A" w:rsidRPr="6ED86820">
          <w:rPr>
            <w:rStyle w:val="Hyperlink"/>
          </w:rPr>
          <w:t>https://www.celcis.org/our-work/key-areas/permanence/pace-permanence-and-care-excellence-programme</w:t>
        </w:r>
      </w:hyperlink>
      <w:r w:rsidR="74AD3C4A" w:rsidRPr="6ED86820">
        <w:rPr>
          <w:color w:val="000000" w:themeColor="text1"/>
        </w:rPr>
        <w:t xml:space="preserve"> </w:t>
      </w:r>
    </w:p>
    <w:p w14:paraId="64D8CB0D" w14:textId="00E6FFCD" w:rsidR="007623D8" w:rsidRDefault="007623D8">
      <w:pPr>
        <w:rPr>
          <w:rFonts w:asciiTheme="majorHAnsi" w:eastAsiaTheme="majorEastAsia" w:hAnsiTheme="majorHAnsi" w:cstheme="majorBidi"/>
          <w:b/>
          <w:i/>
          <w:sz w:val="32"/>
          <w:szCs w:val="28"/>
          <w:u w:val="single"/>
        </w:rPr>
      </w:pPr>
      <w:r>
        <w:br w:type="page"/>
      </w:r>
    </w:p>
    <w:p w14:paraId="38EFFC11" w14:textId="77777777" w:rsidR="6ED86820" w:rsidRDefault="6ED86820" w:rsidP="008D4714">
      <w:pPr>
        <w:pStyle w:val="Heading2"/>
      </w:pPr>
    </w:p>
    <w:p w14:paraId="365BB259" w14:textId="77777777" w:rsidR="000F1C8F" w:rsidRDefault="000F1C8F" w:rsidP="008D4714">
      <w:pPr>
        <w:pStyle w:val="Heading2"/>
      </w:pPr>
      <w:bookmarkStart w:id="163" w:name="_Toc56756419"/>
      <w:bookmarkStart w:id="164" w:name="_Toc56759561"/>
      <w:bookmarkStart w:id="165" w:name="_Toc57198635"/>
      <w:bookmarkStart w:id="166" w:name="_Toc57198927"/>
      <w:bookmarkStart w:id="167" w:name="_Toc57199182"/>
      <w:bookmarkStart w:id="168" w:name="_Toc57649904"/>
      <w:bookmarkStart w:id="169" w:name="_Toc146555996"/>
      <w:r>
        <w:t>Intensive</w:t>
      </w:r>
      <w:bookmarkEnd w:id="163"/>
      <w:bookmarkEnd w:id="164"/>
      <w:bookmarkEnd w:id="165"/>
      <w:bookmarkEnd w:id="166"/>
      <w:bookmarkEnd w:id="167"/>
      <w:bookmarkEnd w:id="168"/>
      <w:bookmarkEnd w:id="169"/>
    </w:p>
    <w:p w14:paraId="76D5E3AF" w14:textId="77777777" w:rsidR="000F1C8F" w:rsidRPr="00975CE7" w:rsidRDefault="000F1C8F" w:rsidP="006F1B7C"/>
    <w:p w14:paraId="068CAB3C" w14:textId="77777777" w:rsidR="000F1C8F" w:rsidRDefault="000F1C8F" w:rsidP="00744B7E">
      <w:pPr>
        <w:pStyle w:val="Heading3"/>
      </w:pPr>
      <w:bookmarkStart w:id="170" w:name="_Toc56756421"/>
      <w:bookmarkStart w:id="171" w:name="_Toc56759563"/>
      <w:bookmarkStart w:id="172" w:name="_Toc57198637"/>
      <w:bookmarkStart w:id="173" w:name="_Toc57198929"/>
      <w:bookmarkStart w:id="174" w:name="_Toc57199184"/>
      <w:r>
        <w:t>Graded Care Profile</w:t>
      </w:r>
      <w:bookmarkEnd w:id="170"/>
      <w:bookmarkEnd w:id="171"/>
      <w:bookmarkEnd w:id="172"/>
      <w:bookmarkEnd w:id="173"/>
      <w:bookmarkEnd w:id="174"/>
    </w:p>
    <w:p w14:paraId="1E567FB0" w14:textId="77777777" w:rsidR="007623D8" w:rsidRDefault="007623D8" w:rsidP="006F1B7C"/>
    <w:p w14:paraId="01FC7C06" w14:textId="3D878C2D" w:rsidR="007623D8" w:rsidRDefault="000F1C8F" w:rsidP="00685F01">
      <w:pPr>
        <w:jc w:val="both"/>
        <w:rPr>
          <w:lang w:eastAsia="en-GB"/>
        </w:rPr>
      </w:pPr>
      <w:r w:rsidRPr="00975CE7">
        <w:t>This course is relevant to staff across all agencies in Angus</w:t>
      </w:r>
      <w:r>
        <w:t xml:space="preserve"> </w:t>
      </w:r>
      <w:r w:rsidRPr="00975CE7">
        <w:t>who are working with families where neglected children is a factor.</w:t>
      </w:r>
      <w:r>
        <w:t xml:space="preserve"> </w:t>
      </w:r>
      <w:r w:rsidRPr="00975CE7">
        <w:t xml:space="preserve">It will be a </w:t>
      </w:r>
      <w:r>
        <w:t xml:space="preserve">of </w:t>
      </w:r>
      <w:r w:rsidRPr="00975CE7">
        <w:t>interest to those professionals in Health</w:t>
      </w:r>
      <w:r w:rsidR="00685F01">
        <w:t>,</w:t>
      </w:r>
      <w:r>
        <w:t xml:space="preserve"> </w:t>
      </w:r>
      <w:r w:rsidRPr="00975CE7">
        <w:t>Education and Social Work who have either named person or lead</w:t>
      </w:r>
      <w:r>
        <w:t xml:space="preserve"> </w:t>
      </w:r>
      <w:r w:rsidRPr="00975CE7">
        <w:t>professional responsibilities.</w:t>
      </w:r>
      <w:r w:rsidR="00685F01">
        <w:t xml:space="preserve"> </w:t>
      </w:r>
      <w:r w:rsidRPr="00975CE7">
        <w:t>Individual members of staff must successfully complete this course</w:t>
      </w:r>
      <w:r>
        <w:t xml:space="preserve"> </w:t>
      </w:r>
      <w:r w:rsidRPr="00975CE7">
        <w:t>as part of the licence to use the Graded Care Profile (2)</w:t>
      </w:r>
      <w:r>
        <w:t xml:space="preserve"> </w:t>
      </w:r>
      <w:r w:rsidRPr="00975CE7">
        <w:t>in their professional role.</w:t>
      </w:r>
      <w:r w:rsidR="00685F01">
        <w:t xml:space="preserve"> </w:t>
      </w:r>
      <w:r w:rsidRPr="35F7B51D">
        <w:rPr>
          <w:lang w:eastAsia="en-GB"/>
        </w:rPr>
        <w:t>This 1-day session will now be held virtually using Microsoft teams during 202</w:t>
      </w:r>
      <w:r w:rsidR="7C45952D" w:rsidRPr="35F7B51D">
        <w:rPr>
          <w:lang w:eastAsia="en-GB"/>
        </w:rPr>
        <w:t>3</w:t>
      </w:r>
      <w:r w:rsidR="71FE0A23" w:rsidRPr="35F7B51D">
        <w:rPr>
          <w:lang w:eastAsia="en-GB"/>
        </w:rPr>
        <w:t xml:space="preserve">. </w:t>
      </w:r>
      <w:r w:rsidRPr="35F7B51D">
        <w:rPr>
          <w:lang w:eastAsia="en-GB"/>
        </w:rPr>
        <w:t xml:space="preserve">More information on session dates can be requested by emailing </w:t>
      </w:r>
      <w:hyperlink r:id="rId59" w:history="1">
        <w:r w:rsidR="007623D8" w:rsidRPr="00C161F8">
          <w:rPr>
            <w:rStyle w:val="Hyperlink"/>
            <w:lang w:eastAsia="en-GB"/>
          </w:rPr>
          <w:t>protectingpeopleangus@angus.gov.uk</w:t>
        </w:r>
      </w:hyperlink>
    </w:p>
    <w:p w14:paraId="6344625F" w14:textId="00CE360F" w:rsidR="000F1C8F" w:rsidRDefault="7955AA64" w:rsidP="006F1B7C">
      <w:pPr>
        <w:shd w:val="clear" w:color="auto" w:fill="FFFFFF" w:themeFill="background1"/>
        <w:rPr>
          <w:lang w:eastAsia="en-GB"/>
        </w:rPr>
      </w:pPr>
      <w:r w:rsidRPr="35F7B51D">
        <w:rPr>
          <w:lang w:eastAsia="en-GB"/>
        </w:rPr>
        <w:t xml:space="preserve"> </w:t>
      </w:r>
    </w:p>
    <w:p w14:paraId="517EC10F" w14:textId="77777777" w:rsidR="000F1C8F" w:rsidRPr="00975CE7" w:rsidRDefault="000F1C8F" w:rsidP="006F1B7C"/>
    <w:p w14:paraId="06C14188" w14:textId="77777777" w:rsidR="000F1C8F" w:rsidRDefault="000F1C8F" w:rsidP="00744B7E">
      <w:pPr>
        <w:pStyle w:val="Heading3"/>
      </w:pPr>
      <w:bookmarkStart w:id="175" w:name="_Toc56756428"/>
      <w:bookmarkStart w:id="176" w:name="_Toc56759570"/>
      <w:bookmarkStart w:id="177" w:name="_Toc57198644"/>
      <w:bookmarkStart w:id="178" w:name="_Toc57198936"/>
      <w:bookmarkStart w:id="179" w:name="_Toc57199191"/>
      <w:r>
        <w:t>Child Sexual Exploitation (joint delivery NHS Tayside &amp; LA)</w:t>
      </w:r>
      <w:bookmarkEnd w:id="175"/>
      <w:bookmarkEnd w:id="176"/>
      <w:bookmarkEnd w:id="177"/>
      <w:bookmarkEnd w:id="178"/>
      <w:bookmarkEnd w:id="179"/>
    </w:p>
    <w:p w14:paraId="1956751A" w14:textId="77777777" w:rsidR="007623D8" w:rsidRDefault="007623D8" w:rsidP="006F1B7C"/>
    <w:p w14:paraId="10121977" w14:textId="7718870B" w:rsidR="000F1C8F" w:rsidRDefault="000F1C8F" w:rsidP="00685F01">
      <w:pPr>
        <w:jc w:val="both"/>
      </w:pPr>
      <w:r>
        <w:t xml:space="preserve">This workshop is aimed at all staff who work directly with children </w:t>
      </w:r>
      <w:r w:rsidR="4FC31937">
        <w:t xml:space="preserve">and </w:t>
      </w:r>
      <w:r>
        <w:t xml:space="preserve">young people or their families and may be involved in in providing ongoing support when there are concerns about CSE </w:t>
      </w:r>
      <w:r w:rsidR="096A3454">
        <w:t>e.g.,</w:t>
      </w:r>
      <w:r>
        <w:t xml:space="preserve"> staff working within Accident &amp; Emergency, MIIU, Sexual Health Services, CAMHS, Health Visitors, FNP, School/LAAC Nurses, GP's and</w:t>
      </w:r>
      <w:r w:rsidR="00B343FE">
        <w:t xml:space="preserve"> </w:t>
      </w:r>
      <w:r>
        <w:t>children with disabilities</w:t>
      </w:r>
      <w:r w:rsidR="00B343FE">
        <w:t xml:space="preserve"> services</w:t>
      </w:r>
      <w:r>
        <w:t>.</w:t>
      </w:r>
      <w:r w:rsidR="00B343FE">
        <w:t xml:space="preserve"> </w:t>
      </w:r>
      <w:r w:rsidRPr="004F792A">
        <w:t xml:space="preserve">What level is this training, and do </w:t>
      </w:r>
      <w:r>
        <w:t>I</w:t>
      </w:r>
      <w:r w:rsidRPr="004F792A">
        <w:t xml:space="preserve"> need any specific skills?</w:t>
      </w:r>
      <w:r w:rsidR="00B343FE">
        <w:t xml:space="preserve"> </w:t>
      </w:r>
      <w:r w:rsidRPr="004F792A">
        <w:t>Attendance at Level 3 child protection training should be</w:t>
      </w:r>
      <w:r>
        <w:t xml:space="preserve"> </w:t>
      </w:r>
      <w:r w:rsidRPr="004F792A">
        <w:t>identified and agreed on personal development plans.</w:t>
      </w:r>
    </w:p>
    <w:p w14:paraId="0301A583" w14:textId="77777777" w:rsidR="00B343FE" w:rsidRDefault="00B343FE" w:rsidP="00685F01">
      <w:pPr>
        <w:jc w:val="both"/>
      </w:pPr>
    </w:p>
    <w:p w14:paraId="21679877" w14:textId="6BE1F3BE" w:rsidR="000F1C8F" w:rsidRDefault="000F1C8F" w:rsidP="00685F01">
      <w:pPr>
        <w:jc w:val="both"/>
      </w:pPr>
      <w:r>
        <w:t xml:space="preserve">Child sexual exploitation is a hidden crime. Young people often trust their abuser and </w:t>
      </w:r>
      <w:r w:rsidR="5E66A943">
        <w:t>do not</w:t>
      </w:r>
      <w:r>
        <w:t xml:space="preserve"> understand that </w:t>
      </w:r>
      <w:r w:rsidR="5B17EF2F">
        <w:t>they are</w:t>
      </w:r>
      <w:r>
        <w:t xml:space="preserve"> being abused. They may depend on their abuser or be too scared to tell anyone </w:t>
      </w:r>
      <w:r w:rsidR="5E31C704">
        <w:t>what is</w:t>
      </w:r>
      <w:r>
        <w:t xml:space="preserve"> happening. In some cases, young people are persuaded or forced into exchanging sexual activity for money, drugs, gifts, </w:t>
      </w:r>
      <w:r w:rsidR="43A8FB90">
        <w:t>affection,</w:t>
      </w:r>
      <w:r>
        <w:t xml:space="preserve"> or status. This one-day training will help practitioners to understand their role in protecting children and young people affected by CSE.</w:t>
      </w:r>
    </w:p>
    <w:p w14:paraId="7322ADD8" w14:textId="77777777" w:rsidR="00B343FE" w:rsidRDefault="00B343FE" w:rsidP="00685F01">
      <w:pPr>
        <w:jc w:val="both"/>
      </w:pPr>
    </w:p>
    <w:p w14:paraId="1E50C37B" w14:textId="71375772" w:rsidR="000F1C8F" w:rsidRDefault="000F1C8F" w:rsidP="00685F01">
      <w:pPr>
        <w:jc w:val="both"/>
      </w:pPr>
      <w:r w:rsidRPr="00E3077D">
        <w:t>What is the training about?</w:t>
      </w:r>
    </w:p>
    <w:p w14:paraId="1B680CA5" w14:textId="77777777" w:rsidR="000F1C8F" w:rsidRDefault="000F1C8F" w:rsidP="00685F01">
      <w:pPr>
        <w:jc w:val="both"/>
      </w:pPr>
      <w:r w:rsidRPr="00E3077D">
        <w:t>This full day workshop aims to raise awareness of how children and</w:t>
      </w:r>
      <w:r>
        <w:t xml:space="preserve"> </w:t>
      </w:r>
      <w:r w:rsidRPr="00E3077D">
        <w:t>young people become involved in Child Sexual Exploitation (CSE),</w:t>
      </w:r>
      <w:r>
        <w:t xml:space="preserve"> </w:t>
      </w:r>
      <w:r w:rsidRPr="00E3077D">
        <w:t>the impact of their involvement and how practitioners can respond</w:t>
      </w:r>
      <w:r>
        <w:t xml:space="preserve"> </w:t>
      </w:r>
      <w:r w:rsidRPr="00E3077D">
        <w:t>to protect and support children and young people affected by CSE.</w:t>
      </w:r>
    </w:p>
    <w:p w14:paraId="01B9C9F2" w14:textId="7646DD42" w:rsidR="000F1C8F" w:rsidRPr="00975CE7" w:rsidRDefault="3A35B9A4" w:rsidP="00685F01">
      <w:pPr>
        <w:jc w:val="both"/>
      </w:pPr>
      <w:r>
        <w:t xml:space="preserve">For more </w:t>
      </w:r>
      <w:r w:rsidR="7929970F">
        <w:t>information,</w:t>
      </w:r>
      <w:r>
        <w:t xml:space="preserve"> please contact </w:t>
      </w:r>
      <w:hyperlink r:id="rId60" w:history="1">
        <w:r w:rsidR="007623D8" w:rsidRPr="00C161F8">
          <w:rPr>
            <w:rStyle w:val="Hyperlink"/>
          </w:rPr>
          <w:t>ProtectingPeopleAngus@angus.gov.uk</w:t>
        </w:r>
      </w:hyperlink>
      <w:r>
        <w:t xml:space="preserve"> </w:t>
      </w:r>
    </w:p>
    <w:p w14:paraId="4F84FEA3" w14:textId="77777777" w:rsidR="000F1C8F" w:rsidRDefault="000F1C8F" w:rsidP="006F1B7C"/>
    <w:p w14:paraId="3C299620" w14:textId="77777777" w:rsidR="000F1C8F" w:rsidRDefault="000F1C8F" w:rsidP="006F1B7C">
      <w:r>
        <w:br w:type="page"/>
      </w:r>
    </w:p>
    <w:p w14:paraId="22710B1D" w14:textId="77777777" w:rsidR="000F1C8F" w:rsidRDefault="000F1C8F" w:rsidP="006F1B7C">
      <w:pPr>
        <w:pStyle w:val="Heading1"/>
        <w:spacing w:before="0"/>
      </w:pPr>
      <w:bookmarkStart w:id="180" w:name="_Toc56756430"/>
      <w:bookmarkStart w:id="181" w:name="_Toc56759572"/>
      <w:bookmarkStart w:id="182" w:name="_Toc57198646"/>
      <w:bookmarkStart w:id="183" w:name="_Toc57198938"/>
      <w:bookmarkStart w:id="184" w:name="_Toc57199193"/>
      <w:bookmarkStart w:id="185" w:name="_Toc57649905"/>
      <w:bookmarkStart w:id="186" w:name="_Toc146555997"/>
      <w:bookmarkStart w:id="187" w:name="_Toc56756209"/>
      <w:r>
        <w:lastRenderedPageBreak/>
        <w:t>Adult Protection</w:t>
      </w:r>
      <w:bookmarkEnd w:id="180"/>
      <w:bookmarkEnd w:id="181"/>
      <w:bookmarkEnd w:id="182"/>
      <w:bookmarkEnd w:id="183"/>
      <w:bookmarkEnd w:id="184"/>
      <w:bookmarkEnd w:id="185"/>
      <w:bookmarkEnd w:id="186"/>
    </w:p>
    <w:p w14:paraId="65C427EE" w14:textId="77777777" w:rsidR="000F1C8F" w:rsidRPr="001F2847" w:rsidRDefault="000F1C8F" w:rsidP="006F1B7C"/>
    <w:tbl>
      <w:tblPr>
        <w:tblStyle w:val="TableGrid"/>
        <w:tblW w:w="9030" w:type="dxa"/>
        <w:tblLayout w:type="fixed"/>
        <w:tblLook w:val="04A0" w:firstRow="1" w:lastRow="0" w:firstColumn="1" w:lastColumn="0" w:noHBand="0" w:noVBand="1"/>
      </w:tblPr>
      <w:tblGrid>
        <w:gridCol w:w="5949"/>
        <w:gridCol w:w="567"/>
        <w:gridCol w:w="1134"/>
        <w:gridCol w:w="1380"/>
      </w:tblGrid>
      <w:tr w:rsidR="00631410" w14:paraId="12771829" w14:textId="77777777" w:rsidTr="6ED86820">
        <w:tc>
          <w:tcPr>
            <w:tcW w:w="5949" w:type="dxa"/>
          </w:tcPr>
          <w:p w14:paraId="1B07D1DD" w14:textId="77777777" w:rsidR="00631410" w:rsidRDefault="00000000" w:rsidP="006F1B7C">
            <w:hyperlink w:anchor="_Adult_Support_&amp;" w:history="1">
              <w:r w:rsidR="002265A4" w:rsidRPr="00E36E30">
                <w:rPr>
                  <w:rStyle w:val="Hyperlink"/>
                </w:rPr>
                <w:t>Adult Support and Protection – Basic Awareness</w:t>
              </w:r>
            </w:hyperlink>
            <w:r w:rsidR="002265A4">
              <w:t xml:space="preserve"> </w:t>
            </w:r>
          </w:p>
          <w:p w14:paraId="30382EDA" w14:textId="268D6FD4" w:rsidR="00E36E30" w:rsidRDefault="00E36E30" w:rsidP="006F1B7C"/>
        </w:tc>
        <w:tc>
          <w:tcPr>
            <w:tcW w:w="567" w:type="dxa"/>
          </w:tcPr>
          <w:p w14:paraId="766A3FFA" w14:textId="23517EDC" w:rsidR="00631410" w:rsidRDefault="00476E91" w:rsidP="006F1B7C">
            <w:r>
              <w:t>2</w:t>
            </w:r>
            <w:r w:rsidR="00B458BC">
              <w:t>2</w:t>
            </w:r>
          </w:p>
        </w:tc>
        <w:tc>
          <w:tcPr>
            <w:tcW w:w="1134" w:type="dxa"/>
          </w:tcPr>
          <w:p w14:paraId="65255167" w14:textId="01A1C67B" w:rsidR="00631410" w:rsidRDefault="00631410" w:rsidP="006F1B7C">
            <w:r>
              <w:t>General</w:t>
            </w:r>
          </w:p>
        </w:tc>
        <w:tc>
          <w:tcPr>
            <w:tcW w:w="1380" w:type="dxa"/>
          </w:tcPr>
          <w:p w14:paraId="63B0D8B9" w14:textId="7183AB90" w:rsidR="00631410" w:rsidRDefault="002265A4" w:rsidP="006F1B7C">
            <w:r>
              <w:t>E-learning</w:t>
            </w:r>
          </w:p>
        </w:tc>
      </w:tr>
      <w:tr w:rsidR="000F1C8F" w14:paraId="16C34729" w14:textId="77777777" w:rsidTr="6ED86820">
        <w:tc>
          <w:tcPr>
            <w:tcW w:w="5949" w:type="dxa"/>
          </w:tcPr>
          <w:p w14:paraId="313CD1D8" w14:textId="77777777" w:rsidR="000F1C8F" w:rsidRDefault="00000000" w:rsidP="006F1B7C">
            <w:pPr>
              <w:rPr>
                <w:rStyle w:val="Hyperlink"/>
              </w:rPr>
            </w:pPr>
            <w:hyperlink w:anchor="_SSSC_Adult_Protection" w:history="1">
              <w:r w:rsidR="000F1C8F" w:rsidRPr="00FB7097">
                <w:rPr>
                  <w:rStyle w:val="Hyperlink"/>
                </w:rPr>
                <w:t>SSSC Adult Protection App</w:t>
              </w:r>
            </w:hyperlink>
          </w:p>
          <w:p w14:paraId="054B1307" w14:textId="77777777" w:rsidR="000F1C8F" w:rsidRPr="00ED18AE" w:rsidRDefault="000F1C8F" w:rsidP="006F1B7C"/>
        </w:tc>
        <w:tc>
          <w:tcPr>
            <w:tcW w:w="567" w:type="dxa"/>
          </w:tcPr>
          <w:p w14:paraId="2C25B8EE" w14:textId="2A72F814" w:rsidR="000F1C8F" w:rsidRDefault="00476E91" w:rsidP="006F1B7C">
            <w:r>
              <w:t>2</w:t>
            </w:r>
            <w:r w:rsidR="00B458BC">
              <w:t>2</w:t>
            </w:r>
          </w:p>
        </w:tc>
        <w:tc>
          <w:tcPr>
            <w:tcW w:w="1134" w:type="dxa"/>
          </w:tcPr>
          <w:p w14:paraId="3E343D94" w14:textId="77777777" w:rsidR="000F1C8F" w:rsidRDefault="000F1C8F" w:rsidP="006F1B7C">
            <w:r>
              <w:t>General</w:t>
            </w:r>
          </w:p>
        </w:tc>
        <w:tc>
          <w:tcPr>
            <w:tcW w:w="1380" w:type="dxa"/>
          </w:tcPr>
          <w:p w14:paraId="752B3CAA" w14:textId="77777777" w:rsidR="000F1C8F" w:rsidRDefault="000F1C8F" w:rsidP="006F1B7C">
            <w:r>
              <w:t>APP</w:t>
            </w:r>
          </w:p>
        </w:tc>
      </w:tr>
      <w:tr w:rsidR="00681743" w14:paraId="7343341E" w14:textId="77777777" w:rsidTr="6ED86820">
        <w:tc>
          <w:tcPr>
            <w:tcW w:w="5949" w:type="dxa"/>
          </w:tcPr>
          <w:p w14:paraId="6FBA9067" w14:textId="450B3B90" w:rsidR="00681743" w:rsidRDefault="00000000" w:rsidP="006F1B7C">
            <w:hyperlink w:anchor="_ASP_Decision_Support" w:history="1">
              <w:r w:rsidR="00681743" w:rsidRPr="007C5F1D">
                <w:rPr>
                  <w:rStyle w:val="Hyperlink"/>
                </w:rPr>
                <w:t>ASP Decision Support Tool</w:t>
              </w:r>
            </w:hyperlink>
            <w:r w:rsidR="00681743">
              <w:t xml:space="preserve"> </w:t>
            </w:r>
          </w:p>
        </w:tc>
        <w:tc>
          <w:tcPr>
            <w:tcW w:w="567" w:type="dxa"/>
          </w:tcPr>
          <w:p w14:paraId="6342BA99" w14:textId="07570B21" w:rsidR="00681743" w:rsidRDefault="007C5F1D" w:rsidP="006F1B7C">
            <w:r>
              <w:t>2</w:t>
            </w:r>
            <w:r w:rsidR="00B458BC">
              <w:t>2</w:t>
            </w:r>
          </w:p>
        </w:tc>
        <w:tc>
          <w:tcPr>
            <w:tcW w:w="1134" w:type="dxa"/>
          </w:tcPr>
          <w:p w14:paraId="11FD711A" w14:textId="007DF6CD" w:rsidR="00681743" w:rsidRDefault="007C5F1D" w:rsidP="006F1B7C">
            <w:r>
              <w:t>General</w:t>
            </w:r>
          </w:p>
        </w:tc>
        <w:tc>
          <w:tcPr>
            <w:tcW w:w="1380" w:type="dxa"/>
          </w:tcPr>
          <w:p w14:paraId="1FB3B725" w14:textId="77777777" w:rsidR="00681743" w:rsidRDefault="007C5F1D" w:rsidP="006F1B7C">
            <w:r>
              <w:t>App</w:t>
            </w:r>
          </w:p>
          <w:p w14:paraId="42E8AD0A" w14:textId="51E6D62F" w:rsidR="007C5F1D" w:rsidRDefault="007C5F1D" w:rsidP="006F1B7C"/>
        </w:tc>
      </w:tr>
      <w:bookmarkStart w:id="188" w:name="_Hlk83191171"/>
      <w:tr w:rsidR="00D77D9A" w14:paraId="3FD5614E" w14:textId="77777777" w:rsidTr="6ED86820">
        <w:tc>
          <w:tcPr>
            <w:tcW w:w="5949" w:type="dxa"/>
          </w:tcPr>
          <w:p w14:paraId="0D270C42" w14:textId="77777777" w:rsidR="00D77D9A" w:rsidRDefault="0010352D" w:rsidP="006F1B7C">
            <w:r>
              <w:fldChar w:fldCharType="begin"/>
            </w:r>
            <w:r>
              <w:instrText xml:space="preserve"> HYPERLINK  \l "_UK_Home_Office" </w:instrText>
            </w:r>
            <w:r>
              <w:fldChar w:fldCharType="separate"/>
            </w:r>
            <w:r w:rsidR="00D77D9A" w:rsidRPr="6ED86820">
              <w:rPr>
                <w:rStyle w:val="Hyperlink"/>
              </w:rPr>
              <w:t>UK Home Office PREVENT e-training</w:t>
            </w:r>
            <w:bookmarkEnd w:id="188"/>
            <w:r>
              <w:fldChar w:fldCharType="end"/>
            </w:r>
          </w:p>
          <w:p w14:paraId="1C995D83" w14:textId="6F4A36D9" w:rsidR="00C107B6" w:rsidRDefault="00C107B6" w:rsidP="006F1B7C"/>
        </w:tc>
        <w:tc>
          <w:tcPr>
            <w:tcW w:w="567" w:type="dxa"/>
          </w:tcPr>
          <w:p w14:paraId="42A53871" w14:textId="4D81781D" w:rsidR="00D77D9A" w:rsidRDefault="000B1753" w:rsidP="006F1B7C">
            <w:r>
              <w:t>2</w:t>
            </w:r>
            <w:r w:rsidR="00B458BC">
              <w:t>3</w:t>
            </w:r>
          </w:p>
        </w:tc>
        <w:tc>
          <w:tcPr>
            <w:tcW w:w="1134" w:type="dxa"/>
          </w:tcPr>
          <w:p w14:paraId="57731653" w14:textId="5EC0FD07" w:rsidR="00D77D9A" w:rsidRDefault="00D77D9A" w:rsidP="006F1B7C">
            <w:r>
              <w:t>General</w:t>
            </w:r>
          </w:p>
        </w:tc>
        <w:tc>
          <w:tcPr>
            <w:tcW w:w="1380" w:type="dxa"/>
          </w:tcPr>
          <w:p w14:paraId="752C4EBB" w14:textId="58575ACA" w:rsidR="00D77D9A" w:rsidRDefault="00D77D9A" w:rsidP="006F1B7C">
            <w:r>
              <w:t>E-Learning</w:t>
            </w:r>
          </w:p>
        </w:tc>
      </w:tr>
      <w:tr w:rsidR="00D77D9A" w14:paraId="0329B6E2" w14:textId="77777777" w:rsidTr="6ED86820">
        <w:tc>
          <w:tcPr>
            <w:tcW w:w="5949" w:type="dxa"/>
          </w:tcPr>
          <w:p w14:paraId="0872D1BD" w14:textId="2B782E2E" w:rsidR="00D77D9A" w:rsidRPr="007623D8" w:rsidRDefault="00000000" w:rsidP="006F1B7C">
            <w:pPr>
              <w:rPr>
                <w:color w:val="0000FF"/>
                <w:u w:val="single"/>
              </w:rPr>
            </w:pPr>
            <w:hyperlink w:anchor="_PREVENT_Guidance_-" w:history="1">
              <w:r w:rsidR="00D77D9A" w:rsidRPr="0010352D">
                <w:rPr>
                  <w:rStyle w:val="Hyperlink"/>
                </w:rPr>
                <w:t>PREVENT Guidance - PMAP (Prevent Multi-Agency Panel) process</w:t>
              </w:r>
              <w:r w:rsidR="007623D8">
                <w:rPr>
                  <w:rStyle w:val="Hyperlink"/>
                </w:rPr>
                <w:t xml:space="preserve"> - </w:t>
              </w:r>
              <w:r w:rsidR="00D77D9A" w:rsidRPr="0010352D">
                <w:rPr>
                  <w:rStyle w:val="Hyperlink"/>
                </w:rPr>
                <w:t>To be used alongside the e-learning above</w:t>
              </w:r>
            </w:hyperlink>
          </w:p>
        </w:tc>
        <w:tc>
          <w:tcPr>
            <w:tcW w:w="567" w:type="dxa"/>
          </w:tcPr>
          <w:p w14:paraId="37E4E2BA" w14:textId="768CB077" w:rsidR="00D77D9A" w:rsidRDefault="000B1753" w:rsidP="006F1B7C">
            <w:r>
              <w:t>2</w:t>
            </w:r>
            <w:r w:rsidR="00B458BC">
              <w:t>3</w:t>
            </w:r>
          </w:p>
        </w:tc>
        <w:tc>
          <w:tcPr>
            <w:tcW w:w="1134" w:type="dxa"/>
          </w:tcPr>
          <w:p w14:paraId="62DAD3B5" w14:textId="406F16F6" w:rsidR="00D77D9A" w:rsidRDefault="00D77D9A" w:rsidP="006F1B7C">
            <w:r>
              <w:t>General</w:t>
            </w:r>
          </w:p>
        </w:tc>
        <w:tc>
          <w:tcPr>
            <w:tcW w:w="1380" w:type="dxa"/>
          </w:tcPr>
          <w:p w14:paraId="7FF8B44C" w14:textId="6F2DFFE6" w:rsidR="00D77D9A" w:rsidRDefault="00D77D9A" w:rsidP="006F1B7C">
            <w:r>
              <w:t>E-Learning</w:t>
            </w:r>
          </w:p>
        </w:tc>
      </w:tr>
      <w:tr w:rsidR="00D6726E" w14:paraId="7C63220E" w14:textId="77777777" w:rsidTr="6ED86820">
        <w:tc>
          <w:tcPr>
            <w:tcW w:w="5949" w:type="dxa"/>
          </w:tcPr>
          <w:p w14:paraId="50EE04B5" w14:textId="0F0E9756" w:rsidR="00D6726E" w:rsidRDefault="00000000" w:rsidP="006F1B7C">
            <w:hyperlink w:anchor="_Chronologies_in_Adult" w:history="1">
              <w:r w:rsidR="00D6726E" w:rsidRPr="00D6726E">
                <w:rPr>
                  <w:rStyle w:val="Hyperlink"/>
                </w:rPr>
                <w:t>Chronologies in Adult Support and Protection: moving from current to best</w:t>
              </w:r>
            </w:hyperlink>
          </w:p>
        </w:tc>
        <w:tc>
          <w:tcPr>
            <w:tcW w:w="567" w:type="dxa"/>
          </w:tcPr>
          <w:p w14:paraId="56378040" w14:textId="471EAA03" w:rsidR="00D6726E" w:rsidRDefault="00D6726E" w:rsidP="006F1B7C">
            <w:r>
              <w:t>23</w:t>
            </w:r>
          </w:p>
        </w:tc>
        <w:tc>
          <w:tcPr>
            <w:tcW w:w="1134" w:type="dxa"/>
          </w:tcPr>
          <w:p w14:paraId="2A3FF1B1" w14:textId="52477C87" w:rsidR="00D6726E" w:rsidRDefault="00D6726E" w:rsidP="006F1B7C">
            <w:r>
              <w:t>General</w:t>
            </w:r>
          </w:p>
        </w:tc>
        <w:tc>
          <w:tcPr>
            <w:tcW w:w="1380" w:type="dxa"/>
          </w:tcPr>
          <w:p w14:paraId="7227CFFD" w14:textId="4DE1680F" w:rsidR="00D6726E" w:rsidRDefault="00D6726E" w:rsidP="006F1B7C">
            <w:r>
              <w:t>Report</w:t>
            </w:r>
          </w:p>
        </w:tc>
      </w:tr>
      <w:tr w:rsidR="00D6726E" w14:paraId="43854A36" w14:textId="77777777" w:rsidTr="6ED86820">
        <w:tc>
          <w:tcPr>
            <w:tcW w:w="5949" w:type="dxa"/>
          </w:tcPr>
          <w:p w14:paraId="2CF2148C" w14:textId="358AA098" w:rsidR="00D6726E" w:rsidRDefault="00000000" w:rsidP="006F1B7C">
            <w:hyperlink w:anchor="_Practice_Guide_to" w:history="1">
              <w:r w:rsidR="00D6726E" w:rsidRPr="00D6726E">
                <w:rPr>
                  <w:rStyle w:val="Hyperlink"/>
                </w:rPr>
                <w:t>Practice Guide to Chronologies</w:t>
              </w:r>
            </w:hyperlink>
          </w:p>
        </w:tc>
        <w:tc>
          <w:tcPr>
            <w:tcW w:w="567" w:type="dxa"/>
          </w:tcPr>
          <w:p w14:paraId="5E0B10FB" w14:textId="1FD48196" w:rsidR="00D6726E" w:rsidRDefault="00D6726E" w:rsidP="006F1B7C">
            <w:r>
              <w:t>23</w:t>
            </w:r>
          </w:p>
        </w:tc>
        <w:tc>
          <w:tcPr>
            <w:tcW w:w="1134" w:type="dxa"/>
          </w:tcPr>
          <w:p w14:paraId="69974A04" w14:textId="5FF4CC82" w:rsidR="00D6726E" w:rsidRDefault="00D6726E" w:rsidP="006F1B7C">
            <w:r>
              <w:t>General</w:t>
            </w:r>
          </w:p>
        </w:tc>
        <w:tc>
          <w:tcPr>
            <w:tcW w:w="1380" w:type="dxa"/>
          </w:tcPr>
          <w:p w14:paraId="6BFF7DAD" w14:textId="080AA67C" w:rsidR="00D6726E" w:rsidRDefault="00D6726E" w:rsidP="006F1B7C">
            <w:r>
              <w:t>Guidance</w:t>
            </w:r>
          </w:p>
        </w:tc>
      </w:tr>
      <w:tr w:rsidR="000F1C8F" w14:paraId="683D02B8" w14:textId="77777777" w:rsidTr="6ED86820">
        <w:tc>
          <w:tcPr>
            <w:tcW w:w="5949" w:type="dxa"/>
          </w:tcPr>
          <w:p w14:paraId="44C09725" w14:textId="17A32D55" w:rsidR="000F1C8F" w:rsidRPr="007623D8" w:rsidRDefault="00000000" w:rsidP="006F1B7C">
            <w:pPr>
              <w:rPr>
                <w:color w:val="0000FF"/>
                <w:u w:val="single"/>
              </w:rPr>
            </w:pPr>
            <w:hyperlink w:anchor="_Defensible_Decision_Making" w:history="1">
              <w:r w:rsidR="000F1C8F" w:rsidRPr="00220B3B">
                <w:rPr>
                  <w:rStyle w:val="Hyperlink"/>
                </w:rPr>
                <w:t>Defensible Decision Making</w:t>
              </w:r>
            </w:hyperlink>
          </w:p>
        </w:tc>
        <w:tc>
          <w:tcPr>
            <w:tcW w:w="567" w:type="dxa"/>
          </w:tcPr>
          <w:p w14:paraId="2B73368B" w14:textId="4AFEC8F3" w:rsidR="000F1C8F" w:rsidRDefault="007D1E0B" w:rsidP="006F1B7C">
            <w:r>
              <w:t>2</w:t>
            </w:r>
            <w:r w:rsidR="00B458BC">
              <w:t>4</w:t>
            </w:r>
          </w:p>
        </w:tc>
        <w:tc>
          <w:tcPr>
            <w:tcW w:w="1134" w:type="dxa"/>
          </w:tcPr>
          <w:p w14:paraId="7E002CA3" w14:textId="77777777" w:rsidR="000F1C8F" w:rsidRDefault="000F1C8F" w:rsidP="006F1B7C">
            <w:r>
              <w:t>Specific</w:t>
            </w:r>
          </w:p>
        </w:tc>
        <w:tc>
          <w:tcPr>
            <w:tcW w:w="1380" w:type="dxa"/>
          </w:tcPr>
          <w:p w14:paraId="67BD679E" w14:textId="77777777" w:rsidR="000F1C8F" w:rsidRDefault="000F1C8F" w:rsidP="006F1B7C">
            <w:r>
              <w:t>Face to face</w:t>
            </w:r>
          </w:p>
        </w:tc>
      </w:tr>
      <w:tr w:rsidR="000F1C8F" w14:paraId="7A0482E4" w14:textId="77777777" w:rsidTr="6ED86820">
        <w:tc>
          <w:tcPr>
            <w:tcW w:w="5949" w:type="dxa"/>
          </w:tcPr>
          <w:p w14:paraId="079E4362" w14:textId="77777777" w:rsidR="000F1C8F" w:rsidRDefault="00000000" w:rsidP="006F1B7C">
            <w:pPr>
              <w:pStyle w:val="TOC3"/>
              <w:spacing w:before="0"/>
            </w:pPr>
            <w:hyperlink w:anchor="_Sexual_Offenders_in" w:history="1">
              <w:r w:rsidR="000F1C8F" w:rsidRPr="006E60BA">
                <w:rPr>
                  <w:rStyle w:val="Hyperlink"/>
                  <w:rFonts w:eastAsiaTheme="minorEastAsia"/>
                  <w:noProof/>
                  <w:lang w:eastAsia="en-GB"/>
                </w:rPr>
                <w:t>Sexual Offenders in a Care Setting</w:t>
              </w:r>
            </w:hyperlink>
          </w:p>
        </w:tc>
        <w:tc>
          <w:tcPr>
            <w:tcW w:w="567" w:type="dxa"/>
          </w:tcPr>
          <w:p w14:paraId="5D8BC7B6" w14:textId="0203D294" w:rsidR="000F1C8F" w:rsidRDefault="007D1E0B" w:rsidP="006F1B7C">
            <w:r>
              <w:t>2</w:t>
            </w:r>
            <w:r w:rsidR="00B458BC">
              <w:t>4</w:t>
            </w:r>
          </w:p>
        </w:tc>
        <w:tc>
          <w:tcPr>
            <w:tcW w:w="1134" w:type="dxa"/>
          </w:tcPr>
          <w:p w14:paraId="56798B66" w14:textId="77777777" w:rsidR="000F1C8F" w:rsidRDefault="000F1C8F" w:rsidP="006F1B7C">
            <w:r>
              <w:t>Specific</w:t>
            </w:r>
          </w:p>
        </w:tc>
        <w:tc>
          <w:tcPr>
            <w:tcW w:w="1380" w:type="dxa"/>
          </w:tcPr>
          <w:p w14:paraId="0FE5B2AE" w14:textId="77777777" w:rsidR="000F1C8F" w:rsidRDefault="000F1C8F" w:rsidP="006F1B7C">
            <w:r>
              <w:t>E-Learning</w:t>
            </w:r>
          </w:p>
        </w:tc>
      </w:tr>
      <w:tr w:rsidR="000F1C8F" w14:paraId="1A375A7D" w14:textId="77777777" w:rsidTr="6ED86820">
        <w:tc>
          <w:tcPr>
            <w:tcW w:w="5949" w:type="dxa"/>
          </w:tcPr>
          <w:p w14:paraId="1A1E6230" w14:textId="31AAE74D" w:rsidR="000F1C8F" w:rsidRPr="00ED18AE" w:rsidRDefault="00000000" w:rsidP="006F1B7C">
            <w:pPr>
              <w:pStyle w:val="TOC3"/>
              <w:spacing w:before="0"/>
              <w:rPr>
                <w:rFonts w:eastAsiaTheme="minorEastAsia"/>
                <w:noProof/>
                <w:lang w:eastAsia="en-GB"/>
              </w:rPr>
            </w:pPr>
            <w:hyperlink w:anchor="_Adult_Support_and" w:history="1">
              <w:r w:rsidR="00B458BC" w:rsidRPr="00B458BC">
                <w:rPr>
                  <w:rStyle w:val="Hyperlink"/>
                </w:rPr>
                <w:t xml:space="preserve">Adult Support and Protection </w:t>
              </w:r>
              <w:r w:rsidR="000F1C8F" w:rsidRPr="00B458BC">
                <w:rPr>
                  <w:rStyle w:val="Hyperlink"/>
                  <w:rFonts w:eastAsiaTheme="minorEastAsia"/>
                  <w:noProof/>
                  <w:lang w:eastAsia="en-GB"/>
                </w:rPr>
                <w:t>Second worker training</w:t>
              </w:r>
            </w:hyperlink>
          </w:p>
        </w:tc>
        <w:tc>
          <w:tcPr>
            <w:tcW w:w="567" w:type="dxa"/>
          </w:tcPr>
          <w:p w14:paraId="1AA97A92" w14:textId="49F66789" w:rsidR="000F1C8F" w:rsidRDefault="007D1E0B" w:rsidP="006F1B7C">
            <w:r>
              <w:rPr>
                <w:noProof/>
                <w:webHidden/>
              </w:rPr>
              <w:t>2</w:t>
            </w:r>
            <w:r w:rsidR="009A36F5">
              <w:rPr>
                <w:noProof/>
                <w:webHidden/>
              </w:rPr>
              <w:t>4</w:t>
            </w:r>
          </w:p>
        </w:tc>
        <w:tc>
          <w:tcPr>
            <w:tcW w:w="1134" w:type="dxa"/>
          </w:tcPr>
          <w:p w14:paraId="72CFF02E" w14:textId="77777777" w:rsidR="000F1C8F" w:rsidRDefault="000F1C8F" w:rsidP="006F1B7C">
            <w:r>
              <w:t>Specific</w:t>
            </w:r>
          </w:p>
        </w:tc>
        <w:tc>
          <w:tcPr>
            <w:tcW w:w="1380" w:type="dxa"/>
          </w:tcPr>
          <w:p w14:paraId="2E3DF6F1" w14:textId="77777777" w:rsidR="000F1C8F" w:rsidRDefault="000F1C8F" w:rsidP="006F1B7C">
            <w:r>
              <w:t>Face to face</w:t>
            </w:r>
          </w:p>
        </w:tc>
      </w:tr>
      <w:tr w:rsidR="000F1C8F" w14:paraId="6E6D3838" w14:textId="77777777" w:rsidTr="6ED86820">
        <w:tc>
          <w:tcPr>
            <w:tcW w:w="5949" w:type="dxa"/>
          </w:tcPr>
          <w:p w14:paraId="58972634" w14:textId="77777777" w:rsidR="000F1C8F" w:rsidRPr="00ED18AE" w:rsidRDefault="00000000" w:rsidP="006F1B7C">
            <w:pPr>
              <w:pStyle w:val="TOC3"/>
              <w:spacing w:before="0"/>
              <w:rPr>
                <w:noProof/>
                <w:lang w:eastAsia="en-GB"/>
              </w:rPr>
            </w:pPr>
            <w:hyperlink w:anchor="_Roles_&amp;_Responsibilities" w:history="1">
              <w:r w:rsidR="000F1C8F" w:rsidRPr="0042050C">
                <w:rPr>
                  <w:rStyle w:val="Hyperlink"/>
                  <w:rFonts w:eastAsiaTheme="minorEastAsia"/>
                  <w:noProof/>
                  <w:lang w:eastAsia="en-GB"/>
                </w:rPr>
                <w:t>Roles &amp; Responsibilities in Adult Protection</w:t>
              </w:r>
            </w:hyperlink>
          </w:p>
        </w:tc>
        <w:tc>
          <w:tcPr>
            <w:tcW w:w="567" w:type="dxa"/>
          </w:tcPr>
          <w:p w14:paraId="39A18CF5" w14:textId="42DB4F6F" w:rsidR="000F1C8F" w:rsidRDefault="007D1E0B" w:rsidP="006F1B7C">
            <w:r>
              <w:t>2</w:t>
            </w:r>
            <w:r w:rsidR="009A36F5">
              <w:t>4</w:t>
            </w:r>
          </w:p>
        </w:tc>
        <w:tc>
          <w:tcPr>
            <w:tcW w:w="1134" w:type="dxa"/>
          </w:tcPr>
          <w:p w14:paraId="05A95458" w14:textId="77777777" w:rsidR="000F1C8F" w:rsidRDefault="000F1C8F" w:rsidP="006F1B7C">
            <w:r>
              <w:t>Specific</w:t>
            </w:r>
          </w:p>
        </w:tc>
        <w:tc>
          <w:tcPr>
            <w:tcW w:w="1380" w:type="dxa"/>
          </w:tcPr>
          <w:p w14:paraId="4C15766E" w14:textId="77777777" w:rsidR="000F1C8F" w:rsidRDefault="000F1C8F" w:rsidP="006F1B7C">
            <w:r>
              <w:t>Face to face</w:t>
            </w:r>
          </w:p>
        </w:tc>
      </w:tr>
      <w:tr w:rsidR="000F1C8F" w14:paraId="2DF99B5D" w14:textId="77777777" w:rsidTr="6ED86820">
        <w:tc>
          <w:tcPr>
            <w:tcW w:w="5949" w:type="dxa"/>
          </w:tcPr>
          <w:p w14:paraId="6F12A983" w14:textId="77777777" w:rsidR="000F1C8F" w:rsidRDefault="00000000" w:rsidP="006F1B7C">
            <w:pPr>
              <w:pStyle w:val="TOC3"/>
              <w:spacing w:before="0"/>
              <w:rPr>
                <w:noProof/>
                <w:lang w:eastAsia="en-GB"/>
              </w:rPr>
            </w:pPr>
            <w:hyperlink w:anchor="_Information_Sharing_in" w:history="1">
              <w:r w:rsidR="000F1C8F" w:rsidRPr="00854702">
                <w:rPr>
                  <w:rStyle w:val="Hyperlink"/>
                  <w:noProof/>
                  <w:lang w:eastAsia="en-GB"/>
                </w:rPr>
                <w:t>Information Sharing in Adult Protection</w:t>
              </w:r>
            </w:hyperlink>
          </w:p>
        </w:tc>
        <w:tc>
          <w:tcPr>
            <w:tcW w:w="567" w:type="dxa"/>
          </w:tcPr>
          <w:p w14:paraId="39FDF975" w14:textId="2F83FB1C" w:rsidR="000F1C8F" w:rsidRDefault="000F1C8F" w:rsidP="006F1B7C">
            <w:r>
              <w:t>2</w:t>
            </w:r>
            <w:r w:rsidR="009A36F5">
              <w:t>4</w:t>
            </w:r>
          </w:p>
        </w:tc>
        <w:tc>
          <w:tcPr>
            <w:tcW w:w="1134" w:type="dxa"/>
          </w:tcPr>
          <w:p w14:paraId="5F57C283" w14:textId="77777777" w:rsidR="000F1C8F" w:rsidRDefault="000F1C8F" w:rsidP="006F1B7C">
            <w:r>
              <w:t>Specific</w:t>
            </w:r>
          </w:p>
        </w:tc>
        <w:tc>
          <w:tcPr>
            <w:tcW w:w="1380" w:type="dxa"/>
          </w:tcPr>
          <w:p w14:paraId="44CE0098" w14:textId="77777777" w:rsidR="000F1C8F" w:rsidRDefault="000F1C8F" w:rsidP="006F1B7C">
            <w:r>
              <w:t>Face to face</w:t>
            </w:r>
          </w:p>
        </w:tc>
      </w:tr>
      <w:tr w:rsidR="000F1C8F" w14:paraId="62912A85" w14:textId="77777777" w:rsidTr="6ED86820">
        <w:trPr>
          <w:trHeight w:val="367"/>
        </w:trPr>
        <w:tc>
          <w:tcPr>
            <w:tcW w:w="5949" w:type="dxa"/>
          </w:tcPr>
          <w:p w14:paraId="12B1E6FA" w14:textId="4C74EF5D" w:rsidR="000F1C8F" w:rsidRDefault="00000000" w:rsidP="006F1B7C">
            <w:hyperlink w:anchor="_Self-Neglect_&amp;_Hoarding" w:history="1">
              <w:r w:rsidR="00390B04" w:rsidRPr="00322EB4">
                <w:rPr>
                  <w:rStyle w:val="Hyperlink"/>
                </w:rPr>
                <w:t>Self-Neglect and Hoarding</w:t>
              </w:r>
            </w:hyperlink>
          </w:p>
        </w:tc>
        <w:tc>
          <w:tcPr>
            <w:tcW w:w="567" w:type="dxa"/>
          </w:tcPr>
          <w:p w14:paraId="4DF6AE7B" w14:textId="07689F15" w:rsidR="000F1C8F" w:rsidRDefault="000F1C8F" w:rsidP="006F1B7C">
            <w:r>
              <w:t>2</w:t>
            </w:r>
            <w:r w:rsidR="009A36F5">
              <w:t>5</w:t>
            </w:r>
          </w:p>
        </w:tc>
        <w:tc>
          <w:tcPr>
            <w:tcW w:w="1134" w:type="dxa"/>
          </w:tcPr>
          <w:p w14:paraId="0B907E3A" w14:textId="77777777" w:rsidR="000F1C8F" w:rsidRDefault="000F1C8F" w:rsidP="006F1B7C">
            <w:r>
              <w:t>Specific</w:t>
            </w:r>
          </w:p>
        </w:tc>
        <w:tc>
          <w:tcPr>
            <w:tcW w:w="1380" w:type="dxa"/>
          </w:tcPr>
          <w:p w14:paraId="41472CDE" w14:textId="77777777" w:rsidR="000F1C8F" w:rsidRDefault="000F1C8F" w:rsidP="006F1B7C">
            <w:r>
              <w:t>Face to face</w:t>
            </w:r>
          </w:p>
        </w:tc>
      </w:tr>
      <w:tr w:rsidR="000F1C8F" w14:paraId="5EDD9E98" w14:textId="77777777" w:rsidTr="6ED86820">
        <w:trPr>
          <w:trHeight w:val="316"/>
        </w:trPr>
        <w:tc>
          <w:tcPr>
            <w:tcW w:w="5949" w:type="dxa"/>
          </w:tcPr>
          <w:p w14:paraId="76192367" w14:textId="77777777" w:rsidR="000F1C8F" w:rsidRDefault="00000000" w:rsidP="006F1B7C">
            <w:hyperlink w:anchor="_Council_Officer_Training" w:history="1">
              <w:r w:rsidR="000F1C8F" w:rsidRPr="0042050C">
                <w:rPr>
                  <w:rStyle w:val="Hyperlink"/>
                </w:rPr>
                <w:t>Council Officer Training</w:t>
              </w:r>
            </w:hyperlink>
          </w:p>
        </w:tc>
        <w:tc>
          <w:tcPr>
            <w:tcW w:w="567" w:type="dxa"/>
          </w:tcPr>
          <w:p w14:paraId="3D70269F" w14:textId="7BAD70CF" w:rsidR="000F1C8F" w:rsidRDefault="009A36F5" w:rsidP="006F1B7C">
            <w:r>
              <w:t>26</w:t>
            </w:r>
          </w:p>
        </w:tc>
        <w:tc>
          <w:tcPr>
            <w:tcW w:w="1134" w:type="dxa"/>
          </w:tcPr>
          <w:p w14:paraId="12867383" w14:textId="77777777" w:rsidR="000F1C8F" w:rsidRDefault="000F1C8F" w:rsidP="006F1B7C">
            <w:r>
              <w:t>Intensive</w:t>
            </w:r>
          </w:p>
        </w:tc>
        <w:tc>
          <w:tcPr>
            <w:tcW w:w="1380" w:type="dxa"/>
          </w:tcPr>
          <w:p w14:paraId="4B0A2296" w14:textId="77777777" w:rsidR="000F1C8F" w:rsidRDefault="000F1C8F" w:rsidP="006F1B7C">
            <w:r>
              <w:t>Face to face</w:t>
            </w:r>
          </w:p>
        </w:tc>
      </w:tr>
      <w:tr w:rsidR="000F1C8F" w14:paraId="19C64D3D" w14:textId="77777777" w:rsidTr="6ED86820">
        <w:trPr>
          <w:trHeight w:val="421"/>
        </w:trPr>
        <w:tc>
          <w:tcPr>
            <w:tcW w:w="5949" w:type="dxa"/>
          </w:tcPr>
          <w:p w14:paraId="771A1FB5" w14:textId="77777777" w:rsidR="000F1C8F" w:rsidRDefault="00000000" w:rsidP="006F1B7C">
            <w:hyperlink w:anchor="_Council_Officer_Update/Refresher" w:history="1">
              <w:r w:rsidR="000F1C8F" w:rsidRPr="0042050C">
                <w:rPr>
                  <w:rStyle w:val="Hyperlink"/>
                </w:rPr>
                <w:t>Council Officer Update/Refresher Training</w:t>
              </w:r>
            </w:hyperlink>
          </w:p>
        </w:tc>
        <w:tc>
          <w:tcPr>
            <w:tcW w:w="567" w:type="dxa"/>
          </w:tcPr>
          <w:p w14:paraId="403F5193" w14:textId="38958F19" w:rsidR="000F1C8F" w:rsidRDefault="000F1C8F" w:rsidP="006F1B7C">
            <w:r>
              <w:rPr>
                <w:noProof/>
                <w:webHidden/>
              </w:rPr>
              <w:t>2</w:t>
            </w:r>
            <w:r w:rsidR="009A36F5">
              <w:rPr>
                <w:noProof/>
                <w:webHidden/>
              </w:rPr>
              <w:t>6</w:t>
            </w:r>
          </w:p>
        </w:tc>
        <w:tc>
          <w:tcPr>
            <w:tcW w:w="1134" w:type="dxa"/>
          </w:tcPr>
          <w:p w14:paraId="582940C1" w14:textId="77777777" w:rsidR="000F1C8F" w:rsidRDefault="000F1C8F" w:rsidP="006F1B7C">
            <w:r>
              <w:t>Intensive</w:t>
            </w:r>
          </w:p>
        </w:tc>
        <w:tc>
          <w:tcPr>
            <w:tcW w:w="1380" w:type="dxa"/>
          </w:tcPr>
          <w:p w14:paraId="41A60979" w14:textId="77777777" w:rsidR="000F1C8F" w:rsidRDefault="000F1C8F" w:rsidP="006F1B7C">
            <w:r>
              <w:t>Face to face</w:t>
            </w:r>
          </w:p>
        </w:tc>
      </w:tr>
      <w:bookmarkStart w:id="189" w:name="_Hlk72156452"/>
      <w:tr w:rsidR="000F1C8F" w14:paraId="1A732456" w14:textId="77777777" w:rsidTr="6ED86820">
        <w:trPr>
          <w:trHeight w:val="421"/>
        </w:trPr>
        <w:tc>
          <w:tcPr>
            <w:tcW w:w="5949" w:type="dxa"/>
          </w:tcPr>
          <w:p w14:paraId="678DCE50" w14:textId="77777777" w:rsidR="000F1C8F" w:rsidRDefault="000F1C8F" w:rsidP="006F1B7C">
            <w:r>
              <w:fldChar w:fldCharType="begin"/>
            </w:r>
            <w:r>
              <w:instrText xml:space="preserve"> HYPERLINK  \l "_Information_Sharing_and" </w:instrText>
            </w:r>
            <w:r>
              <w:fldChar w:fldCharType="separate"/>
            </w:r>
            <w:r w:rsidRPr="00AE60CB">
              <w:rPr>
                <w:rStyle w:val="Hyperlink"/>
              </w:rPr>
              <w:t>Information Sharing and Assessing Risk</w:t>
            </w:r>
            <w:bookmarkEnd w:id="189"/>
            <w:r>
              <w:fldChar w:fldCharType="end"/>
            </w:r>
          </w:p>
        </w:tc>
        <w:tc>
          <w:tcPr>
            <w:tcW w:w="567" w:type="dxa"/>
          </w:tcPr>
          <w:p w14:paraId="4630B2E5" w14:textId="6F465439" w:rsidR="000F1C8F" w:rsidRDefault="000F1C8F" w:rsidP="006F1B7C">
            <w:pPr>
              <w:rPr>
                <w:noProof/>
                <w:webHidden/>
              </w:rPr>
            </w:pPr>
            <w:r>
              <w:rPr>
                <w:noProof/>
                <w:webHidden/>
              </w:rPr>
              <w:t>2</w:t>
            </w:r>
            <w:r w:rsidR="009A36F5">
              <w:rPr>
                <w:noProof/>
                <w:webHidden/>
              </w:rPr>
              <w:t>6</w:t>
            </w:r>
          </w:p>
        </w:tc>
        <w:tc>
          <w:tcPr>
            <w:tcW w:w="1134" w:type="dxa"/>
          </w:tcPr>
          <w:p w14:paraId="554BE13E" w14:textId="77777777" w:rsidR="000F1C8F" w:rsidRDefault="000F1C8F" w:rsidP="006F1B7C">
            <w:r>
              <w:t>Specific / Intensive</w:t>
            </w:r>
          </w:p>
        </w:tc>
        <w:tc>
          <w:tcPr>
            <w:tcW w:w="1380" w:type="dxa"/>
          </w:tcPr>
          <w:p w14:paraId="5B0CF07F" w14:textId="77777777" w:rsidR="000F1C8F" w:rsidRDefault="000F1C8F" w:rsidP="006F1B7C">
            <w:r>
              <w:t>Face to face</w:t>
            </w:r>
          </w:p>
        </w:tc>
      </w:tr>
      <w:tr w:rsidR="009A36F5" w14:paraId="2D9B37AB" w14:textId="77777777" w:rsidTr="6ED86820">
        <w:trPr>
          <w:trHeight w:val="421"/>
        </w:trPr>
        <w:tc>
          <w:tcPr>
            <w:tcW w:w="5949" w:type="dxa"/>
          </w:tcPr>
          <w:p w14:paraId="391C13F0" w14:textId="78743838" w:rsidR="009A36F5" w:rsidRDefault="00000000" w:rsidP="009A36F5">
            <w:hyperlink w:anchor="_Crossing_the_Acts" w:history="1">
              <w:r w:rsidR="009A36F5" w:rsidRPr="0042050C">
                <w:rPr>
                  <w:rStyle w:val="Hyperlink"/>
                </w:rPr>
                <w:t>Crossing the Acts</w:t>
              </w:r>
            </w:hyperlink>
          </w:p>
        </w:tc>
        <w:tc>
          <w:tcPr>
            <w:tcW w:w="567" w:type="dxa"/>
          </w:tcPr>
          <w:p w14:paraId="0535C24C" w14:textId="19B53E16" w:rsidR="009A36F5" w:rsidRDefault="009A36F5" w:rsidP="009A36F5">
            <w:pPr>
              <w:rPr>
                <w:noProof/>
                <w:webHidden/>
              </w:rPr>
            </w:pPr>
            <w:r>
              <w:t>27</w:t>
            </w:r>
          </w:p>
        </w:tc>
        <w:tc>
          <w:tcPr>
            <w:tcW w:w="1134" w:type="dxa"/>
          </w:tcPr>
          <w:p w14:paraId="7A6B847E" w14:textId="473D39D8" w:rsidR="009A36F5" w:rsidRDefault="009A36F5" w:rsidP="009A36F5">
            <w:r>
              <w:t>Specific</w:t>
            </w:r>
          </w:p>
        </w:tc>
        <w:tc>
          <w:tcPr>
            <w:tcW w:w="1380" w:type="dxa"/>
          </w:tcPr>
          <w:p w14:paraId="09C6E065" w14:textId="12E0F986" w:rsidR="009A36F5" w:rsidRDefault="009A36F5" w:rsidP="009A36F5">
            <w:r>
              <w:t>Face to face</w:t>
            </w:r>
          </w:p>
        </w:tc>
      </w:tr>
      <w:tr w:rsidR="009A36F5" w14:paraId="4BD8D2DA" w14:textId="77777777" w:rsidTr="6ED86820">
        <w:trPr>
          <w:trHeight w:val="421"/>
        </w:trPr>
        <w:tc>
          <w:tcPr>
            <w:tcW w:w="5949" w:type="dxa"/>
          </w:tcPr>
          <w:p w14:paraId="6CCC58DA" w14:textId="1D3FB0E2" w:rsidR="009A36F5" w:rsidRDefault="00000000" w:rsidP="009A36F5">
            <w:hyperlink w:anchor="_National_ASP_Website" w:history="1">
              <w:r w:rsidR="009A36F5" w:rsidRPr="00E0238E">
                <w:rPr>
                  <w:rStyle w:val="Hyperlink"/>
                </w:rPr>
                <w:t>National ASP Website</w:t>
              </w:r>
            </w:hyperlink>
          </w:p>
        </w:tc>
        <w:tc>
          <w:tcPr>
            <w:tcW w:w="567" w:type="dxa"/>
          </w:tcPr>
          <w:p w14:paraId="7679905D" w14:textId="1442EB93" w:rsidR="009A36F5" w:rsidRDefault="009A36F5" w:rsidP="009A36F5">
            <w:pPr>
              <w:rPr>
                <w:noProof/>
                <w:webHidden/>
              </w:rPr>
            </w:pPr>
            <w:r>
              <w:rPr>
                <w:noProof/>
                <w:webHidden/>
              </w:rPr>
              <w:t>27</w:t>
            </w:r>
          </w:p>
        </w:tc>
        <w:tc>
          <w:tcPr>
            <w:tcW w:w="1134" w:type="dxa"/>
          </w:tcPr>
          <w:p w14:paraId="30A432A7" w14:textId="587B9107" w:rsidR="009A36F5" w:rsidRDefault="009A36F5" w:rsidP="009A36F5">
            <w:r>
              <w:t>Intensive</w:t>
            </w:r>
          </w:p>
        </w:tc>
        <w:tc>
          <w:tcPr>
            <w:tcW w:w="1380" w:type="dxa"/>
          </w:tcPr>
          <w:p w14:paraId="2637F5AE" w14:textId="3892D6CF" w:rsidR="009A36F5" w:rsidRDefault="009A36F5" w:rsidP="009A36F5">
            <w:r>
              <w:t>E-Learning</w:t>
            </w:r>
          </w:p>
        </w:tc>
      </w:tr>
    </w:tbl>
    <w:p w14:paraId="4E45B5CF" w14:textId="77777777" w:rsidR="000F1C8F" w:rsidRDefault="000F1C8F" w:rsidP="006708DB">
      <w:pPr>
        <w:pStyle w:val="TOC1"/>
        <w:rPr>
          <w:rFonts w:eastAsiaTheme="minorEastAsia"/>
          <w:noProof/>
          <w:lang w:eastAsia="en-GB"/>
        </w:rPr>
      </w:pPr>
      <w:r>
        <w:fldChar w:fldCharType="begin"/>
      </w:r>
      <w:r>
        <w:instrText xml:space="preserve"> TOC \o "1-3" \h \z \u </w:instrText>
      </w:r>
      <w:r>
        <w:fldChar w:fldCharType="separate"/>
      </w:r>
    </w:p>
    <w:p w14:paraId="635C9360" w14:textId="77777777" w:rsidR="000F1C8F" w:rsidRDefault="000F1C8F" w:rsidP="006F1B7C">
      <w:pPr>
        <w:rPr>
          <w:rFonts w:asciiTheme="majorHAnsi" w:eastAsiaTheme="majorEastAsia" w:hAnsiTheme="majorHAnsi" w:cstheme="majorBidi"/>
          <w:b/>
          <w:sz w:val="32"/>
          <w:szCs w:val="32"/>
        </w:rPr>
      </w:pPr>
      <w:r>
        <w:fldChar w:fldCharType="end"/>
      </w:r>
      <w:r>
        <w:br w:type="page"/>
      </w:r>
    </w:p>
    <w:p w14:paraId="718EA728" w14:textId="77777777" w:rsidR="000F1C8F" w:rsidRDefault="000F1C8F" w:rsidP="008D4714">
      <w:pPr>
        <w:pStyle w:val="Heading2"/>
      </w:pPr>
      <w:bookmarkStart w:id="190" w:name="_Toc56756210"/>
      <w:bookmarkStart w:id="191" w:name="_Toc56756431"/>
      <w:bookmarkStart w:id="192" w:name="_Toc56759573"/>
      <w:bookmarkStart w:id="193" w:name="_Toc57198647"/>
      <w:bookmarkStart w:id="194" w:name="_Toc57198939"/>
      <w:bookmarkStart w:id="195" w:name="_Toc57199194"/>
      <w:bookmarkStart w:id="196" w:name="_Toc57649906"/>
      <w:bookmarkStart w:id="197" w:name="_Toc146555998"/>
      <w:bookmarkEnd w:id="187"/>
      <w:r>
        <w:lastRenderedPageBreak/>
        <w:t>General</w:t>
      </w:r>
      <w:bookmarkEnd w:id="190"/>
      <w:bookmarkEnd w:id="191"/>
      <w:bookmarkEnd w:id="192"/>
      <w:bookmarkEnd w:id="193"/>
      <w:bookmarkEnd w:id="194"/>
      <w:bookmarkEnd w:id="195"/>
      <w:bookmarkEnd w:id="196"/>
      <w:bookmarkEnd w:id="197"/>
    </w:p>
    <w:p w14:paraId="08AFAF35" w14:textId="77777777" w:rsidR="000F1C8F" w:rsidRDefault="000F1C8F" w:rsidP="006F1B7C">
      <w:bookmarkStart w:id="198" w:name="_Toc56756211"/>
      <w:bookmarkStart w:id="199" w:name="_Toc56756432"/>
      <w:bookmarkStart w:id="200" w:name="_Toc56759574"/>
      <w:bookmarkStart w:id="201" w:name="_Toc57198648"/>
      <w:bookmarkStart w:id="202" w:name="_Toc57198940"/>
      <w:bookmarkStart w:id="203" w:name="_Toc57199195"/>
    </w:p>
    <w:p w14:paraId="6F1EB173" w14:textId="77777777" w:rsidR="00631410" w:rsidRDefault="00631410" w:rsidP="00744B7E">
      <w:pPr>
        <w:pStyle w:val="Heading3"/>
      </w:pPr>
      <w:bookmarkStart w:id="204" w:name="_Adult_Support_&amp;"/>
      <w:bookmarkEnd w:id="204"/>
      <w:r>
        <w:t xml:space="preserve">Adult Support &amp; Protection – Basic Awareness </w:t>
      </w:r>
    </w:p>
    <w:p w14:paraId="75CEB0D7" w14:textId="77777777" w:rsidR="007623D8" w:rsidRDefault="007623D8" w:rsidP="006F1B7C"/>
    <w:p w14:paraId="078A68C4" w14:textId="2162E0B2" w:rsidR="00631410" w:rsidRPr="00D5369F" w:rsidRDefault="00631410" w:rsidP="00B343FE">
      <w:pPr>
        <w:jc w:val="both"/>
      </w:pPr>
      <w:r>
        <w:t xml:space="preserve">E-Learning session available through Always Learning or </w:t>
      </w:r>
      <w:r w:rsidR="7958ACA6">
        <w:t>Turas</w:t>
      </w:r>
      <w:r w:rsidR="21DF2649">
        <w:t xml:space="preserve">. </w:t>
      </w:r>
      <w:r>
        <w:t xml:space="preserve">This </w:t>
      </w:r>
      <w:r w:rsidRPr="35F7B51D">
        <w:t>module</w:t>
      </w:r>
      <w:r w:rsidRPr="35F7B51D">
        <w:rPr>
          <w:color w:val="313537"/>
          <w:shd w:val="clear" w:color="auto" w:fill="FFFFFF"/>
        </w:rPr>
        <w:t xml:space="preserve"> provide</w:t>
      </w:r>
      <w:r w:rsidR="00B343FE">
        <w:rPr>
          <w:color w:val="313537"/>
          <w:shd w:val="clear" w:color="auto" w:fill="FFFFFF"/>
        </w:rPr>
        <w:t>s</w:t>
      </w:r>
      <w:r w:rsidRPr="35F7B51D">
        <w:rPr>
          <w:color w:val="313537"/>
          <w:shd w:val="clear" w:color="auto" w:fill="FFFFFF"/>
        </w:rPr>
        <w:t xml:space="preserve"> a basic awareness raising introduction to Adult Support and Protection (ASP).  It has been designed for anyone who is working with adults or providing services to them.</w:t>
      </w:r>
    </w:p>
    <w:p w14:paraId="0927E275" w14:textId="77777777" w:rsidR="00FD1410" w:rsidRDefault="00FD1410" w:rsidP="00B343FE">
      <w:pPr>
        <w:jc w:val="both"/>
      </w:pPr>
    </w:p>
    <w:p w14:paraId="63E1CE8A" w14:textId="2645FAE4" w:rsidR="00631410" w:rsidRDefault="00FD1410" w:rsidP="00B343FE">
      <w:pPr>
        <w:jc w:val="both"/>
      </w:pPr>
      <w:bookmarkStart w:id="205" w:name="_Hlk146557157"/>
      <w:r>
        <w:t xml:space="preserve">For Angus Council </w:t>
      </w:r>
      <w:r w:rsidR="00B343FE">
        <w:t>w</w:t>
      </w:r>
      <w:r>
        <w:t xml:space="preserve">orkers please log on to </w:t>
      </w:r>
      <w:hyperlink r:id="rId61" w:history="1">
        <w:r w:rsidRPr="00FD1410">
          <w:rPr>
            <w:rStyle w:val="Hyperlink"/>
          </w:rPr>
          <w:t>Always Learn</w:t>
        </w:r>
      </w:hyperlink>
      <w:r>
        <w:t xml:space="preserve"> and search for the course, all other users please access this course via </w:t>
      </w:r>
      <w:hyperlink r:id="rId62" w:history="1">
        <w:proofErr w:type="spellStart"/>
        <w:r w:rsidRPr="00FD1410">
          <w:rPr>
            <w:rStyle w:val="Hyperlink"/>
          </w:rPr>
          <w:t>Turas</w:t>
        </w:r>
        <w:proofErr w:type="spellEnd"/>
        <w:r w:rsidRPr="00FD1410">
          <w:rPr>
            <w:rStyle w:val="Hyperlink"/>
          </w:rPr>
          <w:t>.</w:t>
        </w:r>
      </w:hyperlink>
      <w:r>
        <w:t xml:space="preserve"> </w:t>
      </w:r>
      <w:bookmarkEnd w:id="205"/>
    </w:p>
    <w:p w14:paraId="10D5318E" w14:textId="4D612D0F" w:rsidR="00631410" w:rsidRDefault="00631410" w:rsidP="006F1B7C"/>
    <w:p w14:paraId="240A84CC" w14:textId="77777777" w:rsidR="00FD1410" w:rsidRDefault="00FD1410" w:rsidP="006F1B7C"/>
    <w:p w14:paraId="56E13987" w14:textId="77777777" w:rsidR="000F1C8F" w:rsidRDefault="000F1C8F" w:rsidP="00744B7E">
      <w:pPr>
        <w:pStyle w:val="Heading3"/>
      </w:pPr>
      <w:bookmarkStart w:id="206" w:name="_SSSC_Adult_Protection"/>
      <w:bookmarkEnd w:id="206"/>
      <w:r w:rsidRPr="00E1516F">
        <w:t>SSSC Adult Protection App</w:t>
      </w:r>
    </w:p>
    <w:p w14:paraId="0D3012C2" w14:textId="77777777" w:rsidR="007623D8" w:rsidRDefault="007623D8" w:rsidP="006F1B7C"/>
    <w:p w14:paraId="1968CF81" w14:textId="65B6C0A3" w:rsidR="000F1C8F" w:rsidRDefault="000F1C8F" w:rsidP="00B343FE">
      <w:pPr>
        <w:jc w:val="both"/>
      </w:pPr>
      <w:r>
        <w:t>This app has been developed to be used as a reference resource for all workers whose role includes supporting or caring for adults. It is designed to be used in conjunction with the Angus council’s adult support and protection policies and procedures. There are sections on the signs and symptoms of harm and abuse; what workers should do if they have concerns; and the legislation that applies to adult support and protection. There is also a ‘Frequently Asked Questions’ section that covers common issues and dilemmas relating to adult support and protection.</w:t>
      </w:r>
    </w:p>
    <w:p w14:paraId="2F0915D1" w14:textId="77777777" w:rsidR="00B343FE" w:rsidRDefault="00B343FE" w:rsidP="00B343FE">
      <w:pPr>
        <w:jc w:val="both"/>
      </w:pPr>
    </w:p>
    <w:p w14:paraId="64ED4B12" w14:textId="77777777" w:rsidR="000F1C8F" w:rsidRDefault="000F1C8F" w:rsidP="00B343FE">
      <w:pPr>
        <w:jc w:val="both"/>
      </w:pPr>
      <w:r>
        <w:t>Please note that while this app contains information that may be useful as part of a learning programme, it is not intended to be used as a stand-alone learning resource.</w:t>
      </w:r>
    </w:p>
    <w:p w14:paraId="7E65EF1E" w14:textId="2395E212" w:rsidR="000F1C8F" w:rsidRDefault="00FD1410" w:rsidP="00B343FE">
      <w:pPr>
        <w:jc w:val="both"/>
      </w:pPr>
      <w:r>
        <w:t xml:space="preserve">To download this app please visit either </w:t>
      </w:r>
      <w:hyperlink r:id="rId63" w:history="1">
        <w:r w:rsidRPr="00FD1410">
          <w:rPr>
            <w:rStyle w:val="Hyperlink"/>
          </w:rPr>
          <w:t>Google Play Store</w:t>
        </w:r>
      </w:hyperlink>
      <w:r>
        <w:t xml:space="preserve"> or </w:t>
      </w:r>
      <w:hyperlink r:id="rId64" w:history="1">
        <w:r w:rsidR="00DE7BED" w:rsidRPr="00DE7BED">
          <w:rPr>
            <w:rStyle w:val="Hyperlink"/>
          </w:rPr>
          <w:t>Apple App Store</w:t>
        </w:r>
      </w:hyperlink>
      <w:r w:rsidR="00DE7BED">
        <w:t xml:space="preserve"> and search for the SSSC Adult Protection App. </w:t>
      </w:r>
      <w:r>
        <w:t xml:space="preserve"> </w:t>
      </w:r>
    </w:p>
    <w:p w14:paraId="5B9ABD3D" w14:textId="77777777" w:rsidR="00DE7BED" w:rsidRDefault="00DE7BED" w:rsidP="00DE7BED">
      <w:pPr>
        <w:rPr>
          <w:rStyle w:val="contentpasted0"/>
          <w:color w:val="424242"/>
        </w:rPr>
      </w:pPr>
      <w:bookmarkStart w:id="207" w:name="_ASP_Decision_Support"/>
      <w:bookmarkEnd w:id="207"/>
    </w:p>
    <w:p w14:paraId="65A55B90" w14:textId="77777777" w:rsidR="00DE7BED" w:rsidRDefault="00DE7BED" w:rsidP="00DE7BED">
      <w:pPr>
        <w:rPr>
          <w:rStyle w:val="contentpasted0"/>
          <w:color w:val="424242"/>
        </w:rPr>
      </w:pPr>
    </w:p>
    <w:p w14:paraId="617149A4" w14:textId="5A5ABA2E" w:rsidR="00B2028A" w:rsidRPr="00B2028A" w:rsidRDefault="00B2028A" w:rsidP="00744B7E">
      <w:pPr>
        <w:pStyle w:val="Heading3"/>
        <w:rPr>
          <w:rStyle w:val="contentpasted0"/>
          <w:color w:val="424242"/>
        </w:rPr>
      </w:pPr>
      <w:r w:rsidRPr="00B2028A">
        <w:rPr>
          <w:rStyle w:val="contentpasted0"/>
          <w:color w:val="424242"/>
        </w:rPr>
        <w:t xml:space="preserve">ASP Decision Support Tool (App) </w:t>
      </w:r>
    </w:p>
    <w:p w14:paraId="20AFB100" w14:textId="05EFF406" w:rsidR="00B2028A" w:rsidRPr="00B2028A" w:rsidRDefault="00B2028A" w:rsidP="006F1B7C">
      <w:pPr>
        <w:rPr>
          <w:rStyle w:val="contentpasted0"/>
          <w:rFonts w:cstheme="minorHAnsi"/>
          <w:color w:val="424242"/>
        </w:rPr>
      </w:pPr>
      <w:r w:rsidRPr="00B2028A">
        <w:rPr>
          <w:rStyle w:val="contentpasted0"/>
          <w:rFonts w:cstheme="minorHAnsi"/>
          <w:color w:val="424242"/>
        </w:rPr>
        <w:t>(</w:t>
      </w:r>
      <w:hyperlink r:id="rId65" w:history="1">
        <w:r w:rsidRPr="00B2028A">
          <w:rPr>
            <w:rStyle w:val="Hyperlink"/>
            <w:rFonts w:cstheme="minorHAnsi"/>
          </w:rPr>
          <w:t>https://aspdecisions.scot.nhs.uk/</w:t>
        </w:r>
      </w:hyperlink>
      <w:r w:rsidRPr="00B2028A">
        <w:rPr>
          <w:rStyle w:val="contentpasted0"/>
          <w:rFonts w:cstheme="minorHAnsi"/>
          <w:color w:val="424242"/>
        </w:rPr>
        <w:t>)</w:t>
      </w:r>
    </w:p>
    <w:p w14:paraId="4972DE52" w14:textId="77777777" w:rsidR="00B2028A" w:rsidRDefault="00B2028A" w:rsidP="006F1B7C">
      <w:pPr>
        <w:rPr>
          <w:rStyle w:val="contentpasted0"/>
          <w:rFonts w:cstheme="minorHAnsi"/>
          <w:color w:val="424242"/>
        </w:rPr>
      </w:pPr>
    </w:p>
    <w:p w14:paraId="0F262109" w14:textId="53C1E953" w:rsidR="00B2028A" w:rsidRPr="00B2028A" w:rsidRDefault="00B2028A" w:rsidP="00B343FE">
      <w:pPr>
        <w:jc w:val="both"/>
        <w:rPr>
          <w:rStyle w:val="contentpasted0"/>
          <w:rFonts w:cstheme="minorHAnsi"/>
          <w:color w:val="424242"/>
        </w:rPr>
      </w:pPr>
      <w:r w:rsidRPr="00B2028A">
        <w:rPr>
          <w:rStyle w:val="contentpasted0"/>
          <w:rFonts w:cstheme="minorHAnsi"/>
          <w:color w:val="424242"/>
        </w:rPr>
        <w:t>South Lanarkshire Health and Social Care Partnership, South Lanarkshire Adult Protection Committee and the Digital Health &amp; Care Innovation Centre have developed an Adult Support and Protection (ASP) Decision Support Tool for use across the multi-agency workforce and this was highlighted in their ASP inspection report.  This app was developed on the back of frontline practitioners encountering situations where they are unclear regarding their decisions as to whether to make a referral vi</w:t>
      </w:r>
      <w:r w:rsidR="00B343FE">
        <w:rPr>
          <w:rStyle w:val="contentpasted0"/>
          <w:rFonts w:cstheme="minorHAnsi"/>
          <w:color w:val="424242"/>
        </w:rPr>
        <w:t>a</w:t>
      </w:r>
      <w:r w:rsidRPr="00B2028A">
        <w:rPr>
          <w:rStyle w:val="contentpasted0"/>
          <w:rFonts w:cstheme="minorHAnsi"/>
          <w:color w:val="424242"/>
        </w:rPr>
        <w:t xml:space="preserve"> ASP. </w:t>
      </w:r>
    </w:p>
    <w:p w14:paraId="44CE11CD" w14:textId="512106D1" w:rsidR="00B2028A" w:rsidRDefault="00B2028A" w:rsidP="00B343FE">
      <w:pPr>
        <w:jc w:val="both"/>
        <w:rPr>
          <w:rStyle w:val="contentpasted0"/>
          <w:rFonts w:cstheme="minorHAnsi"/>
          <w:color w:val="424242"/>
        </w:rPr>
      </w:pPr>
      <w:r w:rsidRPr="00B2028A">
        <w:rPr>
          <w:rStyle w:val="contentpasted0"/>
          <w:rFonts w:cstheme="minorHAnsi"/>
          <w:color w:val="424242"/>
        </w:rPr>
        <w:t xml:space="preserve">This app details the different pathways practitioners need to consider alongside areas of risk, risk assessment and identification of harm that may be relevant in their day-to-day practices.  Detailed flow charts give the practitioners step by step guides on the different processes from referral through to the case conferences. </w:t>
      </w:r>
    </w:p>
    <w:p w14:paraId="7B0F6ED1" w14:textId="77777777" w:rsidR="00B343FE" w:rsidRPr="00B2028A" w:rsidRDefault="00B343FE" w:rsidP="00B343FE">
      <w:pPr>
        <w:jc w:val="both"/>
        <w:rPr>
          <w:rStyle w:val="contentpasted0"/>
          <w:rFonts w:cstheme="minorHAnsi"/>
          <w:color w:val="424242"/>
        </w:rPr>
      </w:pPr>
    </w:p>
    <w:p w14:paraId="47DEAE0C" w14:textId="6017CBEA" w:rsidR="00B2028A" w:rsidRPr="00B2028A" w:rsidRDefault="00B2028A" w:rsidP="00B343FE">
      <w:pPr>
        <w:jc w:val="both"/>
        <w:rPr>
          <w:rStyle w:val="contentpasted0"/>
          <w:rFonts w:cstheme="minorHAnsi"/>
          <w:color w:val="424242"/>
        </w:rPr>
      </w:pPr>
      <w:r w:rsidRPr="00B2028A">
        <w:rPr>
          <w:rStyle w:val="contentpasted0"/>
          <w:rFonts w:cstheme="minorHAnsi"/>
          <w:color w:val="424242"/>
        </w:rPr>
        <w:t xml:space="preserve">It’s </w:t>
      </w:r>
      <w:proofErr w:type="spellStart"/>
      <w:proofErr w:type="gramStart"/>
      <w:r w:rsidRPr="00B2028A">
        <w:rPr>
          <w:rStyle w:val="contentpasted0"/>
          <w:rFonts w:cstheme="minorHAnsi"/>
          <w:color w:val="424242"/>
        </w:rPr>
        <w:t>a</w:t>
      </w:r>
      <w:proofErr w:type="spellEnd"/>
      <w:proofErr w:type="gramEnd"/>
      <w:r w:rsidRPr="00B2028A">
        <w:rPr>
          <w:rStyle w:val="contentpasted0"/>
          <w:rFonts w:cstheme="minorHAnsi"/>
          <w:color w:val="424242"/>
        </w:rPr>
        <w:t xml:space="preserve"> inform</w:t>
      </w:r>
      <w:r w:rsidR="00B343FE">
        <w:rPr>
          <w:rStyle w:val="contentpasted0"/>
          <w:rFonts w:cstheme="minorHAnsi"/>
          <w:color w:val="424242"/>
        </w:rPr>
        <w:t>ative</w:t>
      </w:r>
      <w:r w:rsidRPr="00B2028A">
        <w:rPr>
          <w:rStyle w:val="contentpasted0"/>
          <w:rFonts w:cstheme="minorHAnsi"/>
          <w:color w:val="424242"/>
        </w:rPr>
        <w:t xml:space="preserve"> app with references and links to other relevant pieces of legislation, a glossary of terms </w:t>
      </w:r>
      <w:r w:rsidR="00B343FE">
        <w:rPr>
          <w:rStyle w:val="contentpasted0"/>
          <w:rFonts w:cstheme="minorHAnsi"/>
          <w:color w:val="424242"/>
        </w:rPr>
        <w:t xml:space="preserve">not to be used </w:t>
      </w:r>
      <w:r w:rsidRPr="00B2028A">
        <w:rPr>
          <w:rStyle w:val="contentpasted0"/>
          <w:rFonts w:cstheme="minorHAnsi"/>
          <w:color w:val="424242"/>
        </w:rPr>
        <w:t>to avoid confusion with jargon.  The app also contains a detailed account of what to expect at an ASP case conference. As this app was designed for South Lanarkshire there is the caveat that all paperwork and contact details are linked to their own local authority practice and paperwork, this needs to be considered for the wider application of this app</w:t>
      </w:r>
      <w:r w:rsidR="00B343FE">
        <w:rPr>
          <w:rStyle w:val="contentpasted0"/>
          <w:rFonts w:cstheme="minorHAnsi"/>
          <w:color w:val="424242"/>
        </w:rPr>
        <w:t>,</w:t>
      </w:r>
      <w:r w:rsidRPr="00B2028A">
        <w:rPr>
          <w:rStyle w:val="contentpasted0"/>
          <w:rFonts w:cstheme="minorHAnsi"/>
          <w:color w:val="424242"/>
        </w:rPr>
        <w:t xml:space="preserve"> </w:t>
      </w:r>
      <w:r w:rsidRPr="00B343FE">
        <w:rPr>
          <w:rStyle w:val="contentpasted0"/>
          <w:rFonts w:cstheme="minorHAnsi"/>
          <w:b/>
          <w:bCs/>
          <w:color w:val="424242"/>
        </w:rPr>
        <w:t>staff are encouraged to refer to their own local authority paperwork and contact details.</w:t>
      </w:r>
      <w:r w:rsidRPr="00B2028A">
        <w:rPr>
          <w:rStyle w:val="contentpasted0"/>
          <w:rFonts w:cstheme="minorHAnsi"/>
          <w:color w:val="424242"/>
        </w:rPr>
        <w:t xml:space="preserve">  </w:t>
      </w:r>
    </w:p>
    <w:p w14:paraId="44C7E231" w14:textId="0BF6C174" w:rsidR="00B2028A" w:rsidRPr="00B2028A" w:rsidRDefault="00B2028A" w:rsidP="00B343FE">
      <w:pPr>
        <w:pStyle w:val="NormalWeb"/>
        <w:shd w:val="clear" w:color="auto" w:fill="FFFFFF"/>
        <w:jc w:val="both"/>
        <w:rPr>
          <w:rFonts w:asciiTheme="minorHAnsi" w:hAnsiTheme="minorHAnsi" w:cstheme="minorHAnsi"/>
          <w:color w:val="424242"/>
          <w:sz w:val="22"/>
          <w:szCs w:val="22"/>
        </w:rPr>
      </w:pPr>
      <w:r w:rsidRPr="00B2028A">
        <w:rPr>
          <w:rStyle w:val="contentpasted0"/>
          <w:rFonts w:asciiTheme="minorHAnsi" w:eastAsiaTheme="majorEastAsia" w:hAnsiTheme="minorHAnsi" w:cstheme="minorHAnsi"/>
          <w:color w:val="424242"/>
          <w:sz w:val="22"/>
          <w:szCs w:val="22"/>
        </w:rPr>
        <w:t>To download the App go to: </w:t>
      </w:r>
      <w:hyperlink r:id="rId66" w:tgtFrame="_blank" w:tooltip="Original URL: http://aspdecisions.scot.nhs.uk/. Click or tap if you trust this link." w:history="1">
        <w:r w:rsidRPr="00B2028A">
          <w:rPr>
            <w:rStyle w:val="Hyperlink"/>
            <w:rFonts w:asciiTheme="minorHAnsi" w:eastAsiaTheme="majorEastAsia" w:hAnsiTheme="minorHAnsi" w:cstheme="minorHAnsi"/>
            <w:sz w:val="22"/>
            <w:szCs w:val="22"/>
          </w:rPr>
          <w:t>http://aspdecisions.scot.nhs.uk</w:t>
        </w:r>
      </w:hyperlink>
      <w:r w:rsidRPr="00B2028A">
        <w:rPr>
          <w:rStyle w:val="contentpasted0"/>
          <w:rFonts w:asciiTheme="minorHAnsi" w:eastAsiaTheme="majorEastAsia" w:hAnsiTheme="minorHAnsi" w:cstheme="minorHAnsi"/>
          <w:color w:val="0462C1"/>
          <w:sz w:val="22"/>
          <w:szCs w:val="22"/>
        </w:rPr>
        <w:t> </w:t>
      </w:r>
      <w:r w:rsidRPr="00B2028A">
        <w:rPr>
          <w:rStyle w:val="contentpasted0"/>
          <w:rFonts w:asciiTheme="minorHAnsi" w:eastAsiaTheme="majorEastAsia" w:hAnsiTheme="minorHAnsi" w:cstheme="minorHAnsi"/>
          <w:color w:val="424242"/>
          <w:sz w:val="22"/>
          <w:szCs w:val="22"/>
        </w:rPr>
        <w:t>OR search ‘Adult Protection Decisions’ on app stores.</w:t>
      </w:r>
    </w:p>
    <w:p w14:paraId="27354D16" w14:textId="758F15F7" w:rsidR="000F1C8F" w:rsidRPr="00B90415" w:rsidRDefault="000F1C8F" w:rsidP="006F1B7C"/>
    <w:bookmarkEnd w:id="198"/>
    <w:bookmarkEnd w:id="199"/>
    <w:bookmarkEnd w:id="200"/>
    <w:bookmarkEnd w:id="201"/>
    <w:bookmarkEnd w:id="202"/>
    <w:bookmarkEnd w:id="203"/>
    <w:p w14:paraId="30F34468" w14:textId="77777777" w:rsidR="00D77D9A" w:rsidRDefault="00D77D9A" w:rsidP="006F1B7C">
      <w:pPr>
        <w:rPr>
          <w:rFonts w:asciiTheme="majorHAnsi" w:hAnsiTheme="majorHAnsi" w:cstheme="majorHAnsi"/>
          <w:b/>
          <w:bCs/>
          <w:i/>
          <w:iCs/>
          <w:sz w:val="24"/>
          <w:szCs w:val="24"/>
        </w:rPr>
      </w:pPr>
    </w:p>
    <w:p w14:paraId="77C4C6DC" w14:textId="375D97F0" w:rsidR="00D77D9A" w:rsidRDefault="00D77D9A" w:rsidP="00744B7E">
      <w:pPr>
        <w:pStyle w:val="Heading3"/>
      </w:pPr>
      <w:bookmarkStart w:id="208" w:name="_UK_Home_Office"/>
      <w:bookmarkEnd w:id="208"/>
      <w:r w:rsidRPr="00D77D9A">
        <w:lastRenderedPageBreak/>
        <w:t>UK Home Office PREVENT e-</w:t>
      </w:r>
      <w:r w:rsidR="00B458BC" w:rsidRPr="00D77D9A">
        <w:t>training.</w:t>
      </w:r>
      <w:r w:rsidRPr="00D77D9A">
        <w:t xml:space="preserve"> </w:t>
      </w:r>
    </w:p>
    <w:p w14:paraId="164DC4A0" w14:textId="77777777" w:rsidR="007623D8" w:rsidRDefault="007623D8" w:rsidP="006F1B7C"/>
    <w:p w14:paraId="128D2F22" w14:textId="7F71C4B5" w:rsidR="00D77D9A" w:rsidRDefault="00D77D9A" w:rsidP="00B343FE">
      <w:pPr>
        <w:jc w:val="both"/>
      </w:pPr>
      <w:r w:rsidRPr="35F7B51D">
        <w:t xml:space="preserve">This offers an introduction to the Prevent </w:t>
      </w:r>
      <w:r w:rsidR="7DD999FB" w:rsidRPr="35F7B51D">
        <w:t>duty and</w:t>
      </w:r>
      <w:r w:rsidRPr="35F7B51D">
        <w:t xml:space="preserve"> explains how it aims to safeguard vulnerable people from being radicalised to support terrorism or becoming terrorists themselves.</w:t>
      </w:r>
    </w:p>
    <w:p w14:paraId="7F3F3751" w14:textId="167D5077" w:rsidR="00D77D9A" w:rsidRDefault="00000000" w:rsidP="00B343FE">
      <w:pPr>
        <w:jc w:val="both"/>
        <w:rPr>
          <w:rFonts w:cstheme="minorHAnsi"/>
        </w:rPr>
      </w:pPr>
      <w:hyperlink r:id="rId67" w:history="1">
        <w:r w:rsidR="00D77D9A" w:rsidRPr="00394B31">
          <w:rPr>
            <w:rStyle w:val="Hyperlink"/>
            <w:rFonts w:cstheme="minorHAnsi"/>
          </w:rPr>
          <w:t>https://www.elearning.prevent.homeoffice.gov.uk/edu/screen2.html</w:t>
        </w:r>
      </w:hyperlink>
    </w:p>
    <w:p w14:paraId="4523BB75" w14:textId="2DBAA2B2" w:rsidR="00D77D9A" w:rsidRDefault="00D77D9A" w:rsidP="006F1B7C">
      <w:pPr>
        <w:rPr>
          <w:rFonts w:cstheme="minorHAnsi"/>
        </w:rPr>
      </w:pPr>
    </w:p>
    <w:p w14:paraId="6C00426B" w14:textId="77777777" w:rsidR="006D1D36" w:rsidRDefault="006D1D36" w:rsidP="006F1B7C">
      <w:pPr>
        <w:rPr>
          <w:rFonts w:cstheme="minorHAnsi"/>
        </w:rPr>
      </w:pPr>
    </w:p>
    <w:p w14:paraId="46468580" w14:textId="5F650D20" w:rsidR="00D77D9A" w:rsidRDefault="00D77D9A" w:rsidP="00744B7E">
      <w:pPr>
        <w:pStyle w:val="Heading3"/>
      </w:pPr>
      <w:bookmarkStart w:id="209" w:name="_PREVENT_Guidance_-"/>
      <w:bookmarkEnd w:id="209"/>
      <w:r>
        <w:t xml:space="preserve">PREVENT Guidance - </w:t>
      </w:r>
      <w:r w:rsidRPr="00D77D9A">
        <w:t xml:space="preserve">PMAP (Prevent Multi-Agency Panel) </w:t>
      </w:r>
      <w:r w:rsidR="00B458BC" w:rsidRPr="00D77D9A">
        <w:t>process.</w:t>
      </w:r>
    </w:p>
    <w:p w14:paraId="117D4768" w14:textId="77777777" w:rsidR="007623D8" w:rsidRDefault="007623D8" w:rsidP="006F1B7C">
      <w:pPr>
        <w:rPr>
          <w:rFonts w:cstheme="minorHAnsi"/>
        </w:rPr>
      </w:pPr>
    </w:p>
    <w:p w14:paraId="53926124" w14:textId="407CDED4" w:rsidR="00D77D9A" w:rsidRDefault="00D77D9A" w:rsidP="00B343FE">
      <w:pPr>
        <w:jc w:val="both"/>
        <w:rPr>
          <w:rFonts w:cstheme="minorHAnsi"/>
        </w:rPr>
      </w:pPr>
      <w:r>
        <w:rPr>
          <w:rFonts w:cstheme="minorHAnsi"/>
        </w:rPr>
        <w:t>To be used alongside the e-learning above.</w:t>
      </w:r>
    </w:p>
    <w:p w14:paraId="09100955" w14:textId="77777777" w:rsidR="00512A68" w:rsidRDefault="00000000" w:rsidP="00B343FE">
      <w:pPr>
        <w:jc w:val="both"/>
        <w:rPr>
          <w:rFonts w:cstheme="minorHAnsi"/>
        </w:rPr>
      </w:pPr>
      <w:hyperlink r:id="rId68" w:history="1">
        <w:r w:rsidR="00D77D9A" w:rsidRPr="00394B31">
          <w:rPr>
            <w:rStyle w:val="Hyperlink"/>
            <w:rFonts w:cstheme="minorHAnsi"/>
          </w:rPr>
          <w:t>https://assets.publishing.service.gov.uk/government/uploads/system/uploads/attachment_data/file/964230/6.6467_HO_PMAP-Duty-Guidance-Scotland.pdf</w:t>
        </w:r>
      </w:hyperlink>
      <w:r w:rsidR="00D77D9A" w:rsidRPr="00D77D9A">
        <w:rPr>
          <w:rFonts w:cstheme="minorHAnsi"/>
        </w:rPr>
        <w:t xml:space="preserve"> </w:t>
      </w:r>
      <w:r w:rsidR="00D77D9A">
        <w:rPr>
          <w:rFonts w:cstheme="minorHAnsi"/>
        </w:rPr>
        <w:tab/>
      </w:r>
    </w:p>
    <w:p w14:paraId="6636EA17" w14:textId="77777777" w:rsidR="00512A68" w:rsidRDefault="00512A68" w:rsidP="00B343FE">
      <w:pPr>
        <w:jc w:val="both"/>
        <w:rPr>
          <w:rFonts w:cstheme="minorHAnsi"/>
        </w:rPr>
      </w:pPr>
    </w:p>
    <w:p w14:paraId="3EFF10A0" w14:textId="77777777" w:rsidR="00512A68" w:rsidRDefault="00512A68" w:rsidP="00B343FE">
      <w:pPr>
        <w:jc w:val="both"/>
        <w:rPr>
          <w:rFonts w:cstheme="minorHAnsi"/>
        </w:rPr>
      </w:pPr>
    </w:p>
    <w:p w14:paraId="36AE5813" w14:textId="77777777" w:rsidR="00E34F63" w:rsidRDefault="0022550A" w:rsidP="000E073D">
      <w:pPr>
        <w:pStyle w:val="Heading3"/>
      </w:pPr>
      <w:bookmarkStart w:id="210" w:name="_Chronologies_in_Adult"/>
      <w:bookmarkEnd w:id="210"/>
      <w:r>
        <w:t xml:space="preserve">Chronologies </w:t>
      </w:r>
      <w:r w:rsidR="001C32A4">
        <w:t xml:space="preserve">in Adult Support and Protection: Moving from Current to Best </w:t>
      </w:r>
    </w:p>
    <w:p w14:paraId="12953F66" w14:textId="77777777" w:rsidR="00145468" w:rsidRDefault="00145468" w:rsidP="00B343FE">
      <w:pPr>
        <w:jc w:val="both"/>
        <w:rPr>
          <w:rFonts w:cstheme="minorHAnsi"/>
        </w:rPr>
      </w:pPr>
    </w:p>
    <w:p w14:paraId="400FD9AA" w14:textId="54E15B40" w:rsidR="00D6726E" w:rsidRDefault="00145468" w:rsidP="00B343FE">
      <w:pPr>
        <w:jc w:val="both"/>
        <w:rPr>
          <w:rFonts w:cstheme="minorHAnsi"/>
        </w:rPr>
      </w:pPr>
      <w:r>
        <w:rPr>
          <w:rFonts w:cstheme="minorHAnsi"/>
        </w:rPr>
        <w:t xml:space="preserve">This report produced by </w:t>
      </w:r>
      <w:hyperlink r:id="rId69" w:history="1">
        <w:proofErr w:type="spellStart"/>
        <w:r w:rsidRPr="00D6726E">
          <w:rPr>
            <w:rStyle w:val="Hyperlink"/>
            <w:rFonts w:cstheme="minorHAnsi"/>
          </w:rPr>
          <w:t>Iriss</w:t>
        </w:r>
        <w:proofErr w:type="spellEnd"/>
      </w:hyperlink>
      <w:r>
        <w:rPr>
          <w:rFonts w:cstheme="minorHAnsi"/>
        </w:rPr>
        <w:t xml:space="preserve"> </w:t>
      </w:r>
      <w:r w:rsidR="001C5295">
        <w:rPr>
          <w:rFonts w:cstheme="minorHAnsi"/>
        </w:rPr>
        <w:t>focuses on Chronologies</w:t>
      </w:r>
      <w:r w:rsidR="00E71CFE">
        <w:rPr>
          <w:rFonts w:cstheme="minorHAnsi"/>
        </w:rPr>
        <w:t xml:space="preserve">, </w:t>
      </w:r>
      <w:r w:rsidR="00B630C3">
        <w:rPr>
          <w:rFonts w:cstheme="minorHAnsi"/>
        </w:rPr>
        <w:t xml:space="preserve">this is consistently being </w:t>
      </w:r>
      <w:r w:rsidR="000E073D">
        <w:rPr>
          <w:rFonts w:cstheme="minorHAnsi"/>
        </w:rPr>
        <w:t>identifying</w:t>
      </w:r>
      <w:r w:rsidR="00E71CFE">
        <w:rPr>
          <w:rFonts w:cstheme="minorHAnsi"/>
        </w:rPr>
        <w:t xml:space="preserve"> across inspection reports across </w:t>
      </w:r>
      <w:r w:rsidR="000E073D">
        <w:rPr>
          <w:rFonts w:cstheme="minorHAnsi"/>
        </w:rPr>
        <w:t>Scotland as</w:t>
      </w:r>
      <w:r w:rsidR="002A6EBE">
        <w:rPr>
          <w:rFonts w:cstheme="minorHAnsi"/>
        </w:rPr>
        <w:t xml:space="preserve"> an area of improvement.  </w:t>
      </w:r>
      <w:r w:rsidR="00B630C3">
        <w:rPr>
          <w:rFonts w:cstheme="minorHAnsi"/>
        </w:rPr>
        <w:t xml:space="preserve">Concerns raised have included </w:t>
      </w:r>
      <w:r w:rsidR="00512BE8">
        <w:rPr>
          <w:rFonts w:cstheme="minorHAnsi"/>
        </w:rPr>
        <w:t xml:space="preserve">content of the chronology, lack of analysis and limited involvement with the supported person.  </w:t>
      </w:r>
      <w:r w:rsidR="00D6726E">
        <w:rPr>
          <w:rFonts w:cstheme="minorHAnsi"/>
        </w:rPr>
        <w:t>This report</w:t>
      </w:r>
      <w:r w:rsidR="00512BE8">
        <w:rPr>
          <w:rFonts w:cstheme="minorHAnsi"/>
        </w:rPr>
        <w:t xml:space="preserve"> looks at </w:t>
      </w:r>
      <w:r w:rsidR="00D6726E">
        <w:rPr>
          <w:rFonts w:cstheme="minorHAnsi"/>
        </w:rPr>
        <w:t xml:space="preserve">identifying and implementing change within chronologies going forward.  The full report can be accessed via this </w:t>
      </w:r>
      <w:hyperlink r:id="rId70" w:history="1">
        <w:r w:rsidR="00D6726E" w:rsidRPr="00D6726E">
          <w:rPr>
            <w:rStyle w:val="Hyperlink"/>
            <w:rFonts w:cstheme="minorHAnsi"/>
          </w:rPr>
          <w:t>link</w:t>
        </w:r>
      </w:hyperlink>
      <w:r w:rsidR="00D6726E">
        <w:rPr>
          <w:rFonts w:cstheme="minorHAnsi"/>
        </w:rPr>
        <w:t xml:space="preserve">. </w:t>
      </w:r>
    </w:p>
    <w:p w14:paraId="0F0AB064" w14:textId="32845C4C" w:rsidR="00E34F63" w:rsidRDefault="00E34F63" w:rsidP="00B343FE">
      <w:pPr>
        <w:jc w:val="both"/>
        <w:rPr>
          <w:rFonts w:cstheme="minorHAnsi"/>
        </w:rPr>
      </w:pPr>
    </w:p>
    <w:p w14:paraId="1AD5A208" w14:textId="77777777" w:rsidR="00D6726E" w:rsidRDefault="00D6726E" w:rsidP="00B343FE">
      <w:pPr>
        <w:jc w:val="both"/>
        <w:rPr>
          <w:rFonts w:cstheme="minorHAnsi"/>
        </w:rPr>
      </w:pPr>
    </w:p>
    <w:p w14:paraId="2C33363F" w14:textId="11512639" w:rsidR="00D6726E" w:rsidRDefault="00145468" w:rsidP="00D6726E">
      <w:pPr>
        <w:pStyle w:val="Heading3"/>
      </w:pPr>
      <w:bookmarkStart w:id="211" w:name="_Practice_Guide_to"/>
      <w:bookmarkEnd w:id="211"/>
      <w:r>
        <w:t xml:space="preserve">Practice Guide to Chronologies </w:t>
      </w:r>
    </w:p>
    <w:p w14:paraId="71340FA0" w14:textId="754872CB" w:rsidR="00D6726E" w:rsidRDefault="00D6726E" w:rsidP="00B343FE">
      <w:pPr>
        <w:jc w:val="both"/>
        <w:rPr>
          <w:rFonts w:cstheme="minorHAnsi"/>
        </w:rPr>
      </w:pPr>
    </w:p>
    <w:p w14:paraId="7768D7BE" w14:textId="54FD662E" w:rsidR="00D6726E" w:rsidRDefault="00D6726E" w:rsidP="00B343FE">
      <w:pPr>
        <w:jc w:val="both"/>
        <w:rPr>
          <w:rFonts w:cstheme="minorHAnsi"/>
        </w:rPr>
      </w:pPr>
      <w:r>
        <w:rPr>
          <w:rFonts w:cstheme="minorHAnsi"/>
        </w:rPr>
        <w:t xml:space="preserve">This guide is published by the </w:t>
      </w:r>
      <w:hyperlink r:id="rId71" w:history="1">
        <w:r w:rsidRPr="00D6726E">
          <w:rPr>
            <w:rStyle w:val="Hyperlink"/>
            <w:rFonts w:cstheme="minorHAnsi"/>
          </w:rPr>
          <w:t>Care Inspectorate</w:t>
        </w:r>
      </w:hyperlink>
      <w:r>
        <w:rPr>
          <w:rFonts w:cstheme="minorHAnsi"/>
        </w:rPr>
        <w:t xml:space="preserve">, the guide looks to define chronologies, explain their uses as well as their limitations.  As there has been significant development to multi-agency/ disciplinary working and service delivery this has had an impact on how chronologies are undertaken.  This guide supports the purpose of the chronology by bringing together important information and assist understanding, highlighting early indications or emerging patterns of concern.  The guide can be located via this </w:t>
      </w:r>
      <w:hyperlink r:id="rId72" w:history="1">
        <w:r w:rsidRPr="00D6726E">
          <w:rPr>
            <w:rStyle w:val="Hyperlink"/>
            <w:rFonts w:cstheme="minorHAnsi"/>
          </w:rPr>
          <w:t>Link</w:t>
        </w:r>
      </w:hyperlink>
      <w:r>
        <w:rPr>
          <w:rFonts w:cstheme="minorHAnsi"/>
        </w:rPr>
        <w:t xml:space="preserve">. </w:t>
      </w:r>
    </w:p>
    <w:p w14:paraId="2F46806F" w14:textId="76150AB4" w:rsidR="00D6726E" w:rsidRDefault="00D6726E" w:rsidP="00B343FE">
      <w:pPr>
        <w:jc w:val="both"/>
        <w:rPr>
          <w:rFonts w:cstheme="minorHAnsi"/>
        </w:rPr>
      </w:pPr>
    </w:p>
    <w:p w14:paraId="20489800" w14:textId="1BFBEE2D" w:rsidR="00D6726E" w:rsidRDefault="00D6726E" w:rsidP="00B343FE">
      <w:pPr>
        <w:jc w:val="both"/>
        <w:rPr>
          <w:rFonts w:cstheme="minorHAnsi"/>
        </w:rPr>
      </w:pPr>
    </w:p>
    <w:p w14:paraId="0BB05782" w14:textId="0719CE80" w:rsidR="00D6726E" w:rsidRDefault="00D6726E" w:rsidP="00B343FE">
      <w:pPr>
        <w:jc w:val="both"/>
        <w:rPr>
          <w:rFonts w:cstheme="minorHAnsi"/>
        </w:rPr>
      </w:pPr>
    </w:p>
    <w:p w14:paraId="0413C7CA" w14:textId="77777777" w:rsidR="00D6726E" w:rsidRDefault="00D6726E" w:rsidP="00B343FE">
      <w:pPr>
        <w:jc w:val="both"/>
        <w:rPr>
          <w:rFonts w:cstheme="minorHAnsi"/>
        </w:rPr>
      </w:pPr>
    </w:p>
    <w:p w14:paraId="1F9DA10E" w14:textId="43B4D731" w:rsidR="00D6726E" w:rsidRPr="00D77D9A" w:rsidRDefault="000F1C8F" w:rsidP="00B343FE">
      <w:pPr>
        <w:jc w:val="both"/>
        <w:rPr>
          <w:rFonts w:cstheme="minorHAnsi"/>
        </w:rPr>
      </w:pPr>
      <w:r w:rsidRPr="00D77D9A">
        <w:rPr>
          <w:rFonts w:cstheme="minorHAnsi"/>
        </w:rPr>
        <w:br w:type="page"/>
      </w:r>
    </w:p>
    <w:p w14:paraId="69B97461" w14:textId="77777777" w:rsidR="000F1C8F" w:rsidRDefault="000F1C8F" w:rsidP="008D4714">
      <w:pPr>
        <w:pStyle w:val="Heading2"/>
      </w:pPr>
      <w:bookmarkStart w:id="212" w:name="_Toc56756215"/>
      <w:bookmarkStart w:id="213" w:name="_Toc56756436"/>
      <w:bookmarkStart w:id="214" w:name="_Toc56759578"/>
      <w:bookmarkStart w:id="215" w:name="_Toc57198652"/>
      <w:bookmarkStart w:id="216" w:name="_Toc57198944"/>
      <w:bookmarkStart w:id="217" w:name="_Toc57199199"/>
      <w:bookmarkStart w:id="218" w:name="_Toc57649907"/>
      <w:bookmarkStart w:id="219" w:name="_Toc146555999"/>
      <w:r>
        <w:lastRenderedPageBreak/>
        <w:t>Specific</w:t>
      </w:r>
      <w:bookmarkEnd w:id="212"/>
      <w:bookmarkEnd w:id="213"/>
      <w:bookmarkEnd w:id="214"/>
      <w:bookmarkEnd w:id="215"/>
      <w:bookmarkEnd w:id="216"/>
      <w:bookmarkEnd w:id="217"/>
      <w:bookmarkEnd w:id="218"/>
      <w:bookmarkEnd w:id="219"/>
    </w:p>
    <w:p w14:paraId="0AB295C4" w14:textId="77777777" w:rsidR="000F1C8F" w:rsidRDefault="000F1C8F" w:rsidP="006F1B7C">
      <w:bookmarkStart w:id="220" w:name="_Toc56756216"/>
      <w:bookmarkStart w:id="221" w:name="_Toc56756437"/>
      <w:bookmarkStart w:id="222" w:name="_Toc56759579"/>
      <w:bookmarkStart w:id="223" w:name="_Toc57198653"/>
      <w:bookmarkStart w:id="224" w:name="_Toc57198945"/>
      <w:bookmarkStart w:id="225" w:name="_Toc57199200"/>
    </w:p>
    <w:p w14:paraId="00284298" w14:textId="77777777" w:rsidR="000F1C8F" w:rsidRDefault="000F1C8F" w:rsidP="00744B7E">
      <w:pPr>
        <w:pStyle w:val="Heading3"/>
      </w:pPr>
      <w:bookmarkStart w:id="226" w:name="_Defensible_Decision_Making"/>
      <w:bookmarkEnd w:id="226"/>
      <w:r>
        <w:t>Defensible Decision Making</w:t>
      </w:r>
    </w:p>
    <w:p w14:paraId="58C45C1B" w14:textId="77777777" w:rsidR="007623D8" w:rsidRDefault="007623D8" w:rsidP="006F1B7C">
      <w:pPr>
        <w:pStyle w:val="NormalWeb"/>
        <w:rPr>
          <w:rFonts w:asciiTheme="minorHAnsi" w:hAnsiTheme="minorHAnsi" w:cstheme="minorHAnsi"/>
          <w:color w:val="000000"/>
          <w:sz w:val="22"/>
          <w:szCs w:val="22"/>
        </w:rPr>
      </w:pPr>
    </w:p>
    <w:p w14:paraId="238F7226" w14:textId="0E2912D6" w:rsidR="000F1C8F" w:rsidRPr="006F66DE" w:rsidRDefault="000F1C8F" w:rsidP="00B343FE">
      <w:pPr>
        <w:pStyle w:val="NormalWeb"/>
        <w:jc w:val="both"/>
        <w:rPr>
          <w:rFonts w:asciiTheme="minorHAnsi" w:hAnsiTheme="minorHAnsi" w:cstheme="minorHAnsi"/>
          <w:color w:val="000000"/>
          <w:sz w:val="22"/>
          <w:szCs w:val="22"/>
        </w:rPr>
      </w:pPr>
      <w:r w:rsidRPr="006F66DE">
        <w:rPr>
          <w:rFonts w:asciiTheme="minorHAnsi" w:hAnsiTheme="minorHAnsi" w:cstheme="minorHAnsi"/>
          <w:color w:val="000000"/>
          <w:sz w:val="22"/>
          <w:szCs w:val="22"/>
        </w:rPr>
        <w:t>This is a multi-agency workshop developed and delivered on a Tayside Partnership basis covering</w:t>
      </w:r>
      <w:r>
        <w:rPr>
          <w:rFonts w:asciiTheme="minorHAnsi" w:hAnsiTheme="minorHAnsi" w:cstheme="minorHAnsi"/>
          <w:color w:val="000000"/>
          <w:sz w:val="22"/>
          <w:szCs w:val="22"/>
        </w:rPr>
        <w:t>:</w:t>
      </w:r>
      <w:r w:rsidRPr="006F66DE">
        <w:rPr>
          <w:rFonts w:asciiTheme="minorHAnsi" w:hAnsiTheme="minorHAnsi" w:cstheme="minorHAnsi"/>
          <w:color w:val="000000"/>
          <w:sz w:val="22"/>
          <w:szCs w:val="22"/>
        </w:rPr>
        <w:t xml:space="preserve"> </w:t>
      </w:r>
    </w:p>
    <w:p w14:paraId="511AE6BC" w14:textId="77777777" w:rsidR="000F1C8F" w:rsidRPr="006F66DE" w:rsidRDefault="000F1C8F" w:rsidP="00466623">
      <w:pPr>
        <w:pStyle w:val="NormalWeb"/>
        <w:numPr>
          <w:ilvl w:val="0"/>
          <w:numId w:val="10"/>
        </w:numPr>
        <w:jc w:val="both"/>
        <w:rPr>
          <w:rFonts w:asciiTheme="minorHAnsi" w:hAnsiTheme="minorHAnsi" w:cstheme="minorHAnsi"/>
          <w:color w:val="000000"/>
          <w:sz w:val="22"/>
          <w:szCs w:val="22"/>
        </w:rPr>
      </w:pPr>
      <w:r w:rsidRPr="006F66DE">
        <w:rPr>
          <w:rFonts w:asciiTheme="minorHAnsi" w:hAnsiTheme="minorHAnsi" w:cstheme="minorHAnsi"/>
          <w:color w:val="000000"/>
          <w:sz w:val="22"/>
          <w:szCs w:val="22"/>
        </w:rPr>
        <w:t xml:space="preserve">ASP legislation </w:t>
      </w:r>
    </w:p>
    <w:p w14:paraId="101294BD" w14:textId="687D165A" w:rsidR="000F1C8F" w:rsidRPr="006F66DE" w:rsidRDefault="000F1C8F" w:rsidP="00466623">
      <w:pPr>
        <w:pStyle w:val="NormalWeb"/>
        <w:numPr>
          <w:ilvl w:val="0"/>
          <w:numId w:val="10"/>
        </w:numPr>
        <w:jc w:val="both"/>
        <w:rPr>
          <w:rFonts w:asciiTheme="minorHAnsi" w:hAnsiTheme="minorHAnsi" w:cstheme="minorBidi"/>
          <w:color w:val="000000"/>
          <w:sz w:val="22"/>
          <w:szCs w:val="22"/>
        </w:rPr>
      </w:pPr>
      <w:r w:rsidRPr="35F7B51D">
        <w:rPr>
          <w:rFonts w:asciiTheme="minorHAnsi" w:hAnsiTheme="minorHAnsi" w:cstheme="minorBidi"/>
          <w:color w:val="000000" w:themeColor="text1"/>
          <w:sz w:val="22"/>
          <w:szCs w:val="22"/>
        </w:rPr>
        <w:t xml:space="preserve">Risk assessment, </w:t>
      </w:r>
      <w:r w:rsidR="35C9072F" w:rsidRPr="35F7B51D">
        <w:rPr>
          <w:rFonts w:asciiTheme="minorHAnsi" w:hAnsiTheme="minorHAnsi" w:cstheme="minorBidi"/>
          <w:color w:val="000000" w:themeColor="text1"/>
          <w:sz w:val="22"/>
          <w:szCs w:val="22"/>
        </w:rPr>
        <w:t>enablement,</w:t>
      </w:r>
      <w:r w:rsidRPr="35F7B51D">
        <w:rPr>
          <w:rFonts w:asciiTheme="minorHAnsi" w:hAnsiTheme="minorHAnsi" w:cstheme="minorBidi"/>
          <w:color w:val="000000" w:themeColor="text1"/>
          <w:sz w:val="22"/>
          <w:szCs w:val="22"/>
        </w:rPr>
        <w:t xml:space="preserve"> and management </w:t>
      </w:r>
    </w:p>
    <w:p w14:paraId="33E0D35A" w14:textId="77777777" w:rsidR="000F1C8F" w:rsidRPr="006F66DE" w:rsidRDefault="000F1C8F" w:rsidP="00466623">
      <w:pPr>
        <w:pStyle w:val="NormalWeb"/>
        <w:numPr>
          <w:ilvl w:val="0"/>
          <w:numId w:val="10"/>
        </w:numPr>
        <w:jc w:val="both"/>
        <w:rPr>
          <w:rFonts w:asciiTheme="minorHAnsi" w:hAnsiTheme="minorHAnsi" w:cstheme="minorBidi"/>
          <w:color w:val="000000"/>
          <w:sz w:val="22"/>
          <w:szCs w:val="22"/>
        </w:rPr>
      </w:pPr>
      <w:r w:rsidRPr="35F7B51D">
        <w:rPr>
          <w:rFonts w:asciiTheme="minorHAnsi" w:hAnsiTheme="minorHAnsi" w:cstheme="minorBidi"/>
          <w:color w:val="000000" w:themeColor="text1"/>
          <w:sz w:val="22"/>
          <w:szCs w:val="22"/>
        </w:rPr>
        <w:t xml:space="preserve">Chronologies and </w:t>
      </w:r>
      <w:bookmarkStart w:id="227" w:name="_Int_S2jd5OBv"/>
      <w:r w:rsidRPr="35F7B51D">
        <w:rPr>
          <w:rFonts w:asciiTheme="minorHAnsi" w:hAnsiTheme="minorHAnsi" w:cstheme="minorBidi"/>
          <w:color w:val="000000" w:themeColor="text1"/>
          <w:sz w:val="22"/>
          <w:szCs w:val="22"/>
        </w:rPr>
        <w:t>significant events</w:t>
      </w:r>
      <w:bookmarkEnd w:id="227"/>
      <w:r w:rsidRPr="35F7B51D">
        <w:rPr>
          <w:rFonts w:asciiTheme="minorHAnsi" w:hAnsiTheme="minorHAnsi" w:cstheme="minorBidi"/>
          <w:color w:val="000000" w:themeColor="text1"/>
          <w:sz w:val="22"/>
          <w:szCs w:val="22"/>
        </w:rPr>
        <w:t xml:space="preserve"> </w:t>
      </w:r>
    </w:p>
    <w:p w14:paraId="5319027B" w14:textId="77777777" w:rsidR="000F1C8F" w:rsidRPr="006F66DE" w:rsidRDefault="000F1C8F" w:rsidP="00466623">
      <w:pPr>
        <w:pStyle w:val="ListParagraph"/>
        <w:numPr>
          <w:ilvl w:val="0"/>
          <w:numId w:val="10"/>
        </w:numPr>
        <w:jc w:val="both"/>
        <w:rPr>
          <w:rFonts w:cstheme="minorHAnsi"/>
        </w:rPr>
      </w:pPr>
      <w:r w:rsidRPr="006F66DE">
        <w:rPr>
          <w:rFonts w:cstheme="minorHAnsi"/>
          <w:color w:val="000000"/>
        </w:rPr>
        <w:t>Learning from SCR’s</w:t>
      </w:r>
    </w:p>
    <w:p w14:paraId="0180F9E9" w14:textId="77777777" w:rsidR="000F1C8F" w:rsidRDefault="000F1C8F" w:rsidP="00B343FE">
      <w:pPr>
        <w:jc w:val="both"/>
      </w:pPr>
    </w:p>
    <w:p w14:paraId="4C000F39" w14:textId="1709EEB9" w:rsidR="000F1C8F" w:rsidRDefault="00245EB6" w:rsidP="00B343FE">
      <w:pPr>
        <w:jc w:val="both"/>
      </w:pPr>
      <w:bookmarkStart w:id="228" w:name="_Hlk57796203"/>
      <w:r>
        <w:t xml:space="preserve">This </w:t>
      </w:r>
      <w:r w:rsidR="009A7BDE">
        <w:t>is 3</w:t>
      </w:r>
      <w:r w:rsidR="000F1C8F">
        <w:t xml:space="preserve"> </w:t>
      </w:r>
      <w:r>
        <w:t>x half day sessions</w:t>
      </w:r>
      <w:r w:rsidR="000F1C8F">
        <w:t xml:space="preserve"> on Microsoft Teams with focused learning between sessions.</w:t>
      </w:r>
      <w:r>
        <w:t xml:space="preserve">  For more information, please contact </w:t>
      </w:r>
      <w:hyperlink r:id="rId73" w:history="1">
        <w:r w:rsidRPr="00C161F8">
          <w:rPr>
            <w:rStyle w:val="Hyperlink"/>
          </w:rPr>
          <w:t>ProtectingPeopleAngus@angus.gov.uk</w:t>
        </w:r>
      </w:hyperlink>
      <w:r>
        <w:t xml:space="preserve"> or see our monthly PPA Newsletter or follow us on Eventbrite. </w:t>
      </w:r>
    </w:p>
    <w:p w14:paraId="70787A12" w14:textId="77777777" w:rsidR="00245EB6" w:rsidRDefault="00245EB6" w:rsidP="006F1B7C"/>
    <w:bookmarkEnd w:id="228"/>
    <w:p w14:paraId="08D4FC5E" w14:textId="77777777" w:rsidR="000F1C8F" w:rsidRDefault="000F1C8F" w:rsidP="006F1B7C"/>
    <w:p w14:paraId="6DE254DF" w14:textId="6FC3F93E" w:rsidR="000F1C8F" w:rsidRDefault="000F1C8F" w:rsidP="00744B7E">
      <w:pPr>
        <w:pStyle w:val="Heading3"/>
      </w:pPr>
      <w:bookmarkStart w:id="229" w:name="_Sexual_Offenders_in"/>
      <w:bookmarkStart w:id="230" w:name="_Toc56756217"/>
      <w:bookmarkStart w:id="231" w:name="_Toc56756438"/>
      <w:bookmarkStart w:id="232" w:name="_Toc56759580"/>
      <w:bookmarkStart w:id="233" w:name="_Toc57198654"/>
      <w:bookmarkStart w:id="234" w:name="_Toc57198946"/>
      <w:bookmarkStart w:id="235" w:name="_Toc57199201"/>
      <w:bookmarkStart w:id="236" w:name="_Hlk58253481"/>
      <w:bookmarkEnd w:id="220"/>
      <w:bookmarkEnd w:id="221"/>
      <w:bookmarkEnd w:id="222"/>
      <w:bookmarkEnd w:id="223"/>
      <w:bookmarkEnd w:id="224"/>
      <w:bookmarkEnd w:id="225"/>
      <w:bookmarkEnd w:id="229"/>
      <w:r>
        <w:t>Sexual Offenders in a Care Setting</w:t>
      </w:r>
      <w:bookmarkEnd w:id="230"/>
      <w:bookmarkEnd w:id="231"/>
      <w:bookmarkEnd w:id="232"/>
      <w:bookmarkEnd w:id="233"/>
      <w:bookmarkEnd w:id="234"/>
      <w:bookmarkEnd w:id="235"/>
      <w:bookmarkEnd w:id="236"/>
    </w:p>
    <w:p w14:paraId="408A3D09" w14:textId="77777777" w:rsidR="007623D8" w:rsidRDefault="007623D8" w:rsidP="006F1B7C"/>
    <w:p w14:paraId="1EDEEE18" w14:textId="000E52C7" w:rsidR="000F1C8F" w:rsidRDefault="000F1C8F" w:rsidP="00B343FE">
      <w:pPr>
        <w:jc w:val="both"/>
      </w:pPr>
      <w:r>
        <w:t>This video tutorial will help you with the managing of risk assessing sex offenders in Care homes.</w:t>
      </w:r>
    </w:p>
    <w:p w14:paraId="6C168837" w14:textId="76410A06" w:rsidR="007623D8" w:rsidRDefault="000F1C8F" w:rsidP="00B343FE">
      <w:pPr>
        <w:jc w:val="both"/>
      </w:pPr>
      <w:r>
        <w:t xml:space="preserve">This course is available via </w:t>
      </w:r>
      <w:hyperlink r:id="rId74" w:history="1">
        <w:r w:rsidRPr="00B343FE">
          <w:rPr>
            <w:rStyle w:val="Hyperlink"/>
          </w:rPr>
          <w:t>Always Learning</w:t>
        </w:r>
      </w:hyperlink>
      <w:r>
        <w:t xml:space="preserve"> </w:t>
      </w:r>
      <w:bookmarkStart w:id="237" w:name="_Toc56756218"/>
      <w:bookmarkStart w:id="238" w:name="_Toc56756439"/>
      <w:bookmarkStart w:id="239" w:name="_Toc56759581"/>
      <w:bookmarkStart w:id="240" w:name="_Toc57198655"/>
      <w:bookmarkStart w:id="241" w:name="_Toc57198947"/>
      <w:bookmarkStart w:id="242" w:name="_Toc57199202"/>
    </w:p>
    <w:p w14:paraId="114628C1" w14:textId="77777777" w:rsidR="007623D8" w:rsidRDefault="007623D8" w:rsidP="00744B7E">
      <w:pPr>
        <w:pStyle w:val="Heading3"/>
      </w:pPr>
    </w:p>
    <w:p w14:paraId="4D881D11" w14:textId="4F33EE85" w:rsidR="000F1C8F" w:rsidRDefault="00245EB6" w:rsidP="00744B7E">
      <w:pPr>
        <w:pStyle w:val="Heading3"/>
      </w:pPr>
      <w:bookmarkStart w:id="243" w:name="_Adult_Support_and"/>
      <w:bookmarkEnd w:id="243"/>
      <w:r>
        <w:t xml:space="preserve">Adult Support and Protection </w:t>
      </w:r>
      <w:r w:rsidR="000F1C8F">
        <w:t>Second worker training</w:t>
      </w:r>
      <w:bookmarkEnd w:id="237"/>
      <w:bookmarkEnd w:id="238"/>
      <w:bookmarkEnd w:id="239"/>
      <w:bookmarkEnd w:id="240"/>
      <w:bookmarkEnd w:id="241"/>
      <w:bookmarkEnd w:id="242"/>
      <w:r w:rsidR="002A502F">
        <w:t xml:space="preserve"> </w:t>
      </w:r>
    </w:p>
    <w:p w14:paraId="5D119FA7" w14:textId="77777777" w:rsidR="007623D8" w:rsidRDefault="007623D8" w:rsidP="006F1B7C">
      <w:pPr>
        <w:pStyle w:val="NormalWeb"/>
        <w:rPr>
          <w:rFonts w:asciiTheme="minorHAnsi" w:hAnsiTheme="minorHAnsi" w:cstheme="minorHAnsi"/>
          <w:color w:val="000000"/>
          <w:sz w:val="22"/>
          <w:szCs w:val="22"/>
        </w:rPr>
      </w:pPr>
    </w:p>
    <w:p w14:paraId="79CFE353" w14:textId="700CFCCF" w:rsidR="000F1C8F" w:rsidRPr="00900A42" w:rsidRDefault="000F1C8F" w:rsidP="006708DB">
      <w:pPr>
        <w:pStyle w:val="NormalWeb"/>
        <w:jc w:val="both"/>
        <w:rPr>
          <w:rFonts w:asciiTheme="minorHAnsi" w:hAnsiTheme="minorHAnsi" w:cstheme="minorHAnsi"/>
          <w:color w:val="000000"/>
          <w:sz w:val="22"/>
          <w:szCs w:val="22"/>
        </w:rPr>
      </w:pPr>
      <w:r w:rsidRPr="00900A42">
        <w:rPr>
          <w:rFonts w:asciiTheme="minorHAnsi" w:hAnsiTheme="minorHAnsi" w:cstheme="minorHAnsi"/>
          <w:color w:val="000000"/>
          <w:sz w:val="22"/>
          <w:szCs w:val="22"/>
        </w:rPr>
        <w:t>This is a multi-agency workshop developed and delivered on a Dundee</w:t>
      </w:r>
      <w:r w:rsidR="00230952">
        <w:rPr>
          <w:rFonts w:asciiTheme="minorHAnsi" w:hAnsiTheme="minorHAnsi" w:cstheme="minorHAnsi"/>
          <w:color w:val="000000"/>
          <w:sz w:val="22"/>
          <w:szCs w:val="22"/>
        </w:rPr>
        <w:t>, Perth and Kinross</w:t>
      </w:r>
      <w:r w:rsidRPr="00900A42">
        <w:rPr>
          <w:rFonts w:asciiTheme="minorHAnsi" w:hAnsiTheme="minorHAnsi" w:cstheme="minorHAnsi"/>
          <w:color w:val="000000"/>
          <w:sz w:val="22"/>
          <w:szCs w:val="22"/>
        </w:rPr>
        <w:t xml:space="preserve"> and Angus partnership basis </w:t>
      </w:r>
      <w:r w:rsidR="007623D8" w:rsidRPr="00900A42">
        <w:rPr>
          <w:rFonts w:asciiTheme="minorHAnsi" w:hAnsiTheme="minorHAnsi" w:cstheme="minorHAnsi"/>
          <w:color w:val="000000"/>
          <w:sz w:val="22"/>
          <w:szCs w:val="22"/>
        </w:rPr>
        <w:t>covering.</w:t>
      </w:r>
      <w:r w:rsidRPr="00900A42">
        <w:rPr>
          <w:rFonts w:asciiTheme="minorHAnsi" w:hAnsiTheme="minorHAnsi" w:cstheme="minorHAnsi"/>
          <w:color w:val="000000"/>
          <w:sz w:val="22"/>
          <w:szCs w:val="22"/>
        </w:rPr>
        <w:t xml:space="preserve"> </w:t>
      </w:r>
    </w:p>
    <w:p w14:paraId="3750D24D" w14:textId="77777777" w:rsidR="000F1C8F" w:rsidRPr="00900A42" w:rsidRDefault="000F1C8F" w:rsidP="006708DB">
      <w:pPr>
        <w:pStyle w:val="NormalWeb"/>
        <w:numPr>
          <w:ilvl w:val="0"/>
          <w:numId w:val="4"/>
        </w:numPr>
        <w:jc w:val="both"/>
        <w:rPr>
          <w:rFonts w:asciiTheme="minorHAnsi" w:hAnsiTheme="minorHAnsi" w:cstheme="minorHAnsi"/>
          <w:color w:val="000000"/>
          <w:sz w:val="22"/>
          <w:szCs w:val="22"/>
        </w:rPr>
      </w:pPr>
      <w:r w:rsidRPr="00900A42">
        <w:rPr>
          <w:rFonts w:asciiTheme="minorHAnsi" w:hAnsiTheme="minorHAnsi" w:cstheme="minorHAnsi"/>
          <w:color w:val="000000"/>
          <w:sz w:val="22"/>
          <w:szCs w:val="22"/>
        </w:rPr>
        <w:t xml:space="preserve">key stages of ASP Inquiry and investigation </w:t>
      </w:r>
    </w:p>
    <w:p w14:paraId="32A0A439" w14:textId="77777777" w:rsidR="000F1C8F" w:rsidRPr="00900A42" w:rsidRDefault="000F1C8F" w:rsidP="006708DB">
      <w:pPr>
        <w:pStyle w:val="NormalWeb"/>
        <w:numPr>
          <w:ilvl w:val="0"/>
          <w:numId w:val="4"/>
        </w:numPr>
        <w:jc w:val="both"/>
        <w:rPr>
          <w:rFonts w:asciiTheme="minorHAnsi" w:hAnsiTheme="minorHAnsi" w:cstheme="minorHAnsi"/>
          <w:color w:val="000000"/>
          <w:sz w:val="22"/>
          <w:szCs w:val="22"/>
        </w:rPr>
      </w:pPr>
      <w:r w:rsidRPr="00900A42">
        <w:rPr>
          <w:rFonts w:asciiTheme="minorHAnsi" w:hAnsiTheme="minorHAnsi" w:cstheme="minorHAnsi"/>
          <w:color w:val="000000"/>
          <w:sz w:val="22"/>
          <w:szCs w:val="22"/>
        </w:rPr>
        <w:t xml:space="preserve">ASP legislation  </w:t>
      </w:r>
    </w:p>
    <w:p w14:paraId="57C8E6C9" w14:textId="77777777" w:rsidR="000F1C8F" w:rsidRPr="00900A42" w:rsidRDefault="000F1C8F" w:rsidP="006708DB">
      <w:pPr>
        <w:pStyle w:val="NormalWeb"/>
        <w:numPr>
          <w:ilvl w:val="0"/>
          <w:numId w:val="4"/>
        </w:numPr>
        <w:jc w:val="both"/>
        <w:rPr>
          <w:rFonts w:asciiTheme="minorHAnsi" w:hAnsiTheme="minorHAnsi" w:cstheme="minorHAnsi"/>
          <w:color w:val="000000"/>
          <w:sz w:val="22"/>
          <w:szCs w:val="22"/>
        </w:rPr>
      </w:pPr>
      <w:r w:rsidRPr="00900A42">
        <w:rPr>
          <w:rFonts w:asciiTheme="minorHAnsi" w:hAnsiTheme="minorHAnsi" w:cstheme="minorHAnsi"/>
          <w:color w:val="000000"/>
          <w:sz w:val="22"/>
          <w:szCs w:val="22"/>
        </w:rPr>
        <w:t xml:space="preserve">Introduction to investigative interviewing </w:t>
      </w:r>
    </w:p>
    <w:p w14:paraId="514AA32E" w14:textId="77777777" w:rsidR="000F1C8F" w:rsidRPr="00900A42" w:rsidRDefault="000F1C8F" w:rsidP="006708DB">
      <w:pPr>
        <w:pStyle w:val="ListParagraph"/>
        <w:numPr>
          <w:ilvl w:val="0"/>
          <w:numId w:val="4"/>
        </w:numPr>
        <w:jc w:val="both"/>
        <w:rPr>
          <w:rFonts w:cstheme="minorHAnsi"/>
          <w:color w:val="000000"/>
        </w:rPr>
      </w:pPr>
      <w:r w:rsidRPr="00900A42">
        <w:rPr>
          <w:rFonts w:cstheme="minorHAnsi"/>
          <w:color w:val="000000"/>
        </w:rPr>
        <w:t xml:space="preserve">Roles and responsibilities of first and second interviewer </w:t>
      </w:r>
    </w:p>
    <w:p w14:paraId="27B06552" w14:textId="77777777" w:rsidR="006708DB" w:rsidRDefault="006708DB" w:rsidP="006708DB">
      <w:pPr>
        <w:jc w:val="both"/>
        <w:rPr>
          <w:color w:val="000000" w:themeColor="text1"/>
        </w:rPr>
      </w:pPr>
    </w:p>
    <w:p w14:paraId="376306B6" w14:textId="2EB0C9B0" w:rsidR="000F1C8F" w:rsidRPr="00900A42" w:rsidRDefault="00230952" w:rsidP="006708DB">
      <w:pPr>
        <w:jc w:val="both"/>
        <w:rPr>
          <w:color w:val="000000"/>
        </w:rPr>
      </w:pPr>
      <w:r>
        <w:rPr>
          <w:color w:val="000000" w:themeColor="text1"/>
        </w:rPr>
        <w:t xml:space="preserve">This is a full day face to </w:t>
      </w:r>
      <w:r w:rsidR="006708DB">
        <w:rPr>
          <w:color w:val="000000" w:themeColor="text1"/>
        </w:rPr>
        <w:t>face,</w:t>
      </w:r>
      <w:r>
        <w:rPr>
          <w:color w:val="000000" w:themeColor="text1"/>
        </w:rPr>
        <w:t xml:space="preserve"> or a full day online session</w:t>
      </w:r>
      <w:r w:rsidR="00245EB6">
        <w:rPr>
          <w:color w:val="000000" w:themeColor="text1"/>
        </w:rPr>
        <w:t xml:space="preserve"> please select what format suits you the best. </w:t>
      </w:r>
    </w:p>
    <w:p w14:paraId="6D053647" w14:textId="74CD7A80" w:rsidR="000F1C8F" w:rsidRPr="00900A42" w:rsidRDefault="000E68AB" w:rsidP="006708DB">
      <w:pPr>
        <w:jc w:val="both"/>
        <w:rPr>
          <w:rFonts w:cstheme="minorHAnsi"/>
          <w:color w:val="000000"/>
        </w:rPr>
      </w:pPr>
      <w:bookmarkStart w:id="244" w:name="_Hlk141445366"/>
      <w:r>
        <w:rPr>
          <w:rFonts w:cstheme="minorHAnsi"/>
          <w:color w:val="000000"/>
        </w:rPr>
        <w:t>P</w:t>
      </w:r>
      <w:r w:rsidR="00D810AB">
        <w:rPr>
          <w:rFonts w:cstheme="minorHAnsi"/>
          <w:color w:val="000000"/>
        </w:rPr>
        <w:t xml:space="preserve">lease contact </w:t>
      </w:r>
      <w:hyperlink r:id="rId75" w:history="1">
        <w:r w:rsidR="00D810AB" w:rsidRPr="00B961F3">
          <w:rPr>
            <w:rStyle w:val="Hyperlink"/>
            <w:rFonts w:cstheme="minorHAnsi"/>
          </w:rPr>
          <w:t>ProtectingPeopleAngus@angus.gov.uk</w:t>
        </w:r>
      </w:hyperlink>
      <w:r>
        <w:rPr>
          <w:rFonts w:cstheme="minorHAnsi"/>
          <w:color w:val="000000"/>
        </w:rPr>
        <w:t>, or see the monthly PPA Newsletter</w:t>
      </w:r>
      <w:r w:rsidR="00245EB6">
        <w:rPr>
          <w:rFonts w:cstheme="minorHAnsi"/>
          <w:color w:val="000000"/>
        </w:rPr>
        <w:t xml:space="preserve"> or Eventbrite</w:t>
      </w:r>
      <w:r>
        <w:rPr>
          <w:rFonts w:cstheme="minorHAnsi"/>
          <w:color w:val="000000"/>
        </w:rPr>
        <w:t xml:space="preserve"> </w:t>
      </w:r>
      <w:r w:rsidR="00D810AB">
        <w:rPr>
          <w:rFonts w:cstheme="minorHAnsi"/>
          <w:color w:val="000000"/>
        </w:rPr>
        <w:t>for more information</w:t>
      </w:r>
      <w:bookmarkEnd w:id="244"/>
      <w:r w:rsidR="000F1C8F">
        <w:rPr>
          <w:rFonts w:cstheme="minorHAnsi"/>
          <w:color w:val="000000"/>
        </w:rPr>
        <w:t>.</w:t>
      </w:r>
    </w:p>
    <w:p w14:paraId="7C002A8A" w14:textId="6100EA75" w:rsidR="000F1C8F" w:rsidRDefault="000F1C8F" w:rsidP="006F1B7C"/>
    <w:p w14:paraId="7B2F7C2B" w14:textId="77777777" w:rsidR="006D1D36" w:rsidRPr="00F7226A" w:rsidRDefault="006D1D36" w:rsidP="006F1B7C"/>
    <w:p w14:paraId="2D6CEDF0" w14:textId="77777777" w:rsidR="000F1C8F" w:rsidRDefault="000F1C8F" w:rsidP="00744B7E">
      <w:pPr>
        <w:pStyle w:val="Heading3"/>
      </w:pPr>
      <w:bookmarkStart w:id="245" w:name="_Roles_&amp;_Responsibilities_1"/>
      <w:bookmarkStart w:id="246" w:name="_Toc56756219"/>
      <w:bookmarkStart w:id="247" w:name="_Toc56756440"/>
      <w:bookmarkStart w:id="248" w:name="_Toc56759582"/>
      <w:bookmarkStart w:id="249" w:name="_Toc57198656"/>
      <w:bookmarkStart w:id="250" w:name="_Toc57198948"/>
      <w:bookmarkStart w:id="251" w:name="_Toc57199203"/>
      <w:bookmarkEnd w:id="245"/>
      <w:r>
        <w:t>Roles &amp; Responsibilities in Adult Protection</w:t>
      </w:r>
      <w:bookmarkEnd w:id="246"/>
      <w:bookmarkEnd w:id="247"/>
      <w:bookmarkEnd w:id="248"/>
      <w:bookmarkEnd w:id="249"/>
      <w:bookmarkEnd w:id="250"/>
      <w:bookmarkEnd w:id="251"/>
    </w:p>
    <w:p w14:paraId="1A5A0722" w14:textId="77777777" w:rsidR="00245EB6" w:rsidRDefault="00245EB6" w:rsidP="006F1B7C"/>
    <w:p w14:paraId="46F0E921" w14:textId="673B0599" w:rsidR="000F1C8F" w:rsidRDefault="000F1C8F" w:rsidP="006708DB">
      <w:pPr>
        <w:jc w:val="both"/>
      </w:pPr>
      <w:r w:rsidRPr="00E70704">
        <w:t xml:space="preserve">Participants will be staff </w:t>
      </w:r>
      <w:r w:rsidR="006708DB">
        <w:t>from</w:t>
      </w:r>
      <w:r w:rsidRPr="00E70704">
        <w:t xml:space="preserve"> any agency providing services for any adults in need</w:t>
      </w:r>
      <w:r w:rsidR="006708DB">
        <w:t>,</w:t>
      </w:r>
      <w:r w:rsidRPr="00E70704">
        <w:t xml:space="preserve"> their </w:t>
      </w:r>
      <w:proofErr w:type="gramStart"/>
      <w:r w:rsidRPr="00E70704">
        <w:t>carers</w:t>
      </w:r>
      <w:proofErr w:type="gramEnd"/>
      <w:r w:rsidRPr="00E70704">
        <w:t xml:space="preserve"> or families</w:t>
      </w:r>
      <w:r w:rsidR="006708DB">
        <w:t xml:space="preserve">, </w:t>
      </w:r>
      <w:r w:rsidRPr="00E70704">
        <w:t>who need basic adult protection training that builds on any</w:t>
      </w:r>
      <w:r w:rsidR="006708DB">
        <w:t xml:space="preserve"> single agency</w:t>
      </w:r>
      <w:r w:rsidRPr="00E70704">
        <w:t xml:space="preserve"> e</w:t>
      </w:r>
      <w:r>
        <w:t>-</w:t>
      </w:r>
      <w:r w:rsidRPr="00E70704">
        <w:t>learning or other brief training. The training will suit newly qualified social workers staff from residential and/or day-care</w:t>
      </w:r>
      <w:r w:rsidR="006708DB">
        <w:t>,</w:t>
      </w:r>
      <w:r w:rsidRPr="00E70704">
        <w:t xml:space="preserve"> police</w:t>
      </w:r>
      <w:r w:rsidR="006708DB">
        <w:t>,</w:t>
      </w:r>
      <w:r w:rsidRPr="00E70704">
        <w:t xml:space="preserve"> NHS staff and staff from voluntary or private sectors.</w:t>
      </w:r>
    </w:p>
    <w:p w14:paraId="232C61C5" w14:textId="77777777" w:rsidR="000F1C8F" w:rsidRDefault="000F1C8F" w:rsidP="006708DB">
      <w:pPr>
        <w:jc w:val="both"/>
      </w:pPr>
      <w:r>
        <w:t xml:space="preserve">Dates for training will be circulating via </w:t>
      </w:r>
      <w:hyperlink r:id="rId76" w:history="1">
        <w:r w:rsidRPr="00D02F9A">
          <w:rPr>
            <w:rStyle w:val="Hyperlink"/>
          </w:rPr>
          <w:t>protectingpeopleangus@angus.gov.uk</w:t>
        </w:r>
      </w:hyperlink>
      <w:r>
        <w:t xml:space="preserve"> as and when available.</w:t>
      </w:r>
    </w:p>
    <w:p w14:paraId="78AF80AE" w14:textId="0AD06AE9" w:rsidR="000F1C8F" w:rsidRDefault="000F1C8F" w:rsidP="006F1B7C"/>
    <w:p w14:paraId="78A23206" w14:textId="77777777" w:rsidR="00245EB6" w:rsidRPr="00F7226A" w:rsidRDefault="00245EB6" w:rsidP="006F1B7C"/>
    <w:p w14:paraId="7FE8834D" w14:textId="77777777" w:rsidR="000F1C8F" w:rsidRDefault="000F1C8F" w:rsidP="00744B7E">
      <w:pPr>
        <w:pStyle w:val="Heading3"/>
        <w:rPr>
          <w:rStyle w:val="Heading3Char"/>
          <w:b/>
          <w:bCs/>
          <w:i/>
          <w:iCs/>
        </w:rPr>
      </w:pPr>
      <w:bookmarkStart w:id="252" w:name="_Information_Sharing_in"/>
      <w:bookmarkStart w:id="253" w:name="_Toc56756220"/>
      <w:bookmarkStart w:id="254" w:name="_Toc56756441"/>
      <w:bookmarkStart w:id="255" w:name="_Toc56759583"/>
      <w:bookmarkStart w:id="256" w:name="_Toc57198657"/>
      <w:bookmarkStart w:id="257" w:name="_Toc57198949"/>
      <w:bookmarkStart w:id="258" w:name="_Toc57199204"/>
      <w:bookmarkEnd w:id="252"/>
      <w:r w:rsidRPr="006E60BA">
        <w:rPr>
          <w:rStyle w:val="Heading3Char"/>
          <w:b/>
          <w:bCs/>
          <w:i/>
          <w:iCs/>
        </w:rPr>
        <w:t>Information Sharing in Adult Protection</w:t>
      </w:r>
      <w:bookmarkEnd w:id="253"/>
      <w:bookmarkEnd w:id="254"/>
      <w:bookmarkEnd w:id="255"/>
      <w:bookmarkEnd w:id="256"/>
      <w:bookmarkEnd w:id="257"/>
      <w:bookmarkEnd w:id="258"/>
    </w:p>
    <w:p w14:paraId="44B48428" w14:textId="77777777" w:rsidR="00245EB6" w:rsidRDefault="00245EB6" w:rsidP="006F1B7C"/>
    <w:p w14:paraId="2DEC502A" w14:textId="77777777" w:rsidR="006708DB" w:rsidRDefault="000F1C8F" w:rsidP="006708DB">
      <w:pPr>
        <w:jc w:val="both"/>
      </w:pPr>
      <w:r>
        <w:t>This seminar is aimed at qualified practitioners and managers from agencies in Angus involved in the operation of adult protection processes.</w:t>
      </w:r>
      <w:r w:rsidR="006708DB">
        <w:t xml:space="preserve"> </w:t>
      </w:r>
      <w:r>
        <w:t xml:space="preserve">Participants should </w:t>
      </w:r>
      <w:r w:rsidR="19B4D025">
        <w:t>understand</w:t>
      </w:r>
      <w:r>
        <w:t xml:space="preserve"> their agency's adult support and protection policies and procedures and should have previously attended or undertaken an introductory course on adult protection.</w:t>
      </w:r>
    </w:p>
    <w:p w14:paraId="160216FD" w14:textId="5DCC37F1" w:rsidR="000F1C8F" w:rsidRDefault="000F1C8F" w:rsidP="006708DB">
      <w:pPr>
        <w:jc w:val="both"/>
      </w:pPr>
      <w:r>
        <w:lastRenderedPageBreak/>
        <w:br/>
        <w:t>This seminar is suitable for professionals requiring an understanding of risk assessment</w:t>
      </w:r>
      <w:r w:rsidR="006708DB">
        <w:t>,</w:t>
      </w:r>
      <w:r>
        <w:t xml:space="preserve"> information sharing and data protection in the context of adult protection.</w:t>
      </w:r>
    </w:p>
    <w:p w14:paraId="3C2C70F2" w14:textId="0D6099C7" w:rsidR="000F1C8F" w:rsidRDefault="00245EB6" w:rsidP="006708DB">
      <w:pPr>
        <w:jc w:val="both"/>
        <w:rPr>
          <w:rFonts w:cstheme="minorHAnsi"/>
          <w:color w:val="000000"/>
        </w:rPr>
      </w:pPr>
      <w:r>
        <w:rPr>
          <w:rFonts w:cstheme="minorHAnsi"/>
          <w:color w:val="000000"/>
        </w:rPr>
        <w:t xml:space="preserve">Please contact </w:t>
      </w:r>
      <w:hyperlink r:id="rId77" w:history="1">
        <w:r w:rsidRPr="00B961F3">
          <w:rPr>
            <w:rStyle w:val="Hyperlink"/>
            <w:rFonts w:cstheme="minorHAnsi"/>
          </w:rPr>
          <w:t>ProtectingPeopleAngus@angus.gov.uk</w:t>
        </w:r>
      </w:hyperlink>
      <w:r>
        <w:rPr>
          <w:rFonts w:cstheme="minorHAnsi"/>
          <w:color w:val="000000"/>
        </w:rPr>
        <w:t xml:space="preserve">, or see the monthly PPA Newsletter or Eventbrite for more information. </w:t>
      </w:r>
    </w:p>
    <w:p w14:paraId="500BF103" w14:textId="7529D249" w:rsidR="00245EB6" w:rsidRDefault="00245EB6" w:rsidP="006F1B7C">
      <w:pPr>
        <w:rPr>
          <w:rFonts w:cstheme="minorHAnsi"/>
          <w:color w:val="000000"/>
        </w:rPr>
      </w:pPr>
    </w:p>
    <w:p w14:paraId="60751E53" w14:textId="77777777" w:rsidR="00245EB6" w:rsidRPr="00F7226A" w:rsidRDefault="00245EB6" w:rsidP="006F1B7C"/>
    <w:p w14:paraId="4196E3C2" w14:textId="77777777" w:rsidR="000F1C8F" w:rsidRDefault="000F1C8F" w:rsidP="00744B7E">
      <w:pPr>
        <w:pStyle w:val="Heading3"/>
      </w:pPr>
      <w:bookmarkStart w:id="259" w:name="_Self-Neglect_&amp;_Hoarding"/>
      <w:bookmarkStart w:id="260" w:name="_Toc56756222"/>
      <w:bookmarkStart w:id="261" w:name="_Toc56756443"/>
      <w:bookmarkStart w:id="262" w:name="_Toc56759585"/>
      <w:bookmarkStart w:id="263" w:name="_Toc57198659"/>
      <w:bookmarkStart w:id="264" w:name="_Toc57198951"/>
      <w:bookmarkStart w:id="265" w:name="_Toc57199206"/>
      <w:bookmarkEnd w:id="259"/>
      <w:r>
        <w:t>Self-Neglect &amp; Hoarding</w:t>
      </w:r>
      <w:bookmarkEnd w:id="260"/>
      <w:bookmarkEnd w:id="261"/>
      <w:bookmarkEnd w:id="262"/>
      <w:bookmarkEnd w:id="263"/>
      <w:bookmarkEnd w:id="264"/>
      <w:bookmarkEnd w:id="265"/>
    </w:p>
    <w:p w14:paraId="1253F093" w14:textId="77777777" w:rsidR="00245EB6" w:rsidRDefault="00245EB6" w:rsidP="006F1B7C"/>
    <w:p w14:paraId="03AADCE4" w14:textId="6B2434BB" w:rsidR="00BE5B8D" w:rsidRDefault="000F1C8F" w:rsidP="006708DB">
      <w:pPr>
        <w:jc w:val="both"/>
      </w:pPr>
      <w:r>
        <w:t xml:space="preserve">This workshop is delivered across Tayside in partnership with Scottish </w:t>
      </w:r>
      <w:r w:rsidR="00245EB6">
        <w:t>Fire</w:t>
      </w:r>
      <w:r>
        <w:t xml:space="preserve"> and Rescue and Protecting People </w:t>
      </w:r>
      <w:r w:rsidR="00113584">
        <w:t>Development Officers</w:t>
      </w:r>
      <w:r>
        <w:t>. The course is based on the evidence and presentation from the National ASP Coordinator, Paul Comley</w:t>
      </w:r>
      <w:r w:rsidR="00BE5B8D">
        <w:t>, covering</w:t>
      </w:r>
      <w:r w:rsidR="006D1D36">
        <w:t>:</w:t>
      </w:r>
      <w:r w:rsidR="00BE5B8D">
        <w:t xml:space="preserve"> </w:t>
      </w:r>
    </w:p>
    <w:p w14:paraId="766A9513" w14:textId="7A4D5460" w:rsidR="000F1C8F" w:rsidRDefault="000F1C8F" w:rsidP="00466623">
      <w:pPr>
        <w:pStyle w:val="ListParagraph"/>
        <w:numPr>
          <w:ilvl w:val="0"/>
          <w:numId w:val="31"/>
        </w:numPr>
        <w:jc w:val="both"/>
      </w:pPr>
      <w:r>
        <w:t>Different types of hoarding</w:t>
      </w:r>
    </w:p>
    <w:p w14:paraId="71E5F502" w14:textId="77777777" w:rsidR="000F1C8F" w:rsidRDefault="000F1C8F" w:rsidP="006708DB">
      <w:pPr>
        <w:pStyle w:val="ListParagraph"/>
        <w:numPr>
          <w:ilvl w:val="0"/>
          <w:numId w:val="5"/>
        </w:numPr>
        <w:jc w:val="both"/>
      </w:pPr>
      <w:r>
        <w:t xml:space="preserve">Multi-agency approaches </w:t>
      </w:r>
    </w:p>
    <w:p w14:paraId="1DF5385A" w14:textId="77777777" w:rsidR="000F1C8F" w:rsidRDefault="000F1C8F" w:rsidP="006708DB">
      <w:pPr>
        <w:pStyle w:val="ListParagraph"/>
        <w:numPr>
          <w:ilvl w:val="0"/>
          <w:numId w:val="5"/>
        </w:numPr>
        <w:jc w:val="both"/>
      </w:pPr>
      <w:r>
        <w:t xml:space="preserve">Hoarding and assessing risk </w:t>
      </w:r>
    </w:p>
    <w:p w14:paraId="637F9A74" w14:textId="77777777" w:rsidR="000F1C8F" w:rsidRDefault="000F1C8F" w:rsidP="006708DB">
      <w:pPr>
        <w:pStyle w:val="ListParagraph"/>
        <w:numPr>
          <w:ilvl w:val="0"/>
          <w:numId w:val="5"/>
        </w:numPr>
        <w:jc w:val="both"/>
      </w:pPr>
      <w:r>
        <w:t>Research and best practice</w:t>
      </w:r>
    </w:p>
    <w:p w14:paraId="7BE204F2" w14:textId="77777777" w:rsidR="00BE5B8D" w:rsidRDefault="00BE5B8D" w:rsidP="006708DB">
      <w:pPr>
        <w:jc w:val="both"/>
      </w:pPr>
    </w:p>
    <w:p w14:paraId="63157E3C" w14:textId="246293AE" w:rsidR="00C65D57" w:rsidRDefault="00245EB6" w:rsidP="006708DB">
      <w:pPr>
        <w:jc w:val="both"/>
      </w:pPr>
      <w:r>
        <w:t xml:space="preserve">This is a </w:t>
      </w:r>
      <w:r w:rsidR="004E2491">
        <w:t>1-hour</w:t>
      </w:r>
      <w:r w:rsidR="000F1C8F">
        <w:t xml:space="preserve"> </w:t>
      </w:r>
      <w:r>
        <w:t>session, this can be delivered either face to face or on Microsoft Teams</w:t>
      </w:r>
      <w:r w:rsidR="000F1C8F" w:rsidRPr="008E026A">
        <w:t xml:space="preserve">. </w:t>
      </w:r>
      <w:r>
        <w:rPr>
          <w:rFonts w:cstheme="minorHAnsi"/>
          <w:color w:val="000000"/>
        </w:rPr>
        <w:t xml:space="preserve">Please contact </w:t>
      </w:r>
      <w:hyperlink r:id="rId78" w:history="1">
        <w:r w:rsidRPr="00B961F3">
          <w:rPr>
            <w:rStyle w:val="Hyperlink"/>
            <w:rFonts w:cstheme="minorHAnsi"/>
          </w:rPr>
          <w:t>ProtectingPeopleAngus@angus.gov.uk</w:t>
        </w:r>
      </w:hyperlink>
      <w:r>
        <w:rPr>
          <w:rFonts w:cstheme="minorHAnsi"/>
          <w:color w:val="000000"/>
        </w:rPr>
        <w:t xml:space="preserve">, or see the monthly PPA Newsletter or </w:t>
      </w:r>
      <w:hyperlink r:id="rId79" w:history="1">
        <w:r w:rsidR="004E2491" w:rsidRPr="00DE7BED">
          <w:rPr>
            <w:rStyle w:val="Hyperlink"/>
            <w:rFonts w:cstheme="minorHAnsi"/>
          </w:rPr>
          <w:t>Protecting People Angus Eventbrite page</w:t>
        </w:r>
      </w:hyperlink>
      <w:r w:rsidR="004E2491">
        <w:rPr>
          <w:rFonts w:cstheme="minorHAnsi"/>
          <w:color w:val="000000"/>
        </w:rPr>
        <w:t xml:space="preserve"> </w:t>
      </w:r>
      <w:r>
        <w:rPr>
          <w:rFonts w:cstheme="minorHAnsi"/>
          <w:color w:val="000000"/>
        </w:rPr>
        <w:t>for more information</w:t>
      </w:r>
      <w:r w:rsidR="006D1D36">
        <w:rPr>
          <w:rFonts w:cstheme="minorHAnsi"/>
          <w:color w:val="000000"/>
        </w:rPr>
        <w:t>.</w:t>
      </w:r>
    </w:p>
    <w:p w14:paraId="5B0DB5EF" w14:textId="77777777" w:rsidR="000F1C8F" w:rsidRDefault="000F1C8F" w:rsidP="006F1B7C"/>
    <w:p w14:paraId="380974A8" w14:textId="77777777" w:rsidR="000F1C8F" w:rsidRDefault="000F1C8F" w:rsidP="006F1B7C">
      <w:pPr>
        <w:rPr>
          <w:rFonts w:asciiTheme="majorHAnsi" w:eastAsiaTheme="majorEastAsia" w:hAnsiTheme="majorHAnsi" w:cstheme="majorBidi"/>
          <w:b/>
          <w:i/>
          <w:sz w:val="28"/>
          <w:szCs w:val="26"/>
        </w:rPr>
      </w:pPr>
      <w:bookmarkStart w:id="266" w:name="_Toc56756225"/>
      <w:bookmarkStart w:id="267" w:name="_Toc56756446"/>
      <w:bookmarkStart w:id="268" w:name="_Toc56759588"/>
      <w:bookmarkStart w:id="269" w:name="_Toc57198662"/>
      <w:bookmarkStart w:id="270" w:name="_Toc57198954"/>
      <w:bookmarkStart w:id="271" w:name="_Toc57199209"/>
      <w:bookmarkStart w:id="272" w:name="_Toc57649908"/>
      <w:r>
        <w:br w:type="page"/>
      </w:r>
    </w:p>
    <w:p w14:paraId="5DCD1AE9" w14:textId="77777777" w:rsidR="000F1C8F" w:rsidRDefault="000F1C8F" w:rsidP="008D4714">
      <w:pPr>
        <w:pStyle w:val="Heading2"/>
      </w:pPr>
      <w:bookmarkStart w:id="273" w:name="_Toc146556000"/>
      <w:r>
        <w:lastRenderedPageBreak/>
        <w:t>Intensive</w:t>
      </w:r>
      <w:bookmarkEnd w:id="266"/>
      <w:bookmarkEnd w:id="267"/>
      <w:bookmarkEnd w:id="268"/>
      <w:bookmarkEnd w:id="269"/>
      <w:bookmarkEnd w:id="270"/>
      <w:bookmarkEnd w:id="271"/>
      <w:bookmarkEnd w:id="272"/>
      <w:bookmarkEnd w:id="273"/>
    </w:p>
    <w:p w14:paraId="208E3A3B" w14:textId="67EEC7A1" w:rsidR="000F1C8F" w:rsidRDefault="000F1C8F" w:rsidP="006F1B7C">
      <w:bookmarkStart w:id="274" w:name="_Toc56756226"/>
      <w:bookmarkStart w:id="275" w:name="_Toc56756447"/>
      <w:bookmarkStart w:id="276" w:name="_Toc56759589"/>
      <w:bookmarkStart w:id="277" w:name="_Toc57198663"/>
      <w:bookmarkStart w:id="278" w:name="_Toc57198955"/>
      <w:bookmarkStart w:id="279" w:name="_Toc57199210"/>
    </w:p>
    <w:p w14:paraId="4E6D48A0" w14:textId="77777777" w:rsidR="00D027E3" w:rsidRDefault="00D027E3" w:rsidP="006F1B7C"/>
    <w:p w14:paraId="0B5CBE42" w14:textId="77777777" w:rsidR="000F1C8F" w:rsidRDefault="000F1C8F" w:rsidP="00744B7E">
      <w:pPr>
        <w:pStyle w:val="Heading3"/>
      </w:pPr>
      <w:r>
        <w:t>Council Officer Training</w:t>
      </w:r>
      <w:bookmarkEnd w:id="274"/>
      <w:bookmarkEnd w:id="275"/>
      <w:bookmarkEnd w:id="276"/>
      <w:bookmarkEnd w:id="277"/>
      <w:bookmarkEnd w:id="278"/>
      <w:bookmarkEnd w:id="279"/>
    </w:p>
    <w:p w14:paraId="452C124A" w14:textId="77777777" w:rsidR="00BE5B8D" w:rsidRDefault="00BE5B8D" w:rsidP="006F1B7C"/>
    <w:p w14:paraId="7FFB8EC3" w14:textId="7E8B0CD6" w:rsidR="000F1C8F" w:rsidRDefault="000F1C8F" w:rsidP="006708DB">
      <w:pPr>
        <w:jc w:val="both"/>
      </w:pPr>
      <w:r>
        <w:t>This training event is aimed at r</w:t>
      </w:r>
      <w:r w:rsidRPr="00F7226A">
        <w:t>egistered Social Worker</w:t>
      </w:r>
      <w:r>
        <w:t>’s</w:t>
      </w:r>
      <w:r w:rsidRPr="00F7226A">
        <w:t xml:space="preserve"> with the SSSC (or equivalent</w:t>
      </w:r>
      <w:r w:rsidR="00BE5B8D">
        <w:t>)</w:t>
      </w:r>
      <w:r>
        <w:t xml:space="preserve"> who</w:t>
      </w:r>
      <w:r w:rsidR="00BE5B8D">
        <w:t xml:space="preserve"> have as a minimum 12 months </w:t>
      </w:r>
      <w:r w:rsidRPr="00F7226A">
        <w:t>post qualifying experience of identifying</w:t>
      </w:r>
      <w:r>
        <w:t xml:space="preserve"> </w:t>
      </w:r>
      <w:r w:rsidRPr="00B003CE">
        <w:t>assessing and managing adults at risk</w:t>
      </w:r>
      <w:r>
        <w:t xml:space="preserve"> and are e</w:t>
      </w:r>
      <w:r w:rsidRPr="00B003CE">
        <w:t>mployees of Angus Council</w:t>
      </w:r>
      <w:r>
        <w:t>.</w:t>
      </w:r>
    </w:p>
    <w:p w14:paraId="37786A59" w14:textId="77777777" w:rsidR="006708DB" w:rsidRDefault="006708DB" w:rsidP="006708DB">
      <w:pPr>
        <w:jc w:val="both"/>
      </w:pPr>
    </w:p>
    <w:p w14:paraId="70A0D628" w14:textId="77777777" w:rsidR="000F1C8F" w:rsidRDefault="000F1C8F" w:rsidP="006708DB">
      <w:pPr>
        <w:jc w:val="both"/>
      </w:pPr>
      <w:r>
        <w:t>The objectives of this event are to:</w:t>
      </w:r>
    </w:p>
    <w:p w14:paraId="6544BE88" w14:textId="77777777" w:rsidR="000F1C8F" w:rsidRDefault="000F1C8F" w:rsidP="00466623">
      <w:pPr>
        <w:pStyle w:val="ListParagraph"/>
        <w:numPr>
          <w:ilvl w:val="0"/>
          <w:numId w:val="7"/>
        </w:numPr>
        <w:jc w:val="both"/>
      </w:pPr>
      <w:r>
        <w:t>Have an increased awareness of the legal duties powers and responsibilities conferred on Council Officers by the legislation and local policies and procedures</w:t>
      </w:r>
    </w:p>
    <w:p w14:paraId="194E46F1" w14:textId="77777777" w:rsidR="000F1C8F" w:rsidRDefault="000F1C8F" w:rsidP="00466623">
      <w:pPr>
        <w:pStyle w:val="ListParagraph"/>
        <w:numPr>
          <w:ilvl w:val="0"/>
          <w:numId w:val="7"/>
        </w:numPr>
        <w:jc w:val="both"/>
      </w:pPr>
      <w:r>
        <w:t>Have an opportunity to develop and apply the set of skills required to a particular case</w:t>
      </w:r>
    </w:p>
    <w:p w14:paraId="6B0455BA" w14:textId="138E4C33" w:rsidR="000F1C8F" w:rsidRDefault="556106C2" w:rsidP="00466623">
      <w:pPr>
        <w:pStyle w:val="ListParagraph"/>
        <w:numPr>
          <w:ilvl w:val="0"/>
          <w:numId w:val="7"/>
        </w:numPr>
        <w:jc w:val="both"/>
      </w:pPr>
      <w:r>
        <w:t>Understand</w:t>
      </w:r>
      <w:r w:rsidR="000F1C8F">
        <w:t xml:space="preserve"> related legislation</w:t>
      </w:r>
    </w:p>
    <w:p w14:paraId="2059BA08" w14:textId="77777777" w:rsidR="000F1C8F" w:rsidRDefault="000F1C8F" w:rsidP="00466623">
      <w:pPr>
        <w:pStyle w:val="ListParagraph"/>
        <w:numPr>
          <w:ilvl w:val="0"/>
          <w:numId w:val="7"/>
        </w:numPr>
        <w:jc w:val="both"/>
      </w:pPr>
      <w:r>
        <w:t>Have increased knowledge of the role of partner agencies in Adult Protection</w:t>
      </w:r>
    </w:p>
    <w:p w14:paraId="2D428951" w14:textId="354042D2" w:rsidR="000F1C8F" w:rsidRDefault="00BE5B8D" w:rsidP="006708DB">
      <w:pPr>
        <w:jc w:val="both"/>
      </w:pPr>
      <w:r>
        <w:t xml:space="preserve">The format of the required seven sessions is a blended learning </w:t>
      </w:r>
      <w:r w:rsidR="006708DB">
        <w:t xml:space="preserve">approach </w:t>
      </w:r>
      <w:r>
        <w:t xml:space="preserve">of both face to face and Microsoft Teams sessions with two follow up sessions at the end of the learning.  </w:t>
      </w:r>
    </w:p>
    <w:p w14:paraId="78E4A254" w14:textId="77777777" w:rsidR="00BE5B8D" w:rsidRDefault="00BE5B8D" w:rsidP="006708DB">
      <w:pPr>
        <w:jc w:val="both"/>
        <w:rPr>
          <w:rFonts w:cstheme="minorHAnsi"/>
          <w:color w:val="000000"/>
        </w:rPr>
      </w:pPr>
    </w:p>
    <w:p w14:paraId="60AAF36A" w14:textId="00847AC7" w:rsidR="000F1C8F" w:rsidRDefault="00BE5B8D" w:rsidP="006708DB">
      <w:pPr>
        <w:jc w:val="both"/>
        <w:rPr>
          <w:rFonts w:cstheme="minorHAnsi"/>
          <w:color w:val="000000"/>
        </w:rPr>
      </w:pPr>
      <w:r>
        <w:rPr>
          <w:rFonts w:cstheme="minorHAnsi"/>
          <w:color w:val="000000"/>
        </w:rPr>
        <w:t xml:space="preserve">Please contact </w:t>
      </w:r>
      <w:hyperlink r:id="rId80" w:history="1">
        <w:r w:rsidRPr="00B961F3">
          <w:rPr>
            <w:rStyle w:val="Hyperlink"/>
            <w:rFonts w:cstheme="minorHAnsi"/>
          </w:rPr>
          <w:t>ProtectingPeopleAngus@angus.gov.uk</w:t>
        </w:r>
      </w:hyperlink>
      <w:r>
        <w:rPr>
          <w:rFonts w:cstheme="minorHAnsi"/>
          <w:color w:val="000000"/>
        </w:rPr>
        <w:t xml:space="preserve">, or see the monthly PPA Newsletter or </w:t>
      </w:r>
      <w:hyperlink r:id="rId81" w:history="1">
        <w:r w:rsidR="004E2491" w:rsidRPr="00DE7BED">
          <w:rPr>
            <w:rStyle w:val="Hyperlink"/>
            <w:rFonts w:cstheme="minorHAnsi"/>
          </w:rPr>
          <w:t>Protecting People Angus Eventbrite page</w:t>
        </w:r>
      </w:hyperlink>
      <w:r w:rsidR="004E2491">
        <w:rPr>
          <w:rFonts w:cstheme="minorHAnsi"/>
          <w:color w:val="000000"/>
        </w:rPr>
        <w:t xml:space="preserve"> </w:t>
      </w:r>
      <w:r>
        <w:rPr>
          <w:rFonts w:cstheme="minorHAnsi"/>
          <w:color w:val="000000"/>
        </w:rPr>
        <w:t xml:space="preserve">for more information. </w:t>
      </w:r>
    </w:p>
    <w:p w14:paraId="3E660033" w14:textId="308CA822" w:rsidR="00BE5B8D" w:rsidRDefault="00BE5B8D" w:rsidP="006F1B7C"/>
    <w:p w14:paraId="1F1AF326" w14:textId="77777777" w:rsidR="00D027E3" w:rsidRPr="00F7226A" w:rsidRDefault="00D027E3" w:rsidP="006F1B7C"/>
    <w:p w14:paraId="194905F9" w14:textId="77777777" w:rsidR="000F1C8F" w:rsidRDefault="000F1C8F" w:rsidP="00744B7E">
      <w:pPr>
        <w:pStyle w:val="Heading3"/>
      </w:pPr>
      <w:bookmarkStart w:id="280" w:name="_Toc56756227"/>
      <w:bookmarkStart w:id="281" w:name="_Toc56756448"/>
      <w:bookmarkStart w:id="282" w:name="_Toc56759590"/>
      <w:bookmarkStart w:id="283" w:name="_Toc57198664"/>
      <w:bookmarkStart w:id="284" w:name="_Toc57198956"/>
      <w:bookmarkStart w:id="285" w:name="_Toc57199211"/>
      <w:r>
        <w:t>Council Officer Update/Refresher Training</w:t>
      </w:r>
      <w:bookmarkEnd w:id="280"/>
      <w:bookmarkEnd w:id="281"/>
      <w:bookmarkEnd w:id="282"/>
      <w:bookmarkEnd w:id="283"/>
      <w:bookmarkEnd w:id="284"/>
      <w:bookmarkEnd w:id="285"/>
    </w:p>
    <w:p w14:paraId="0313050E" w14:textId="77777777" w:rsidR="00BE5B8D" w:rsidRDefault="00BE5B8D" w:rsidP="006F1B7C"/>
    <w:p w14:paraId="2176DA7B" w14:textId="3E1CAEC5" w:rsidR="000F1C8F" w:rsidRDefault="000F1C8F" w:rsidP="006708DB">
      <w:pPr>
        <w:jc w:val="both"/>
      </w:pPr>
      <w:r>
        <w:t xml:space="preserve">This </w:t>
      </w:r>
      <w:r w:rsidR="00BE5B8D">
        <w:t>full day session</w:t>
      </w:r>
      <w:r>
        <w:t xml:space="preserve"> is for designated Council Officers (as defined in the legislation) who have undertaken the Council Officer Training course. It should be </w:t>
      </w:r>
      <w:r w:rsidR="00E0238E">
        <w:t>undertaken</w:t>
      </w:r>
      <w:r>
        <w:t xml:space="preserve"> approx. 6 months after the initial council officer training and then as required as a refresher</w:t>
      </w:r>
      <w:r w:rsidR="4C604FDA">
        <w:t xml:space="preserve">. </w:t>
      </w:r>
      <w:r>
        <w:t>Day to day work must involve inquiries/investigations where an adult is known or believed to be "at Risk".</w:t>
      </w:r>
    </w:p>
    <w:p w14:paraId="0918A71C" w14:textId="77777777" w:rsidR="006708DB" w:rsidRDefault="006708DB" w:rsidP="006708DB">
      <w:pPr>
        <w:jc w:val="both"/>
      </w:pPr>
    </w:p>
    <w:p w14:paraId="67A85CED" w14:textId="7D503546" w:rsidR="000F1C8F" w:rsidRDefault="000F1C8F" w:rsidP="006708DB">
      <w:pPr>
        <w:jc w:val="both"/>
      </w:pPr>
      <w:r>
        <w:t>The objectives of this event are to:</w:t>
      </w:r>
    </w:p>
    <w:p w14:paraId="4101CB6F" w14:textId="77777777" w:rsidR="000F1C8F" w:rsidRDefault="000F1C8F" w:rsidP="006708DB">
      <w:pPr>
        <w:pStyle w:val="ListParagraph"/>
        <w:numPr>
          <w:ilvl w:val="0"/>
          <w:numId w:val="2"/>
        </w:numPr>
        <w:jc w:val="both"/>
      </w:pPr>
      <w:r>
        <w:t>Have refreshed their knowledge of legal duties powers and responsibilities conferred on Council Officers under the legislation and local policies and procedures</w:t>
      </w:r>
    </w:p>
    <w:p w14:paraId="7CE64B45" w14:textId="736F205F" w:rsidR="000F1C8F" w:rsidRDefault="000F1C8F" w:rsidP="006708DB">
      <w:pPr>
        <w:pStyle w:val="ListParagraph"/>
        <w:numPr>
          <w:ilvl w:val="0"/>
          <w:numId w:val="2"/>
        </w:numPr>
        <w:jc w:val="both"/>
      </w:pPr>
      <w:r>
        <w:t xml:space="preserve">Have an opportunity to reflect on and discuss with colleagues the ethical conflicts and challenges arising in </w:t>
      </w:r>
      <w:r w:rsidR="2B5132D2">
        <w:t>day-to-day</w:t>
      </w:r>
      <w:r>
        <w:t xml:space="preserve"> practice and how they may be overcome</w:t>
      </w:r>
    </w:p>
    <w:p w14:paraId="759D59D8" w14:textId="77777777" w:rsidR="00D027E3" w:rsidRDefault="00D027E3" w:rsidP="006708DB">
      <w:pPr>
        <w:jc w:val="both"/>
      </w:pPr>
    </w:p>
    <w:p w14:paraId="259D6EE3" w14:textId="68897051" w:rsidR="000F1C8F" w:rsidRDefault="00D027E3" w:rsidP="006708DB">
      <w:pPr>
        <w:jc w:val="both"/>
        <w:rPr>
          <w:rFonts w:cstheme="minorHAnsi"/>
          <w:color w:val="000000"/>
        </w:rPr>
      </w:pPr>
      <w:r>
        <w:t xml:space="preserve">This session is delivered both face to face and online via Microsoft Teams. </w:t>
      </w:r>
      <w:r w:rsidR="00BE5B8D">
        <w:rPr>
          <w:rFonts w:cstheme="minorHAnsi"/>
          <w:color w:val="000000"/>
        </w:rPr>
        <w:t xml:space="preserve">Please contact </w:t>
      </w:r>
      <w:hyperlink r:id="rId82" w:history="1">
        <w:r w:rsidR="00BE5B8D" w:rsidRPr="00B961F3">
          <w:rPr>
            <w:rStyle w:val="Hyperlink"/>
            <w:rFonts w:cstheme="minorHAnsi"/>
          </w:rPr>
          <w:t>ProtectingPeopleAngus@angus.gov.uk</w:t>
        </w:r>
      </w:hyperlink>
      <w:r w:rsidR="00BE5B8D">
        <w:rPr>
          <w:rFonts w:cstheme="minorHAnsi"/>
          <w:color w:val="000000"/>
        </w:rPr>
        <w:t xml:space="preserve">, or see the monthly PPA Newsletter or </w:t>
      </w:r>
      <w:hyperlink r:id="rId83" w:history="1">
        <w:r w:rsidR="004E2491" w:rsidRPr="00DE7BED">
          <w:rPr>
            <w:rStyle w:val="Hyperlink"/>
            <w:rFonts w:cstheme="minorHAnsi"/>
          </w:rPr>
          <w:t>Protecting People Angus Eventbrite page</w:t>
        </w:r>
      </w:hyperlink>
      <w:r w:rsidR="00BE5B8D">
        <w:rPr>
          <w:rFonts w:cstheme="minorHAnsi"/>
          <w:color w:val="000000"/>
        </w:rPr>
        <w:t xml:space="preserve"> for more information. </w:t>
      </w:r>
    </w:p>
    <w:p w14:paraId="086AFEF5" w14:textId="0BC3C550" w:rsidR="00BE5B8D" w:rsidRDefault="00BE5B8D" w:rsidP="006F1B7C">
      <w:pPr>
        <w:rPr>
          <w:rFonts w:cstheme="minorHAnsi"/>
          <w:color w:val="000000"/>
        </w:rPr>
      </w:pPr>
    </w:p>
    <w:p w14:paraId="70754C66" w14:textId="77777777" w:rsidR="00BE5B8D" w:rsidRDefault="00BE5B8D" w:rsidP="006F1B7C"/>
    <w:p w14:paraId="23B3CC37" w14:textId="15736E1E" w:rsidR="000F1C8F" w:rsidRDefault="000F1C8F" w:rsidP="00744B7E">
      <w:pPr>
        <w:pStyle w:val="Heading3"/>
      </w:pPr>
      <w:bookmarkStart w:id="286" w:name="_Information_Sharing_and"/>
      <w:bookmarkEnd w:id="286"/>
      <w:r w:rsidRPr="002D0C3A">
        <w:t>Information Sharing and Assessing Risk</w:t>
      </w:r>
      <w:r>
        <w:t xml:space="preserve"> </w:t>
      </w:r>
    </w:p>
    <w:p w14:paraId="67953304" w14:textId="77777777" w:rsidR="00D027E3" w:rsidRDefault="00D027E3" w:rsidP="006F1B7C"/>
    <w:p w14:paraId="43AE13FA" w14:textId="5187F37F" w:rsidR="000F1C8F" w:rsidRPr="002D0C3A" w:rsidRDefault="000F1C8F" w:rsidP="006708DB">
      <w:pPr>
        <w:jc w:val="both"/>
      </w:pPr>
      <w:r w:rsidRPr="35F7B51D">
        <w:t xml:space="preserve">This seminar is aimed at qualified staff, </w:t>
      </w:r>
      <w:r w:rsidR="44A248C7" w:rsidRPr="35F7B51D">
        <w:t>practitioners,</w:t>
      </w:r>
      <w:r w:rsidRPr="35F7B51D">
        <w:t xml:space="preserve"> and managers from agencies in Angus (including police, Angus Health and Social Care Partnership, NHS, Angus Council, financial services, the third sector and the independent sector) involved in the operation of adult protection processes.</w:t>
      </w:r>
    </w:p>
    <w:p w14:paraId="46A57B3A" w14:textId="700A8E5E" w:rsidR="000F1C8F" w:rsidRDefault="00D027E3" w:rsidP="006708DB">
      <w:pPr>
        <w:jc w:val="both"/>
        <w:rPr>
          <w:rFonts w:cstheme="minorHAnsi"/>
          <w:color w:val="000000"/>
        </w:rPr>
      </w:pPr>
      <w:r>
        <w:rPr>
          <w:rFonts w:cstheme="minorHAnsi"/>
          <w:color w:val="000000"/>
        </w:rPr>
        <w:t xml:space="preserve">Please contact </w:t>
      </w:r>
      <w:hyperlink r:id="rId84" w:history="1">
        <w:r w:rsidRPr="00B961F3">
          <w:rPr>
            <w:rStyle w:val="Hyperlink"/>
            <w:rFonts w:cstheme="minorHAnsi"/>
          </w:rPr>
          <w:t>ProtectingPeopleAngus@angus.gov.uk</w:t>
        </w:r>
      </w:hyperlink>
      <w:r>
        <w:rPr>
          <w:rFonts w:cstheme="minorHAnsi"/>
          <w:color w:val="000000"/>
        </w:rPr>
        <w:t xml:space="preserve">, or see the monthly PPA Newsletter or </w:t>
      </w:r>
      <w:hyperlink r:id="rId85" w:history="1">
        <w:r w:rsidR="004E2491" w:rsidRPr="00DE7BED">
          <w:rPr>
            <w:rStyle w:val="Hyperlink"/>
            <w:rFonts w:cstheme="minorHAnsi"/>
          </w:rPr>
          <w:t>Protecting People Angus Eventbrite page</w:t>
        </w:r>
      </w:hyperlink>
      <w:r w:rsidR="004E2491">
        <w:rPr>
          <w:rFonts w:cstheme="minorHAnsi"/>
          <w:color w:val="000000"/>
        </w:rPr>
        <w:t xml:space="preserve"> </w:t>
      </w:r>
      <w:r>
        <w:rPr>
          <w:rFonts w:cstheme="minorHAnsi"/>
          <w:color w:val="000000"/>
        </w:rPr>
        <w:t xml:space="preserve">for more information. </w:t>
      </w:r>
    </w:p>
    <w:p w14:paraId="6004A9F4" w14:textId="27D54CC3" w:rsidR="00B458BC" w:rsidRDefault="00B458BC" w:rsidP="006F1B7C">
      <w:pPr>
        <w:rPr>
          <w:rFonts w:cstheme="minorHAnsi"/>
          <w:color w:val="000000"/>
        </w:rPr>
      </w:pPr>
    </w:p>
    <w:p w14:paraId="3CEE9E92" w14:textId="69130C04" w:rsidR="00B458BC" w:rsidRDefault="00B458BC" w:rsidP="006F1B7C">
      <w:pPr>
        <w:rPr>
          <w:rFonts w:cstheme="minorHAnsi"/>
          <w:color w:val="000000"/>
        </w:rPr>
      </w:pPr>
    </w:p>
    <w:p w14:paraId="1AC0D703" w14:textId="73055498" w:rsidR="00B458BC" w:rsidRDefault="00B458BC" w:rsidP="006F1B7C">
      <w:pPr>
        <w:rPr>
          <w:rFonts w:cstheme="minorHAnsi"/>
          <w:color w:val="000000"/>
        </w:rPr>
      </w:pPr>
    </w:p>
    <w:p w14:paraId="2E8B4880" w14:textId="77777777" w:rsidR="00B458BC" w:rsidRDefault="00B458BC" w:rsidP="006F1B7C">
      <w:pPr>
        <w:rPr>
          <w:rFonts w:cstheme="minorHAnsi"/>
          <w:color w:val="000000"/>
        </w:rPr>
      </w:pPr>
    </w:p>
    <w:p w14:paraId="162F822F" w14:textId="77777777" w:rsidR="00B458BC" w:rsidRDefault="00B458BC" w:rsidP="00744B7E">
      <w:pPr>
        <w:pStyle w:val="Heading3"/>
      </w:pPr>
      <w:bookmarkStart w:id="287" w:name="_Toc56756221"/>
      <w:bookmarkStart w:id="288" w:name="_Toc56756442"/>
      <w:bookmarkStart w:id="289" w:name="_Toc56759584"/>
      <w:bookmarkStart w:id="290" w:name="_Toc57198658"/>
      <w:bookmarkStart w:id="291" w:name="_Toc57198950"/>
      <w:bookmarkStart w:id="292" w:name="_Toc57199205"/>
      <w:r>
        <w:t>Crossing the Acts</w:t>
      </w:r>
      <w:bookmarkEnd w:id="287"/>
      <w:bookmarkEnd w:id="288"/>
      <w:bookmarkEnd w:id="289"/>
      <w:bookmarkEnd w:id="290"/>
      <w:bookmarkEnd w:id="291"/>
      <w:bookmarkEnd w:id="292"/>
    </w:p>
    <w:p w14:paraId="37A21433" w14:textId="77777777" w:rsidR="00B458BC" w:rsidRDefault="00B458BC" w:rsidP="00B458BC"/>
    <w:p w14:paraId="5FEDBB2C" w14:textId="77777777" w:rsidR="00B458BC" w:rsidRDefault="00B458BC" w:rsidP="006708DB">
      <w:pPr>
        <w:jc w:val="both"/>
      </w:pPr>
      <w:r w:rsidRPr="00DE7BED">
        <w:t xml:space="preserve">This training is open to all multiagency staff working in Angus. The purpose of this session is to identify and explore the interplay between the three key pieces of legislation, these are the Adults with Incapacity (Scotland) Act 2000, the Mental Health (Care and Treatment) (Scotland) Act 2003 and the Adult Support and Protection (Scotland) Act 2007.  </w:t>
      </w:r>
    </w:p>
    <w:p w14:paraId="3E326E3C" w14:textId="77777777" w:rsidR="00B458BC" w:rsidRPr="00DE7BED" w:rsidRDefault="00B458BC" w:rsidP="006708DB">
      <w:pPr>
        <w:jc w:val="both"/>
      </w:pPr>
    </w:p>
    <w:p w14:paraId="548763F8" w14:textId="62922FE0" w:rsidR="00B458BC" w:rsidRDefault="00B458BC" w:rsidP="006708DB">
      <w:pPr>
        <w:jc w:val="both"/>
      </w:pPr>
      <w:r w:rsidRPr="00DE7BED">
        <w:t>These sessions are aimed at staff working with individuals where there are two or more pieces of legislation appl</w:t>
      </w:r>
      <w:r w:rsidR="006708DB">
        <w:t>y</w:t>
      </w:r>
      <w:r w:rsidRPr="00DE7BED">
        <w:t xml:space="preserve"> to the case.  We will provide a brief overview of salient points of the three acts.  Within the sessions we will explore and identify what sections of the three legislations are beneficial to apply to a case.  We will delve into the crossover of these legislations and the basis for these interventions. </w:t>
      </w:r>
      <w:r w:rsidRPr="00DE7BED">
        <w:rPr>
          <w:rFonts w:cstheme="minorHAnsi"/>
          <w:color w:val="000000"/>
        </w:rPr>
        <w:t xml:space="preserve">Please contact </w:t>
      </w:r>
      <w:hyperlink r:id="rId86" w:history="1">
        <w:r w:rsidRPr="00DE7BED">
          <w:rPr>
            <w:rStyle w:val="Hyperlink"/>
            <w:rFonts w:cstheme="minorHAnsi"/>
          </w:rPr>
          <w:t>ProtectingPeopleAngus@angus.gov.uk</w:t>
        </w:r>
      </w:hyperlink>
      <w:r w:rsidRPr="00DE7BED">
        <w:rPr>
          <w:rFonts w:cstheme="minorHAnsi"/>
          <w:color w:val="000000"/>
        </w:rPr>
        <w:t xml:space="preserve">, or see the monthly PPA Newsletter or </w:t>
      </w:r>
      <w:bookmarkStart w:id="293" w:name="_Hlk146555318"/>
      <w:r>
        <w:rPr>
          <w:rFonts w:cstheme="minorHAnsi"/>
          <w:color w:val="000000"/>
        </w:rPr>
        <w:fldChar w:fldCharType="begin"/>
      </w:r>
      <w:r>
        <w:rPr>
          <w:rFonts w:cstheme="minorHAnsi"/>
          <w:color w:val="000000"/>
        </w:rPr>
        <w:instrText xml:space="preserve"> HYPERLINK "https://www.eventbrite.co.uk/o/protecting-people-angus-14988506212" </w:instrText>
      </w:r>
      <w:r>
        <w:rPr>
          <w:rFonts w:cstheme="minorHAnsi"/>
          <w:color w:val="000000"/>
        </w:rPr>
      </w:r>
      <w:r>
        <w:rPr>
          <w:rFonts w:cstheme="minorHAnsi"/>
          <w:color w:val="000000"/>
        </w:rPr>
        <w:fldChar w:fldCharType="separate"/>
      </w:r>
      <w:r w:rsidRPr="00DE7BED">
        <w:rPr>
          <w:rStyle w:val="Hyperlink"/>
          <w:rFonts w:cstheme="minorHAnsi"/>
        </w:rPr>
        <w:t>Protecting People Angus Eventbrite page</w:t>
      </w:r>
      <w:r>
        <w:rPr>
          <w:rFonts w:cstheme="minorHAnsi"/>
          <w:color w:val="000000"/>
        </w:rPr>
        <w:fldChar w:fldCharType="end"/>
      </w:r>
      <w:bookmarkEnd w:id="293"/>
      <w:r>
        <w:rPr>
          <w:rFonts w:cstheme="minorHAnsi"/>
          <w:color w:val="000000"/>
        </w:rPr>
        <w:t xml:space="preserve"> </w:t>
      </w:r>
      <w:r w:rsidRPr="00DE7BED">
        <w:rPr>
          <w:rFonts w:cstheme="minorHAnsi"/>
          <w:color w:val="000000"/>
        </w:rPr>
        <w:t>for more information.</w:t>
      </w:r>
      <w:r>
        <w:rPr>
          <w:rFonts w:cstheme="minorHAnsi"/>
          <w:color w:val="000000"/>
        </w:rPr>
        <w:t xml:space="preserve"> </w:t>
      </w:r>
    </w:p>
    <w:p w14:paraId="00E13B01" w14:textId="77777777" w:rsidR="00B458BC" w:rsidRDefault="00B458BC" w:rsidP="006F1B7C"/>
    <w:p w14:paraId="3F2478AE" w14:textId="77777777" w:rsidR="00CD55E8" w:rsidRDefault="00CD55E8" w:rsidP="006F1B7C">
      <w:pPr>
        <w:rPr>
          <w:rFonts w:ascii="Calibri Light" w:eastAsia="Calibri Light" w:hAnsi="Calibri Light" w:cs="Calibri Light"/>
          <w:b/>
          <w:bCs/>
          <w:i/>
          <w:iCs/>
          <w:sz w:val="24"/>
          <w:szCs w:val="24"/>
        </w:rPr>
      </w:pPr>
    </w:p>
    <w:p w14:paraId="7B5D3C6B" w14:textId="31F27FFA" w:rsidR="4FBDD0B6" w:rsidRPr="00120B62" w:rsidRDefault="4FBDD0B6" w:rsidP="00744B7E">
      <w:pPr>
        <w:pStyle w:val="Heading3"/>
      </w:pPr>
      <w:bookmarkStart w:id="294" w:name="_National_ASP_Website"/>
      <w:bookmarkEnd w:id="294"/>
      <w:r w:rsidRPr="00120B62">
        <w:t>National ASP Website</w:t>
      </w:r>
    </w:p>
    <w:p w14:paraId="193CCE01" w14:textId="77777777" w:rsidR="00D027E3" w:rsidRDefault="00D027E3" w:rsidP="006F1B7C">
      <w:pPr>
        <w:rPr>
          <w:rFonts w:ascii="Calibri" w:eastAsia="Calibri" w:hAnsi="Calibri" w:cs="Calibri"/>
        </w:rPr>
      </w:pPr>
    </w:p>
    <w:p w14:paraId="65B23D81" w14:textId="57AF0010" w:rsidR="4FBDD0B6" w:rsidRDefault="006708DB" w:rsidP="006708DB">
      <w:pPr>
        <w:jc w:val="both"/>
      </w:pPr>
      <w:r>
        <w:rPr>
          <w:rFonts w:ascii="Calibri" w:eastAsia="Calibri" w:hAnsi="Calibri" w:cs="Calibri"/>
        </w:rPr>
        <w:t>As f</w:t>
      </w:r>
      <w:r w:rsidR="4FBDD0B6" w:rsidRPr="35F7B51D">
        <w:rPr>
          <w:rFonts w:ascii="Calibri" w:eastAsia="Calibri" w:hAnsi="Calibri" w:cs="Calibri"/>
        </w:rPr>
        <w:t xml:space="preserve">rom 6 January 2022, the national ASP practitioners' website </w:t>
      </w:r>
      <w:r>
        <w:rPr>
          <w:rFonts w:ascii="Calibri" w:eastAsia="Calibri" w:hAnsi="Calibri" w:cs="Calibri"/>
        </w:rPr>
        <w:t>went</w:t>
      </w:r>
      <w:r w:rsidR="4FBDD0B6" w:rsidRPr="35F7B51D">
        <w:rPr>
          <w:rFonts w:ascii="Calibri" w:eastAsia="Calibri" w:hAnsi="Calibri" w:cs="Calibri"/>
        </w:rPr>
        <w:t xml:space="preserve"> live. The aim is to support the roles of practitioners and </w:t>
      </w:r>
      <w:r w:rsidR="51B39E58" w:rsidRPr="35F7B51D">
        <w:rPr>
          <w:rFonts w:ascii="Calibri" w:eastAsia="Calibri" w:hAnsi="Calibri" w:cs="Calibri"/>
        </w:rPr>
        <w:t>APCs (Adult Protection Committee)</w:t>
      </w:r>
      <w:r w:rsidR="4FBDD0B6" w:rsidRPr="35F7B51D">
        <w:rPr>
          <w:rFonts w:ascii="Calibri" w:eastAsia="Calibri" w:hAnsi="Calibri" w:cs="Calibri"/>
        </w:rPr>
        <w:t xml:space="preserve">. It </w:t>
      </w:r>
      <w:r>
        <w:rPr>
          <w:rFonts w:ascii="Calibri" w:eastAsia="Calibri" w:hAnsi="Calibri" w:cs="Calibri"/>
        </w:rPr>
        <w:t>is</w:t>
      </w:r>
      <w:r w:rsidR="4FBDD0B6" w:rsidRPr="35F7B51D">
        <w:rPr>
          <w:rFonts w:ascii="Calibri" w:eastAsia="Calibri" w:hAnsi="Calibri" w:cs="Calibri"/>
        </w:rPr>
        <w:t xml:space="preserve"> updated monthly and if you have resources and materials you wish to </w:t>
      </w:r>
      <w:r w:rsidR="4DDBDB68" w:rsidRPr="35F7B51D">
        <w:rPr>
          <w:rFonts w:ascii="Calibri" w:eastAsia="Calibri" w:hAnsi="Calibri" w:cs="Calibri"/>
        </w:rPr>
        <w:t>share,</w:t>
      </w:r>
      <w:r w:rsidR="4FBDD0B6" w:rsidRPr="35F7B51D">
        <w:rPr>
          <w:rFonts w:ascii="Calibri" w:eastAsia="Calibri" w:hAnsi="Calibri" w:cs="Calibri"/>
        </w:rPr>
        <w:t xml:space="preserve"> please send them to </w:t>
      </w:r>
      <w:hyperlink r:id="rId87">
        <w:r w:rsidR="4FBDD0B6" w:rsidRPr="35F7B51D">
          <w:rPr>
            <w:rStyle w:val="Hyperlink"/>
            <w:rFonts w:ascii="Calibri" w:eastAsia="Calibri" w:hAnsi="Calibri" w:cs="Calibri"/>
          </w:rPr>
          <w:t>napc@stir.ac.uk</w:t>
        </w:r>
      </w:hyperlink>
    </w:p>
    <w:p w14:paraId="6CDF3B00" w14:textId="03D97790" w:rsidR="4FBDD0B6" w:rsidRDefault="4FBDD0B6" w:rsidP="006708DB">
      <w:pPr>
        <w:jc w:val="both"/>
      </w:pPr>
      <w:r w:rsidRPr="4FBDD0B6">
        <w:rPr>
          <w:rFonts w:ascii="Calibri" w:eastAsia="Calibri" w:hAnsi="Calibri" w:cs="Calibri"/>
          <w:color w:val="0000FF"/>
          <w:u w:val="single"/>
        </w:rPr>
        <w:t xml:space="preserve"> </w:t>
      </w:r>
      <w:hyperlink r:id="rId88">
        <w:r w:rsidRPr="4FBDD0B6">
          <w:rPr>
            <w:rStyle w:val="Hyperlink"/>
            <w:rFonts w:ascii="Calibri" w:eastAsia="Calibri" w:hAnsi="Calibri" w:cs="Calibri"/>
          </w:rPr>
          <w:t>https://napc.scot/</w:t>
        </w:r>
      </w:hyperlink>
    </w:p>
    <w:p w14:paraId="0F9F3E9A" w14:textId="74EE36D1" w:rsidR="4FBDD0B6" w:rsidRDefault="4FBDD0B6" w:rsidP="006F1B7C"/>
    <w:p w14:paraId="55752886" w14:textId="77777777" w:rsidR="000F1C8F" w:rsidRDefault="000F1C8F" w:rsidP="006F1B7C">
      <w:pPr>
        <w:pStyle w:val="Heading1"/>
        <w:spacing w:before="0"/>
      </w:pPr>
      <w:r>
        <w:br w:type="page"/>
      </w:r>
      <w:bookmarkStart w:id="295" w:name="_Toc56756230"/>
      <w:bookmarkStart w:id="296" w:name="_Toc56756451"/>
      <w:bookmarkStart w:id="297" w:name="_Toc56759593"/>
      <w:bookmarkStart w:id="298" w:name="_Toc57198667"/>
      <w:bookmarkStart w:id="299" w:name="_Toc57198959"/>
      <w:bookmarkStart w:id="300" w:name="_Toc57199214"/>
      <w:bookmarkStart w:id="301" w:name="_Toc57649909"/>
      <w:bookmarkStart w:id="302" w:name="_Toc146556001"/>
      <w:r>
        <w:lastRenderedPageBreak/>
        <w:t>Gender Based Violence</w:t>
      </w:r>
      <w:bookmarkEnd w:id="295"/>
      <w:bookmarkEnd w:id="296"/>
      <w:bookmarkEnd w:id="297"/>
      <w:bookmarkEnd w:id="298"/>
      <w:bookmarkEnd w:id="299"/>
      <w:bookmarkEnd w:id="300"/>
      <w:bookmarkEnd w:id="301"/>
      <w:bookmarkEnd w:id="302"/>
    </w:p>
    <w:p w14:paraId="75F36778" w14:textId="77777777" w:rsidR="00D96EDE" w:rsidRDefault="00EB4E8E" w:rsidP="006708DB">
      <w:pPr>
        <w:pStyle w:val="TOC1"/>
      </w:pPr>
      <w:r w:rsidRPr="00EB4E8E">
        <w:t>Please note that the legislation in relation to domestic abuse varies across the UK and definitions of domestic abuse may also vary. We ask that you keep this in mind when using the suggested resources and use your own professional curiosity to build on the learning available here.</w:t>
      </w:r>
    </w:p>
    <w:p w14:paraId="0AA08F53" w14:textId="02E0679B" w:rsidR="000F1C8F" w:rsidRDefault="000F1C8F" w:rsidP="006708DB">
      <w:pPr>
        <w:pStyle w:val="TOC1"/>
      </w:pPr>
      <w:r>
        <w:fldChar w:fldCharType="begin"/>
      </w:r>
      <w:r>
        <w:instrText xml:space="preserve"> TOC \o "1-3" \h \z \u </w:instrText>
      </w:r>
      <w:r>
        <w:fldChar w:fldCharType="end"/>
      </w:r>
      <w:bookmarkStart w:id="303" w:name="_Toc56756231"/>
      <w:bookmarkStart w:id="304" w:name="_Toc56756452"/>
      <w:bookmarkStart w:id="305" w:name="_Toc56759594"/>
    </w:p>
    <w:tbl>
      <w:tblPr>
        <w:tblStyle w:val="TableGrid"/>
        <w:tblW w:w="9016" w:type="dxa"/>
        <w:tblLook w:val="04A0" w:firstRow="1" w:lastRow="0" w:firstColumn="1" w:lastColumn="0" w:noHBand="0" w:noVBand="1"/>
      </w:tblPr>
      <w:tblGrid>
        <w:gridCol w:w="6060"/>
        <w:gridCol w:w="584"/>
        <w:gridCol w:w="1032"/>
        <w:gridCol w:w="1340"/>
      </w:tblGrid>
      <w:tr w:rsidR="000F1C8F" w14:paraId="7A91DC2A" w14:textId="77777777" w:rsidTr="6ED86820">
        <w:tc>
          <w:tcPr>
            <w:tcW w:w="6060" w:type="dxa"/>
          </w:tcPr>
          <w:p w14:paraId="4CA7132E" w14:textId="77777777" w:rsidR="000F1C8F" w:rsidRDefault="00000000" w:rsidP="006F1B7C">
            <w:hyperlink w:anchor="_Gender_Based_Violence" w:history="1">
              <w:r w:rsidR="000F1C8F" w:rsidRPr="00FB7097">
                <w:rPr>
                  <w:rStyle w:val="Hyperlink"/>
                </w:rPr>
                <w:t>Gender Based Violence - NES</w:t>
              </w:r>
            </w:hyperlink>
          </w:p>
        </w:tc>
        <w:tc>
          <w:tcPr>
            <w:tcW w:w="584" w:type="dxa"/>
          </w:tcPr>
          <w:p w14:paraId="4097B61C" w14:textId="590DF5E6" w:rsidR="000F1C8F" w:rsidRDefault="00CA3043" w:rsidP="006F1B7C">
            <w:r>
              <w:t>29</w:t>
            </w:r>
          </w:p>
        </w:tc>
        <w:tc>
          <w:tcPr>
            <w:tcW w:w="1032" w:type="dxa"/>
          </w:tcPr>
          <w:p w14:paraId="17322751" w14:textId="77777777" w:rsidR="000F1C8F" w:rsidRDefault="000F1C8F" w:rsidP="006F1B7C">
            <w:r>
              <w:t>General</w:t>
            </w:r>
          </w:p>
        </w:tc>
        <w:tc>
          <w:tcPr>
            <w:tcW w:w="1340" w:type="dxa"/>
          </w:tcPr>
          <w:p w14:paraId="7A1B0B6A" w14:textId="77777777" w:rsidR="000F1C8F" w:rsidRDefault="000F1C8F" w:rsidP="006F1B7C">
            <w:r>
              <w:t>E-Learning</w:t>
            </w:r>
          </w:p>
        </w:tc>
      </w:tr>
      <w:tr w:rsidR="000F1C8F" w14:paraId="343D62FE" w14:textId="77777777" w:rsidTr="6ED86820">
        <w:tc>
          <w:tcPr>
            <w:tcW w:w="6060" w:type="dxa"/>
          </w:tcPr>
          <w:p w14:paraId="48B81E6F" w14:textId="77777777" w:rsidR="000F1C8F" w:rsidRDefault="00000000" w:rsidP="006F1B7C">
            <w:hyperlink w:anchor="_Domestic_Abuse_Awareness" w:history="1">
              <w:r w:rsidR="000F1C8F" w:rsidRPr="00FB7097">
                <w:rPr>
                  <w:rStyle w:val="Hyperlink"/>
                </w:rPr>
                <w:t>Domestic Abuse Awareness Raising Tool (DAART)</w:t>
              </w:r>
            </w:hyperlink>
          </w:p>
        </w:tc>
        <w:tc>
          <w:tcPr>
            <w:tcW w:w="584" w:type="dxa"/>
          </w:tcPr>
          <w:p w14:paraId="5A7466CF" w14:textId="46084206" w:rsidR="000F1C8F" w:rsidRDefault="00CA3043" w:rsidP="006F1B7C">
            <w:r>
              <w:t>29</w:t>
            </w:r>
          </w:p>
        </w:tc>
        <w:tc>
          <w:tcPr>
            <w:tcW w:w="1032" w:type="dxa"/>
          </w:tcPr>
          <w:p w14:paraId="3E98EEE9" w14:textId="77777777" w:rsidR="000F1C8F" w:rsidRDefault="000F1C8F" w:rsidP="006F1B7C">
            <w:r>
              <w:t>General</w:t>
            </w:r>
          </w:p>
        </w:tc>
        <w:tc>
          <w:tcPr>
            <w:tcW w:w="1340" w:type="dxa"/>
          </w:tcPr>
          <w:p w14:paraId="0C124713" w14:textId="77777777" w:rsidR="000F1C8F" w:rsidRDefault="000F1C8F" w:rsidP="006F1B7C">
            <w:r>
              <w:t>E-Learning</w:t>
            </w:r>
          </w:p>
        </w:tc>
      </w:tr>
      <w:tr w:rsidR="002270F7" w14:paraId="3A31BFA5" w14:textId="77777777" w:rsidTr="6ED86820">
        <w:tc>
          <w:tcPr>
            <w:tcW w:w="6060" w:type="dxa"/>
          </w:tcPr>
          <w:p w14:paraId="1C81FD68" w14:textId="3E6051F0" w:rsidR="002270F7" w:rsidRDefault="00000000" w:rsidP="006F1B7C">
            <w:hyperlink w:anchor="_SSSC_Badge_for" w:history="1">
              <w:r w:rsidR="002270F7" w:rsidRPr="0010352D">
                <w:rPr>
                  <w:rStyle w:val="Hyperlink"/>
                </w:rPr>
                <w:t>SSSC Badge for DAART tool</w:t>
              </w:r>
            </w:hyperlink>
          </w:p>
        </w:tc>
        <w:tc>
          <w:tcPr>
            <w:tcW w:w="584" w:type="dxa"/>
          </w:tcPr>
          <w:p w14:paraId="41E34151" w14:textId="328192B2" w:rsidR="002270F7" w:rsidRDefault="00CA3043" w:rsidP="006F1B7C">
            <w:r>
              <w:t>29</w:t>
            </w:r>
          </w:p>
        </w:tc>
        <w:tc>
          <w:tcPr>
            <w:tcW w:w="1032" w:type="dxa"/>
          </w:tcPr>
          <w:p w14:paraId="464DA5A7" w14:textId="0958FCA0" w:rsidR="002270F7" w:rsidRDefault="002270F7" w:rsidP="006F1B7C">
            <w:r>
              <w:t>General</w:t>
            </w:r>
          </w:p>
        </w:tc>
        <w:tc>
          <w:tcPr>
            <w:tcW w:w="1340" w:type="dxa"/>
          </w:tcPr>
          <w:p w14:paraId="2BD8E0B8" w14:textId="17D0BA7C" w:rsidR="002270F7" w:rsidRDefault="002270F7" w:rsidP="006F1B7C">
            <w:r>
              <w:t>E-Learning</w:t>
            </w:r>
          </w:p>
        </w:tc>
      </w:tr>
      <w:tr w:rsidR="00CA3043" w14:paraId="3C94ED87" w14:textId="77777777" w:rsidTr="6ED86820">
        <w:tc>
          <w:tcPr>
            <w:tcW w:w="6060" w:type="dxa"/>
          </w:tcPr>
          <w:p w14:paraId="1BAD5840" w14:textId="123737A9" w:rsidR="00CA3043" w:rsidRDefault="00000000" w:rsidP="006F1B7C">
            <w:hyperlink w:anchor="_Honour_Based_Violence_1" w:history="1">
              <w:r w:rsidR="00CA3043" w:rsidRPr="00CA3043">
                <w:rPr>
                  <w:rStyle w:val="Hyperlink"/>
                </w:rPr>
                <w:t>Honour Based Violence</w:t>
              </w:r>
            </w:hyperlink>
          </w:p>
        </w:tc>
        <w:tc>
          <w:tcPr>
            <w:tcW w:w="584" w:type="dxa"/>
          </w:tcPr>
          <w:p w14:paraId="641F5023" w14:textId="361CC217" w:rsidR="00CA3043" w:rsidRDefault="00CA3043" w:rsidP="006F1B7C">
            <w:r>
              <w:t>29</w:t>
            </w:r>
          </w:p>
        </w:tc>
        <w:tc>
          <w:tcPr>
            <w:tcW w:w="1032" w:type="dxa"/>
          </w:tcPr>
          <w:p w14:paraId="20523418" w14:textId="329895A3" w:rsidR="00CA3043" w:rsidRDefault="00CA3043" w:rsidP="006F1B7C">
            <w:r>
              <w:t xml:space="preserve">General </w:t>
            </w:r>
          </w:p>
        </w:tc>
        <w:tc>
          <w:tcPr>
            <w:tcW w:w="1340" w:type="dxa"/>
          </w:tcPr>
          <w:p w14:paraId="0CA54D58" w14:textId="37D599DC" w:rsidR="00CA3043" w:rsidRDefault="00CA3043" w:rsidP="006F1B7C">
            <w:r>
              <w:t>Video</w:t>
            </w:r>
          </w:p>
        </w:tc>
      </w:tr>
      <w:tr w:rsidR="008E7FDF" w14:paraId="5D9414DA" w14:textId="77777777" w:rsidTr="6ED86820">
        <w:tc>
          <w:tcPr>
            <w:tcW w:w="6060" w:type="dxa"/>
          </w:tcPr>
          <w:p w14:paraId="6B918B57" w14:textId="77B875C2" w:rsidR="008E7FDF" w:rsidRDefault="00000000" w:rsidP="006F1B7C">
            <w:hyperlink w:anchor="_Engaging_with_Perpetrators" w:history="1">
              <w:r w:rsidR="000234E2" w:rsidRPr="0010352D">
                <w:rPr>
                  <w:rStyle w:val="Hyperlink"/>
                </w:rPr>
                <w:t>Engaging with Perpetrators of Domestic Abuse (Coercive Control)</w:t>
              </w:r>
            </w:hyperlink>
          </w:p>
        </w:tc>
        <w:tc>
          <w:tcPr>
            <w:tcW w:w="584" w:type="dxa"/>
          </w:tcPr>
          <w:p w14:paraId="499B812A" w14:textId="0F97C7BE" w:rsidR="008E7FDF" w:rsidRDefault="00CA3043" w:rsidP="006F1B7C">
            <w:r>
              <w:t>29</w:t>
            </w:r>
          </w:p>
        </w:tc>
        <w:tc>
          <w:tcPr>
            <w:tcW w:w="1032" w:type="dxa"/>
          </w:tcPr>
          <w:p w14:paraId="6DB70C22" w14:textId="07337AC0" w:rsidR="008E7FDF" w:rsidRDefault="000234E2" w:rsidP="006F1B7C">
            <w:r>
              <w:t>General</w:t>
            </w:r>
          </w:p>
        </w:tc>
        <w:tc>
          <w:tcPr>
            <w:tcW w:w="1340" w:type="dxa"/>
          </w:tcPr>
          <w:p w14:paraId="2259796D" w14:textId="1FE41EF8" w:rsidR="008E7FDF" w:rsidRDefault="000234E2" w:rsidP="006F1B7C">
            <w:r>
              <w:t>Face to face</w:t>
            </w:r>
          </w:p>
        </w:tc>
      </w:tr>
      <w:tr w:rsidR="007D1E0B" w14:paraId="35ABE069" w14:textId="77777777" w:rsidTr="6ED86820">
        <w:tc>
          <w:tcPr>
            <w:tcW w:w="6060" w:type="dxa"/>
          </w:tcPr>
          <w:p w14:paraId="3A5776CF" w14:textId="02AADECD" w:rsidR="007D1E0B" w:rsidRPr="000234E2" w:rsidRDefault="00000000" w:rsidP="006F1B7C">
            <w:hyperlink w:anchor="_Springing_the_Gender" w:history="1">
              <w:r w:rsidR="007D1E0B" w:rsidRPr="00BE53F4">
                <w:rPr>
                  <w:rStyle w:val="Hyperlink"/>
                </w:rPr>
                <w:t>Springing the Gender Trap</w:t>
              </w:r>
            </w:hyperlink>
          </w:p>
        </w:tc>
        <w:tc>
          <w:tcPr>
            <w:tcW w:w="584" w:type="dxa"/>
          </w:tcPr>
          <w:p w14:paraId="4875B28C" w14:textId="5A3A809A" w:rsidR="007D1E0B" w:rsidRDefault="009578E5" w:rsidP="006F1B7C">
            <w:r>
              <w:t>3</w:t>
            </w:r>
            <w:r w:rsidR="00CA3043">
              <w:t>0</w:t>
            </w:r>
          </w:p>
        </w:tc>
        <w:tc>
          <w:tcPr>
            <w:tcW w:w="1032" w:type="dxa"/>
          </w:tcPr>
          <w:p w14:paraId="664F8C69" w14:textId="1AC01940" w:rsidR="007D1E0B" w:rsidRDefault="007D1E0B" w:rsidP="006F1B7C">
            <w:r>
              <w:t>General</w:t>
            </w:r>
          </w:p>
        </w:tc>
        <w:tc>
          <w:tcPr>
            <w:tcW w:w="1340" w:type="dxa"/>
          </w:tcPr>
          <w:p w14:paraId="14CA7309" w14:textId="53DFD5E6" w:rsidR="007D1E0B" w:rsidRDefault="007D1E0B" w:rsidP="006F1B7C">
            <w:r>
              <w:t>Face to face</w:t>
            </w:r>
          </w:p>
        </w:tc>
      </w:tr>
      <w:bookmarkStart w:id="306" w:name="_Hlk87269637"/>
      <w:tr w:rsidR="00EB4E8E" w14:paraId="38AA90D5" w14:textId="77777777" w:rsidTr="6ED86820">
        <w:tc>
          <w:tcPr>
            <w:tcW w:w="6060" w:type="dxa"/>
          </w:tcPr>
          <w:p w14:paraId="542E759D" w14:textId="486C89D8" w:rsidR="00EB4E8E" w:rsidRPr="00BE53F4" w:rsidRDefault="00BE53F4" w:rsidP="006F1B7C">
            <w:pPr>
              <w:rPr>
                <w:rStyle w:val="Hyperlink"/>
              </w:rPr>
            </w:pPr>
            <w:r>
              <w:fldChar w:fldCharType="begin"/>
            </w:r>
            <w:r>
              <w:instrText xml:space="preserve"> HYPERLINK  \l "_SafeLives_-_What" </w:instrText>
            </w:r>
            <w:r>
              <w:fldChar w:fldCharType="separate"/>
            </w:r>
            <w:proofErr w:type="spellStart"/>
            <w:r w:rsidR="00EB4E8E" w:rsidRPr="00BE53F4">
              <w:rPr>
                <w:rStyle w:val="Hyperlink"/>
              </w:rPr>
              <w:t>SafeLives</w:t>
            </w:r>
            <w:proofErr w:type="spellEnd"/>
            <w:r w:rsidR="00EB4E8E" w:rsidRPr="00BE53F4">
              <w:rPr>
                <w:rStyle w:val="Hyperlink"/>
              </w:rPr>
              <w:t xml:space="preserve"> - What does healthy look like?</w:t>
            </w:r>
          </w:p>
          <w:p w14:paraId="65EFC0C0" w14:textId="454ECB69" w:rsidR="00EB4E8E" w:rsidRDefault="00EB4E8E" w:rsidP="006F1B7C">
            <w:r w:rsidRPr="00BE53F4">
              <w:rPr>
                <w:rStyle w:val="Hyperlink"/>
              </w:rPr>
              <w:t>Starting conversations with young people about relationships.</w:t>
            </w:r>
            <w:r w:rsidR="00BE53F4">
              <w:fldChar w:fldCharType="end"/>
            </w:r>
          </w:p>
        </w:tc>
        <w:tc>
          <w:tcPr>
            <w:tcW w:w="584" w:type="dxa"/>
          </w:tcPr>
          <w:p w14:paraId="39C27CE3" w14:textId="57B46895" w:rsidR="00EB4E8E" w:rsidRDefault="009578E5" w:rsidP="006F1B7C">
            <w:r>
              <w:t>3</w:t>
            </w:r>
            <w:r w:rsidR="00CA3043">
              <w:t>0</w:t>
            </w:r>
          </w:p>
        </w:tc>
        <w:tc>
          <w:tcPr>
            <w:tcW w:w="1032" w:type="dxa"/>
          </w:tcPr>
          <w:p w14:paraId="753DE2F5" w14:textId="274C8F81" w:rsidR="00EB4E8E" w:rsidRDefault="00EB4E8E" w:rsidP="006F1B7C">
            <w:r>
              <w:t>General</w:t>
            </w:r>
          </w:p>
        </w:tc>
        <w:tc>
          <w:tcPr>
            <w:tcW w:w="1340" w:type="dxa"/>
          </w:tcPr>
          <w:p w14:paraId="6238D0AE" w14:textId="594F1558" w:rsidR="00EB4E8E" w:rsidRDefault="00EB4E8E" w:rsidP="006F1B7C">
            <w:r>
              <w:t>Self-directed Toolkit</w:t>
            </w:r>
          </w:p>
        </w:tc>
      </w:tr>
      <w:bookmarkStart w:id="307" w:name="_Hlk87274022"/>
      <w:tr w:rsidR="00424586" w14:paraId="3573BF4F" w14:textId="77777777" w:rsidTr="6ED86820">
        <w:tc>
          <w:tcPr>
            <w:tcW w:w="6060" w:type="dxa"/>
          </w:tcPr>
          <w:p w14:paraId="5F5AA6A5" w14:textId="5E6CDF40" w:rsidR="00424586" w:rsidRDefault="00BE53F4" w:rsidP="006F1B7C">
            <w:r>
              <w:fldChar w:fldCharType="begin"/>
            </w:r>
            <w:r>
              <w:instrText xml:space="preserve"> HYPERLINK  \l "_Domestic_Abuse_and" </w:instrText>
            </w:r>
            <w:r>
              <w:fldChar w:fldCharType="separate"/>
            </w:r>
            <w:r w:rsidR="00424586" w:rsidRPr="00BE53F4">
              <w:rPr>
                <w:rStyle w:val="Hyperlink"/>
              </w:rPr>
              <w:t xml:space="preserve">Domestic Abuse and Trauma information </w:t>
            </w:r>
            <w:proofErr w:type="gramStart"/>
            <w:r w:rsidR="00424586" w:rsidRPr="00BE53F4">
              <w:rPr>
                <w:rStyle w:val="Hyperlink"/>
              </w:rPr>
              <w:t>Practice :</w:t>
            </w:r>
            <w:proofErr w:type="gramEnd"/>
            <w:r w:rsidR="00424586" w:rsidRPr="00BE53F4">
              <w:rPr>
                <w:rStyle w:val="Hyperlink"/>
              </w:rPr>
              <w:t xml:space="preserve"> companion document</w:t>
            </w:r>
            <w:bookmarkEnd w:id="307"/>
            <w:r>
              <w:fldChar w:fldCharType="end"/>
            </w:r>
          </w:p>
        </w:tc>
        <w:tc>
          <w:tcPr>
            <w:tcW w:w="584" w:type="dxa"/>
          </w:tcPr>
          <w:p w14:paraId="33B7F783" w14:textId="57E39C6F" w:rsidR="00424586" w:rsidRDefault="009578E5" w:rsidP="006F1B7C">
            <w:r>
              <w:t>3</w:t>
            </w:r>
            <w:r w:rsidR="00CA3043">
              <w:t>0</w:t>
            </w:r>
          </w:p>
        </w:tc>
        <w:tc>
          <w:tcPr>
            <w:tcW w:w="1032" w:type="dxa"/>
          </w:tcPr>
          <w:p w14:paraId="339F21D3" w14:textId="54F4F9C8" w:rsidR="00424586" w:rsidRDefault="00424586" w:rsidP="006F1B7C">
            <w:r>
              <w:t>General</w:t>
            </w:r>
          </w:p>
        </w:tc>
        <w:tc>
          <w:tcPr>
            <w:tcW w:w="1340" w:type="dxa"/>
          </w:tcPr>
          <w:p w14:paraId="7AE16F32" w14:textId="4AF07047" w:rsidR="00424586" w:rsidRDefault="00424586" w:rsidP="006F1B7C">
            <w:r>
              <w:t>Self-directed</w:t>
            </w:r>
          </w:p>
        </w:tc>
      </w:tr>
      <w:tr w:rsidR="00F91B48" w14:paraId="2A32701B" w14:textId="77777777" w:rsidTr="6ED86820">
        <w:tc>
          <w:tcPr>
            <w:tcW w:w="6060" w:type="dxa"/>
          </w:tcPr>
          <w:p w14:paraId="6076D197" w14:textId="6765C473" w:rsidR="00F91B48" w:rsidRDefault="00000000" w:rsidP="006F1B7C">
            <w:hyperlink w:anchor="_Silent_Harm" w:history="1">
              <w:r w:rsidR="00071F06" w:rsidRPr="00071F06">
                <w:rPr>
                  <w:rStyle w:val="Hyperlink"/>
                </w:rPr>
                <w:t xml:space="preserve">Silent Harm </w:t>
              </w:r>
            </w:hyperlink>
            <w:r w:rsidR="00F91B48">
              <w:t xml:space="preserve"> </w:t>
            </w:r>
          </w:p>
        </w:tc>
        <w:tc>
          <w:tcPr>
            <w:tcW w:w="584" w:type="dxa"/>
          </w:tcPr>
          <w:p w14:paraId="495378B4" w14:textId="45D61C23" w:rsidR="00F91B48" w:rsidRDefault="00071F06" w:rsidP="006F1B7C">
            <w:r>
              <w:t>3</w:t>
            </w:r>
            <w:r w:rsidR="00CA3043">
              <w:t>1</w:t>
            </w:r>
          </w:p>
        </w:tc>
        <w:tc>
          <w:tcPr>
            <w:tcW w:w="1032" w:type="dxa"/>
          </w:tcPr>
          <w:p w14:paraId="224A6BFB" w14:textId="73D81D24" w:rsidR="00F91B48" w:rsidRDefault="00071F06" w:rsidP="006F1B7C">
            <w:r>
              <w:t xml:space="preserve">General </w:t>
            </w:r>
          </w:p>
        </w:tc>
        <w:tc>
          <w:tcPr>
            <w:tcW w:w="1340" w:type="dxa"/>
          </w:tcPr>
          <w:p w14:paraId="1C1D46D1" w14:textId="0FDBDF8A" w:rsidR="00F91B48" w:rsidRDefault="00071F06" w:rsidP="006F1B7C">
            <w:r>
              <w:t xml:space="preserve">Video </w:t>
            </w:r>
          </w:p>
        </w:tc>
      </w:tr>
      <w:tr w:rsidR="00EA5BBB" w14:paraId="342CFC89" w14:textId="77777777" w:rsidTr="6ED86820">
        <w:tc>
          <w:tcPr>
            <w:tcW w:w="6060" w:type="dxa"/>
          </w:tcPr>
          <w:p w14:paraId="1BED6186" w14:textId="54EA88A0" w:rsidR="00EA5BBB" w:rsidRDefault="00000000" w:rsidP="006F1B7C">
            <w:hyperlink w:anchor="_White_Ribbon_Scotland" w:history="1">
              <w:r w:rsidR="00FC4CEE" w:rsidRPr="00FC4CEE">
                <w:rPr>
                  <w:rStyle w:val="Hyperlink"/>
                </w:rPr>
                <w:t>White Ribbon Scotland</w:t>
              </w:r>
            </w:hyperlink>
            <w:r w:rsidR="00FC4CEE">
              <w:t xml:space="preserve"> </w:t>
            </w:r>
          </w:p>
        </w:tc>
        <w:tc>
          <w:tcPr>
            <w:tcW w:w="584" w:type="dxa"/>
          </w:tcPr>
          <w:p w14:paraId="7CC301EE" w14:textId="6A3B2235" w:rsidR="00EA5BBB" w:rsidRDefault="00FC4CEE" w:rsidP="006F1B7C">
            <w:r>
              <w:t>3</w:t>
            </w:r>
            <w:r w:rsidR="00CA3043">
              <w:t>1</w:t>
            </w:r>
          </w:p>
        </w:tc>
        <w:tc>
          <w:tcPr>
            <w:tcW w:w="1032" w:type="dxa"/>
          </w:tcPr>
          <w:p w14:paraId="602E06C3" w14:textId="611E15C3" w:rsidR="00EA5BBB" w:rsidRDefault="00FC4CEE" w:rsidP="006F1B7C">
            <w:r>
              <w:t xml:space="preserve">General </w:t>
            </w:r>
          </w:p>
        </w:tc>
        <w:tc>
          <w:tcPr>
            <w:tcW w:w="1340" w:type="dxa"/>
          </w:tcPr>
          <w:p w14:paraId="60C6580E" w14:textId="3B0D1081" w:rsidR="00EA5BBB" w:rsidRDefault="00FC4CEE" w:rsidP="006F1B7C">
            <w:r>
              <w:t xml:space="preserve">Website </w:t>
            </w:r>
          </w:p>
        </w:tc>
      </w:tr>
      <w:bookmarkEnd w:id="306"/>
      <w:tr w:rsidR="008E7FDF" w14:paraId="44AF2AF3" w14:textId="77777777" w:rsidTr="6ED86820">
        <w:tc>
          <w:tcPr>
            <w:tcW w:w="6060" w:type="dxa"/>
          </w:tcPr>
          <w:p w14:paraId="2B4D9428" w14:textId="5DD8FC5C" w:rsidR="00E453D5" w:rsidRPr="00071F06" w:rsidRDefault="00BF2811" w:rsidP="006F1B7C">
            <w:pPr>
              <w:rPr>
                <w:color w:val="0000FF"/>
                <w:u w:val="single"/>
              </w:rPr>
            </w:pPr>
            <w:r>
              <w:fldChar w:fldCharType="begin"/>
            </w:r>
            <w:r>
              <w:instrText xml:space="preserve"> HYPERLINK \l "_Coercive_Control_(Domestic" </w:instrText>
            </w:r>
            <w:r>
              <w:fldChar w:fldCharType="separate"/>
            </w:r>
            <w:r w:rsidR="00176D02" w:rsidRPr="0010352D">
              <w:rPr>
                <w:rStyle w:val="Hyperlink"/>
              </w:rPr>
              <w:t>Coercive Control (Domestic Abuse) Legislation</w:t>
            </w:r>
            <w:r>
              <w:rPr>
                <w:rStyle w:val="Hyperlink"/>
              </w:rPr>
              <w:fldChar w:fldCharType="end"/>
            </w:r>
          </w:p>
        </w:tc>
        <w:tc>
          <w:tcPr>
            <w:tcW w:w="584" w:type="dxa"/>
          </w:tcPr>
          <w:p w14:paraId="5A39828D" w14:textId="6B3F5B03" w:rsidR="008E7FDF" w:rsidRDefault="00EE6DBE" w:rsidP="006F1B7C">
            <w:r>
              <w:t>3</w:t>
            </w:r>
            <w:r w:rsidR="009578E5">
              <w:t>2</w:t>
            </w:r>
          </w:p>
        </w:tc>
        <w:tc>
          <w:tcPr>
            <w:tcW w:w="1032" w:type="dxa"/>
          </w:tcPr>
          <w:p w14:paraId="6B5248BA" w14:textId="7834BC86" w:rsidR="008E7FDF" w:rsidRDefault="00176D02" w:rsidP="006F1B7C">
            <w:r>
              <w:t>Specific</w:t>
            </w:r>
          </w:p>
        </w:tc>
        <w:tc>
          <w:tcPr>
            <w:tcW w:w="1340" w:type="dxa"/>
          </w:tcPr>
          <w:p w14:paraId="4EBD0680" w14:textId="386977E2" w:rsidR="008E7FDF" w:rsidRDefault="00176D02" w:rsidP="006F1B7C">
            <w:r>
              <w:t>Face to Face</w:t>
            </w:r>
          </w:p>
        </w:tc>
      </w:tr>
      <w:tr w:rsidR="00E453D5" w14:paraId="2ACB31B2" w14:textId="77777777" w:rsidTr="6ED86820">
        <w:tc>
          <w:tcPr>
            <w:tcW w:w="6060" w:type="dxa"/>
          </w:tcPr>
          <w:p w14:paraId="28F74D39" w14:textId="49392BEE" w:rsidR="00E453D5" w:rsidRDefault="00000000" w:rsidP="006F1B7C">
            <w:hyperlink w:anchor="_Coercive_Control_-" w:history="1">
              <w:r w:rsidR="008E4779" w:rsidRPr="00FC732F">
                <w:rPr>
                  <w:rStyle w:val="Hyperlink"/>
                </w:rPr>
                <w:t>Coercive control and impact on Children and Young People</w:t>
              </w:r>
            </w:hyperlink>
          </w:p>
        </w:tc>
        <w:tc>
          <w:tcPr>
            <w:tcW w:w="584" w:type="dxa"/>
          </w:tcPr>
          <w:p w14:paraId="325A46C5" w14:textId="7886C186" w:rsidR="00E453D5" w:rsidRDefault="00FC732F" w:rsidP="006F1B7C">
            <w:r>
              <w:t>3</w:t>
            </w:r>
            <w:r w:rsidR="00CA3043">
              <w:t>2</w:t>
            </w:r>
          </w:p>
        </w:tc>
        <w:tc>
          <w:tcPr>
            <w:tcW w:w="1032" w:type="dxa"/>
          </w:tcPr>
          <w:p w14:paraId="4C59BCD9" w14:textId="765FED09" w:rsidR="00E453D5" w:rsidRDefault="00DE1BAB" w:rsidP="006F1B7C">
            <w:r>
              <w:t xml:space="preserve">Specific </w:t>
            </w:r>
          </w:p>
        </w:tc>
        <w:tc>
          <w:tcPr>
            <w:tcW w:w="1340" w:type="dxa"/>
          </w:tcPr>
          <w:p w14:paraId="29AE9D09" w14:textId="490D018D" w:rsidR="00E453D5" w:rsidRDefault="00FC732F" w:rsidP="006F1B7C">
            <w:r>
              <w:t>Online</w:t>
            </w:r>
          </w:p>
        </w:tc>
      </w:tr>
      <w:tr w:rsidR="00E453D5" w14:paraId="754D8B2B" w14:textId="77777777" w:rsidTr="6ED86820">
        <w:tc>
          <w:tcPr>
            <w:tcW w:w="6060" w:type="dxa"/>
          </w:tcPr>
          <w:p w14:paraId="632BB6CD" w14:textId="09BEDFAA" w:rsidR="00E453D5" w:rsidRDefault="00000000" w:rsidP="006F1B7C">
            <w:hyperlink w:anchor="_Pornography_and_young" w:history="1">
              <w:r w:rsidR="00FC732F" w:rsidRPr="00FC732F">
                <w:rPr>
                  <w:rStyle w:val="Hyperlink"/>
                </w:rPr>
                <w:t>Pornography and Young People</w:t>
              </w:r>
            </w:hyperlink>
            <w:r w:rsidR="00FC732F">
              <w:t xml:space="preserve"> </w:t>
            </w:r>
          </w:p>
        </w:tc>
        <w:tc>
          <w:tcPr>
            <w:tcW w:w="584" w:type="dxa"/>
          </w:tcPr>
          <w:p w14:paraId="1F10BB67" w14:textId="79A11D6F" w:rsidR="00E453D5" w:rsidRDefault="00FC732F" w:rsidP="006F1B7C">
            <w:r>
              <w:t>3</w:t>
            </w:r>
            <w:r w:rsidR="00CA3043">
              <w:t>2</w:t>
            </w:r>
          </w:p>
        </w:tc>
        <w:tc>
          <w:tcPr>
            <w:tcW w:w="1032" w:type="dxa"/>
          </w:tcPr>
          <w:p w14:paraId="5FF22B98" w14:textId="62170482" w:rsidR="00E453D5" w:rsidRDefault="00FC732F" w:rsidP="006F1B7C">
            <w:r>
              <w:t>Specific</w:t>
            </w:r>
          </w:p>
        </w:tc>
        <w:tc>
          <w:tcPr>
            <w:tcW w:w="1340" w:type="dxa"/>
          </w:tcPr>
          <w:p w14:paraId="687F4381" w14:textId="594993D3" w:rsidR="00E453D5" w:rsidRDefault="00FC732F" w:rsidP="006F1B7C">
            <w:r>
              <w:t xml:space="preserve">Online </w:t>
            </w:r>
          </w:p>
        </w:tc>
      </w:tr>
      <w:tr w:rsidR="00E453D5" w14:paraId="1AD47932" w14:textId="77777777" w:rsidTr="6ED86820">
        <w:tc>
          <w:tcPr>
            <w:tcW w:w="6060" w:type="dxa"/>
          </w:tcPr>
          <w:p w14:paraId="211E5105" w14:textId="66FC8D92" w:rsidR="00E453D5" w:rsidRDefault="00000000" w:rsidP="006F1B7C">
            <w:hyperlink w:anchor="_Introduction_to_Commercial" w:history="1">
              <w:r w:rsidR="00FC732F" w:rsidRPr="0036485B">
                <w:rPr>
                  <w:rStyle w:val="Hyperlink"/>
                </w:rPr>
                <w:t>Introduction to Commercial Sexual Abuse</w:t>
              </w:r>
            </w:hyperlink>
            <w:r w:rsidR="00FC732F">
              <w:t xml:space="preserve"> </w:t>
            </w:r>
          </w:p>
        </w:tc>
        <w:tc>
          <w:tcPr>
            <w:tcW w:w="584" w:type="dxa"/>
          </w:tcPr>
          <w:p w14:paraId="2316F978" w14:textId="713B3BF4" w:rsidR="00E453D5" w:rsidRDefault="00AA6739" w:rsidP="006F1B7C">
            <w:r>
              <w:t>3</w:t>
            </w:r>
            <w:r w:rsidR="00CA3043">
              <w:t>3</w:t>
            </w:r>
          </w:p>
        </w:tc>
        <w:tc>
          <w:tcPr>
            <w:tcW w:w="1032" w:type="dxa"/>
          </w:tcPr>
          <w:p w14:paraId="436D4377" w14:textId="34B6A40A" w:rsidR="00E453D5" w:rsidRDefault="0036485B" w:rsidP="006F1B7C">
            <w:r>
              <w:t>Specific</w:t>
            </w:r>
          </w:p>
        </w:tc>
        <w:tc>
          <w:tcPr>
            <w:tcW w:w="1340" w:type="dxa"/>
          </w:tcPr>
          <w:p w14:paraId="51C20206" w14:textId="30448DAD" w:rsidR="00E453D5" w:rsidRDefault="0036485B" w:rsidP="006F1B7C">
            <w:r>
              <w:t>Online</w:t>
            </w:r>
          </w:p>
        </w:tc>
      </w:tr>
      <w:tr w:rsidR="000F1C8F" w14:paraId="7380D8E0" w14:textId="77777777" w:rsidTr="6ED86820">
        <w:trPr>
          <w:trHeight w:val="325"/>
        </w:trPr>
        <w:tc>
          <w:tcPr>
            <w:tcW w:w="6060" w:type="dxa"/>
          </w:tcPr>
          <w:p w14:paraId="420B228D" w14:textId="42FB76F5" w:rsidR="000F1C8F" w:rsidRDefault="00000000" w:rsidP="006F1B7C">
            <w:hyperlink w:anchor="_Safe_and_Together" w:history="1">
              <w:r w:rsidR="000F1C8F" w:rsidRPr="007D74D3">
                <w:rPr>
                  <w:rStyle w:val="Hyperlink"/>
                </w:rPr>
                <w:t xml:space="preserve">Safe </w:t>
              </w:r>
              <w:r w:rsidR="00EE6DBE">
                <w:rPr>
                  <w:rStyle w:val="Hyperlink"/>
                </w:rPr>
                <w:t>and</w:t>
              </w:r>
              <w:r w:rsidR="000F1C8F" w:rsidRPr="007D74D3">
                <w:rPr>
                  <w:rStyle w:val="Hyperlink"/>
                </w:rPr>
                <w:t xml:space="preserve"> Together Approach to Tackling Domestic Abuse</w:t>
              </w:r>
            </w:hyperlink>
          </w:p>
        </w:tc>
        <w:tc>
          <w:tcPr>
            <w:tcW w:w="584" w:type="dxa"/>
          </w:tcPr>
          <w:p w14:paraId="40394AA6" w14:textId="72FD4CEF" w:rsidR="000F1C8F" w:rsidRDefault="00AD3001" w:rsidP="006F1B7C">
            <w:r>
              <w:t>3</w:t>
            </w:r>
            <w:r w:rsidR="009578E5">
              <w:t>5</w:t>
            </w:r>
          </w:p>
        </w:tc>
        <w:tc>
          <w:tcPr>
            <w:tcW w:w="1032" w:type="dxa"/>
          </w:tcPr>
          <w:p w14:paraId="70F18A75" w14:textId="77777777" w:rsidR="000F1C8F" w:rsidRDefault="000F1C8F" w:rsidP="006F1B7C">
            <w:r>
              <w:t>Intensive</w:t>
            </w:r>
          </w:p>
        </w:tc>
        <w:tc>
          <w:tcPr>
            <w:tcW w:w="1340" w:type="dxa"/>
          </w:tcPr>
          <w:p w14:paraId="7D59A7A1" w14:textId="77777777" w:rsidR="000F1C8F" w:rsidRDefault="000F1C8F" w:rsidP="006F1B7C">
            <w:r>
              <w:t>Various</w:t>
            </w:r>
          </w:p>
        </w:tc>
      </w:tr>
    </w:tbl>
    <w:p w14:paraId="2DBAB29E" w14:textId="77777777" w:rsidR="00906CA6" w:rsidRDefault="00906CA6" w:rsidP="006F1B7C"/>
    <w:p w14:paraId="69D89735" w14:textId="77777777" w:rsidR="00906CA6" w:rsidRDefault="00906CA6" w:rsidP="006F1B7C"/>
    <w:p w14:paraId="310D004A" w14:textId="4C791536" w:rsidR="000F1C8F" w:rsidRDefault="000F1C8F" w:rsidP="006F1B7C">
      <w:r>
        <w:br w:type="page"/>
      </w:r>
    </w:p>
    <w:p w14:paraId="5AD0D48C" w14:textId="77777777" w:rsidR="000F1C8F" w:rsidRDefault="000F1C8F" w:rsidP="008D4714">
      <w:pPr>
        <w:pStyle w:val="Heading2"/>
      </w:pPr>
      <w:bookmarkStart w:id="308" w:name="_Toc57198668"/>
      <w:bookmarkStart w:id="309" w:name="_Toc57198960"/>
      <w:bookmarkStart w:id="310" w:name="_Toc57199215"/>
      <w:bookmarkStart w:id="311" w:name="_Toc57649910"/>
      <w:bookmarkStart w:id="312" w:name="_Toc146556002"/>
      <w:r>
        <w:lastRenderedPageBreak/>
        <w:t>General</w:t>
      </w:r>
      <w:bookmarkEnd w:id="303"/>
      <w:bookmarkEnd w:id="304"/>
      <w:bookmarkEnd w:id="305"/>
      <w:bookmarkEnd w:id="308"/>
      <w:bookmarkEnd w:id="309"/>
      <w:bookmarkEnd w:id="310"/>
      <w:bookmarkEnd w:id="311"/>
      <w:bookmarkEnd w:id="312"/>
    </w:p>
    <w:p w14:paraId="1876EB82" w14:textId="77777777" w:rsidR="000F1C8F" w:rsidRDefault="000F1C8F" w:rsidP="006F1B7C">
      <w:bookmarkStart w:id="313" w:name="_Toc56756232"/>
      <w:bookmarkStart w:id="314" w:name="_Toc56756453"/>
      <w:bookmarkStart w:id="315" w:name="_Toc56759595"/>
      <w:bookmarkStart w:id="316" w:name="_Toc57198669"/>
      <w:bookmarkStart w:id="317" w:name="_Toc57198961"/>
      <w:bookmarkStart w:id="318" w:name="_Toc57199216"/>
    </w:p>
    <w:p w14:paraId="25359C3E" w14:textId="77777777" w:rsidR="000F1C8F" w:rsidRDefault="000F1C8F" w:rsidP="00744B7E">
      <w:pPr>
        <w:pStyle w:val="Heading3"/>
      </w:pPr>
      <w:bookmarkStart w:id="319" w:name="_Gender_Based_Violence"/>
      <w:bookmarkEnd w:id="319"/>
      <w:r>
        <w:t xml:space="preserve">Gender Based Violence - </w:t>
      </w:r>
      <w:bookmarkEnd w:id="313"/>
      <w:bookmarkEnd w:id="314"/>
      <w:bookmarkEnd w:id="315"/>
      <w:r>
        <w:t>NES</w:t>
      </w:r>
      <w:bookmarkEnd w:id="316"/>
      <w:bookmarkEnd w:id="317"/>
      <w:bookmarkEnd w:id="318"/>
    </w:p>
    <w:p w14:paraId="3078ABBD" w14:textId="77777777" w:rsidR="00D027E3" w:rsidRDefault="00D027E3" w:rsidP="006F1B7C"/>
    <w:p w14:paraId="14B7AAFA" w14:textId="28B0F712" w:rsidR="000F1C8F" w:rsidRDefault="000F1C8F" w:rsidP="00723936">
      <w:pPr>
        <w:jc w:val="both"/>
      </w:pPr>
      <w:r>
        <w:t xml:space="preserve">This 20-minute e-learning module on gender-based violence can be used across all staff groups to enhance understanding of the issue, its impact on health, and establish the key principles of a sensitive and appropriate response. </w:t>
      </w:r>
    </w:p>
    <w:p w14:paraId="280332B3" w14:textId="77777777" w:rsidR="00723936" w:rsidRDefault="00723936" w:rsidP="00723936">
      <w:pPr>
        <w:jc w:val="both"/>
      </w:pPr>
    </w:p>
    <w:p w14:paraId="6526F1FD" w14:textId="77777777" w:rsidR="000F1C8F" w:rsidRDefault="000F1C8F" w:rsidP="00723936">
      <w:pPr>
        <w:jc w:val="both"/>
      </w:pPr>
      <w:r>
        <w:t>Learning Outcomes:</w:t>
      </w:r>
    </w:p>
    <w:p w14:paraId="221E6774" w14:textId="77777777" w:rsidR="000F1C8F" w:rsidRDefault="000F1C8F" w:rsidP="00723936">
      <w:pPr>
        <w:pStyle w:val="ListParagraph"/>
        <w:numPr>
          <w:ilvl w:val="0"/>
          <w:numId w:val="3"/>
        </w:numPr>
        <w:jc w:val="both"/>
      </w:pPr>
      <w:r>
        <w:t>Explain what is meant by gender-based violence</w:t>
      </w:r>
    </w:p>
    <w:p w14:paraId="0373A03D" w14:textId="77777777" w:rsidR="000F1C8F" w:rsidRDefault="000F1C8F" w:rsidP="00723936">
      <w:pPr>
        <w:pStyle w:val="ListParagraph"/>
        <w:numPr>
          <w:ilvl w:val="0"/>
          <w:numId w:val="3"/>
        </w:numPr>
        <w:jc w:val="both"/>
      </w:pPr>
      <w:r>
        <w:t>Define the health impact of gender-based violence</w:t>
      </w:r>
    </w:p>
    <w:p w14:paraId="05D70880" w14:textId="77777777" w:rsidR="000F1C8F" w:rsidRDefault="000F1C8F" w:rsidP="00723936">
      <w:pPr>
        <w:pStyle w:val="ListParagraph"/>
        <w:numPr>
          <w:ilvl w:val="0"/>
          <w:numId w:val="3"/>
        </w:numPr>
        <w:jc w:val="both"/>
      </w:pPr>
      <w:r>
        <w:t xml:space="preserve">Describe the nature of a sensitive healthcare response to someone who has experienced such abuse </w:t>
      </w:r>
    </w:p>
    <w:p w14:paraId="256DBCCA" w14:textId="77777777" w:rsidR="000F1C8F" w:rsidRDefault="000F1C8F" w:rsidP="00723936">
      <w:pPr>
        <w:pStyle w:val="ListParagraph"/>
        <w:numPr>
          <w:ilvl w:val="0"/>
          <w:numId w:val="3"/>
        </w:numPr>
        <w:jc w:val="both"/>
      </w:pPr>
      <w:r>
        <w:t>Explain what needs to be recorded following disclosure of abuse</w:t>
      </w:r>
    </w:p>
    <w:p w14:paraId="7DF06440" w14:textId="77777777" w:rsidR="000F1C8F" w:rsidRPr="00856F2D" w:rsidRDefault="000F1C8F" w:rsidP="00723936">
      <w:pPr>
        <w:pStyle w:val="ListParagraph"/>
        <w:numPr>
          <w:ilvl w:val="0"/>
          <w:numId w:val="3"/>
        </w:numPr>
        <w:jc w:val="both"/>
      </w:pPr>
      <w:r>
        <w:t>Identify sources of community supports for survivors of gender-based violence</w:t>
      </w:r>
    </w:p>
    <w:p w14:paraId="139116C2" w14:textId="59B39FCA" w:rsidR="000F1C8F" w:rsidRPr="001C097E" w:rsidRDefault="000F1C8F" w:rsidP="00723936">
      <w:pPr>
        <w:jc w:val="both"/>
      </w:pPr>
      <w:r>
        <w:t xml:space="preserve">Angus Council staff should complete this resource through </w:t>
      </w:r>
      <w:hyperlink r:id="rId89" w:history="1">
        <w:r w:rsidR="00120B62" w:rsidRPr="00120B62">
          <w:rPr>
            <w:rStyle w:val="Hyperlink"/>
          </w:rPr>
          <w:t>Always Learn</w:t>
        </w:r>
      </w:hyperlink>
      <w:r>
        <w:t xml:space="preserve">, other agencies can access this resource </w:t>
      </w:r>
      <w:r w:rsidR="00120B62">
        <w:t xml:space="preserve">through </w:t>
      </w:r>
      <w:hyperlink r:id="rId90" w:history="1">
        <w:r w:rsidR="00120B62" w:rsidRPr="00120B62">
          <w:rPr>
            <w:rStyle w:val="Hyperlink"/>
          </w:rPr>
          <w:t>TURAS</w:t>
        </w:r>
      </w:hyperlink>
      <w:r>
        <w:t>.</w:t>
      </w:r>
    </w:p>
    <w:p w14:paraId="1806D981" w14:textId="31BC0806" w:rsidR="004A55B4" w:rsidRPr="00723936" w:rsidRDefault="00120B62" w:rsidP="00723936">
      <w:pPr>
        <w:jc w:val="both"/>
        <w:rPr>
          <w:i/>
          <w:iCs/>
        </w:rPr>
      </w:pPr>
      <w:r w:rsidRPr="00723936">
        <w:rPr>
          <w:i/>
          <w:iCs/>
          <w:sz w:val="20"/>
          <w:szCs w:val="20"/>
        </w:rPr>
        <w:t>(N.B. you will need to log on and then search for this course)</w:t>
      </w:r>
    </w:p>
    <w:p w14:paraId="102583F2" w14:textId="77777777" w:rsidR="00120B62" w:rsidRDefault="00120B62" w:rsidP="006F1B7C"/>
    <w:p w14:paraId="4B10F36B" w14:textId="77777777" w:rsidR="00D027E3" w:rsidRPr="004A55B4" w:rsidRDefault="00D027E3" w:rsidP="006F1B7C"/>
    <w:p w14:paraId="0F3A6B09" w14:textId="77777777" w:rsidR="000F1C8F" w:rsidRDefault="000F1C8F" w:rsidP="00744B7E">
      <w:pPr>
        <w:pStyle w:val="Heading3"/>
      </w:pPr>
      <w:bookmarkStart w:id="320" w:name="_Domestic_Abuse_Awareness"/>
      <w:bookmarkStart w:id="321" w:name="_Toc56756233"/>
      <w:bookmarkStart w:id="322" w:name="_Toc56756454"/>
      <w:bookmarkStart w:id="323" w:name="_Toc56759596"/>
      <w:bookmarkStart w:id="324" w:name="_Toc57198670"/>
      <w:bookmarkStart w:id="325" w:name="_Toc57198962"/>
      <w:bookmarkStart w:id="326" w:name="_Toc57199217"/>
      <w:bookmarkEnd w:id="320"/>
      <w:r>
        <w:t>Domestic Abuse Awareness Raising Tool</w:t>
      </w:r>
      <w:bookmarkEnd w:id="321"/>
      <w:bookmarkEnd w:id="322"/>
      <w:bookmarkEnd w:id="323"/>
      <w:bookmarkEnd w:id="324"/>
      <w:bookmarkEnd w:id="325"/>
      <w:bookmarkEnd w:id="326"/>
      <w:r>
        <w:t xml:space="preserve"> (DAART)</w:t>
      </w:r>
    </w:p>
    <w:p w14:paraId="01212330" w14:textId="77777777" w:rsidR="00D027E3" w:rsidRDefault="00D027E3" w:rsidP="006F1B7C"/>
    <w:p w14:paraId="6E36C396" w14:textId="7A8B16B2" w:rsidR="000F1C8F" w:rsidRDefault="000F1C8F" w:rsidP="00723936">
      <w:pPr>
        <w:jc w:val="both"/>
      </w:pPr>
      <w:r>
        <w:t xml:space="preserve">This online tool is a learning resource for professionals. </w:t>
      </w:r>
      <w:r w:rsidR="176E865D">
        <w:t>It is</w:t>
      </w:r>
      <w:r>
        <w:t xml:space="preserve"> an awareness-raising resource and serves as an introduction to domestic abuse and coercive control. The tool provides an overview of the main considerations when responding to domestic abuse, however it does not replace specialist domestic abuse training.</w:t>
      </w:r>
      <w:r w:rsidR="00723936">
        <w:t xml:space="preserve"> You can </w:t>
      </w:r>
      <w:r w:rsidR="00120B62">
        <w:t xml:space="preserve">access this resource </w:t>
      </w:r>
      <w:hyperlink r:id="rId91" w:anchor="/" w:history="1">
        <w:r w:rsidR="00120B62" w:rsidRPr="00120B62">
          <w:rPr>
            <w:rStyle w:val="Hyperlink"/>
          </w:rPr>
          <w:t>here.</w:t>
        </w:r>
      </w:hyperlink>
      <w:r w:rsidR="00120B62">
        <w:t xml:space="preserve"> </w:t>
      </w:r>
    </w:p>
    <w:p w14:paraId="45FA3359" w14:textId="6F4F911F" w:rsidR="000F1C8F" w:rsidRDefault="000F1C8F" w:rsidP="006F1B7C"/>
    <w:p w14:paraId="5A7F444D" w14:textId="77777777" w:rsidR="00D027E3" w:rsidRDefault="00D027E3" w:rsidP="006F1B7C"/>
    <w:p w14:paraId="2B4E24C5" w14:textId="01E0898F" w:rsidR="002270F7" w:rsidRPr="002270F7" w:rsidRDefault="002270F7" w:rsidP="00744B7E">
      <w:pPr>
        <w:pStyle w:val="Heading3"/>
      </w:pPr>
      <w:bookmarkStart w:id="327" w:name="_SSSC_Badge_for"/>
      <w:bookmarkEnd w:id="327"/>
      <w:r w:rsidRPr="002270F7">
        <w:t>SSSC Badge for DAART tool</w:t>
      </w:r>
    </w:p>
    <w:p w14:paraId="52E27BA5" w14:textId="2A2D9405" w:rsidR="002270F7" w:rsidRDefault="002270F7" w:rsidP="00723936">
      <w:pPr>
        <w:jc w:val="both"/>
      </w:pPr>
      <w:r>
        <w:t xml:space="preserve">Gain a SSSC badge for completing the above DAART course and showing reflection on your learning. This will take about an hour. </w:t>
      </w:r>
      <w:r w:rsidR="00723936">
        <w:t xml:space="preserve"> </w:t>
      </w:r>
      <w:r w:rsidR="00120B62">
        <w:t xml:space="preserve">To access this resource please click </w:t>
      </w:r>
      <w:hyperlink r:id="rId92" w:history="1">
        <w:r w:rsidR="00120B62" w:rsidRPr="00120B62">
          <w:rPr>
            <w:rStyle w:val="Hyperlink"/>
          </w:rPr>
          <w:t xml:space="preserve">here. </w:t>
        </w:r>
      </w:hyperlink>
      <w:r w:rsidR="00120B62">
        <w:t xml:space="preserve"> </w:t>
      </w:r>
    </w:p>
    <w:p w14:paraId="05FDC157" w14:textId="77777777" w:rsidR="00D027E3" w:rsidRPr="00120B62" w:rsidRDefault="00D027E3" w:rsidP="00120B62">
      <w:bookmarkStart w:id="328" w:name="_Honour_Based_Violence"/>
      <w:bookmarkStart w:id="329" w:name="_Toc56756237"/>
      <w:bookmarkStart w:id="330" w:name="_Toc56756458"/>
      <w:bookmarkStart w:id="331" w:name="_Toc56759600"/>
      <w:bookmarkStart w:id="332" w:name="_Toc57198674"/>
      <w:bookmarkStart w:id="333" w:name="_Toc57198966"/>
      <w:bookmarkStart w:id="334" w:name="_Toc57199221"/>
      <w:bookmarkEnd w:id="328"/>
    </w:p>
    <w:p w14:paraId="50482844" w14:textId="77777777" w:rsidR="00D027E3" w:rsidRDefault="00D027E3" w:rsidP="00120B62"/>
    <w:p w14:paraId="2A90BFDD" w14:textId="7B715F01" w:rsidR="000F1C8F" w:rsidRPr="0092173F" w:rsidRDefault="00D45DAA" w:rsidP="00744B7E">
      <w:pPr>
        <w:pStyle w:val="Heading3"/>
      </w:pPr>
      <w:bookmarkStart w:id="335" w:name="_Honour_Based_Violence_1"/>
      <w:bookmarkEnd w:id="335"/>
      <w:r>
        <w:t>H</w:t>
      </w:r>
      <w:r w:rsidR="000F1C8F">
        <w:t>onour Based Violence</w:t>
      </w:r>
      <w:bookmarkEnd w:id="329"/>
      <w:bookmarkEnd w:id="330"/>
      <w:bookmarkEnd w:id="331"/>
      <w:bookmarkEnd w:id="332"/>
      <w:bookmarkEnd w:id="333"/>
      <w:bookmarkEnd w:id="334"/>
    </w:p>
    <w:p w14:paraId="04EF2761" w14:textId="77777777" w:rsidR="00D027E3" w:rsidRDefault="00D027E3" w:rsidP="006F1B7C"/>
    <w:p w14:paraId="0E1D55A8" w14:textId="7B3D97A2" w:rsidR="000F1C8F" w:rsidRDefault="000F1C8F" w:rsidP="00723936">
      <w:pPr>
        <w:jc w:val="both"/>
      </w:pPr>
      <w:r w:rsidRPr="009332B9">
        <w:t xml:space="preserve">Showing of </w:t>
      </w:r>
      <w:proofErr w:type="spellStart"/>
      <w:r w:rsidRPr="009332B9">
        <w:t>Banaz</w:t>
      </w:r>
      <w:proofErr w:type="spellEnd"/>
      <w:r w:rsidRPr="009332B9">
        <w:t xml:space="preserve"> film with Q&amp;A session</w:t>
      </w:r>
    </w:p>
    <w:p w14:paraId="166BD5BE" w14:textId="7A70328B" w:rsidR="000F1C8F" w:rsidRPr="00E0341A" w:rsidRDefault="000F1C8F" w:rsidP="00723936">
      <w:pPr>
        <w:jc w:val="both"/>
      </w:pPr>
      <w:r>
        <w:t>“Murdered By My Family</w:t>
      </w:r>
      <w:r w:rsidR="10895EB8">
        <w:t>,”</w:t>
      </w:r>
      <w:r>
        <w:t xml:space="preserve"> </w:t>
      </w:r>
      <w:proofErr w:type="spellStart"/>
      <w:r>
        <w:t>Banaz</w:t>
      </w:r>
      <w:proofErr w:type="spellEnd"/>
      <w:r>
        <w:t>: An Honour Killing (Crime Documentary), Real Stories</w:t>
      </w:r>
    </w:p>
    <w:p w14:paraId="143137DF" w14:textId="7FE4D942" w:rsidR="6ED86820" w:rsidRDefault="00000000" w:rsidP="00723936">
      <w:pPr>
        <w:jc w:val="both"/>
        <w:rPr>
          <w:rStyle w:val="Hyperlink"/>
          <w:color w:val="auto"/>
          <w:u w:val="none"/>
        </w:rPr>
      </w:pPr>
      <w:hyperlink r:id="rId93">
        <w:r w:rsidR="6ED86820" w:rsidRPr="6ED86820">
          <w:rPr>
            <w:rStyle w:val="Hyperlink"/>
          </w:rPr>
          <w:t xml:space="preserve">The </w:t>
        </w:r>
        <w:proofErr w:type="spellStart"/>
        <w:r w:rsidR="6ED86820" w:rsidRPr="6ED86820">
          <w:rPr>
            <w:rStyle w:val="Hyperlink"/>
          </w:rPr>
          <w:t>Heartbreaking</w:t>
        </w:r>
        <w:proofErr w:type="spellEnd"/>
        <w:r w:rsidR="6ED86820" w:rsidRPr="6ED86820">
          <w:rPr>
            <w:rStyle w:val="Hyperlink"/>
          </w:rPr>
          <w:t xml:space="preserve"> Story of </w:t>
        </w:r>
        <w:proofErr w:type="spellStart"/>
        <w:r w:rsidR="6ED86820" w:rsidRPr="6ED86820">
          <w:rPr>
            <w:rStyle w:val="Hyperlink"/>
          </w:rPr>
          <w:t>Banaz's</w:t>
        </w:r>
        <w:proofErr w:type="spellEnd"/>
        <w:r w:rsidR="6ED86820" w:rsidRPr="6ED86820">
          <w:rPr>
            <w:rStyle w:val="Hyperlink"/>
          </w:rPr>
          <w:t xml:space="preserve"> Murder by Her Family (True Crime Documentary) | Real Stories</w:t>
        </w:r>
      </w:hyperlink>
    </w:p>
    <w:p w14:paraId="368E246D" w14:textId="77777777" w:rsidR="000F1C8F" w:rsidRDefault="000F1C8F" w:rsidP="00723936">
      <w:pPr>
        <w:jc w:val="both"/>
        <w:rPr>
          <w:rStyle w:val="Hyperlink"/>
          <w:color w:val="auto"/>
          <w:u w:val="none"/>
        </w:rPr>
      </w:pPr>
      <w:r w:rsidRPr="00E03380">
        <w:rPr>
          <w:rStyle w:val="Hyperlink"/>
          <w:color w:val="auto"/>
          <w:u w:val="none"/>
        </w:rPr>
        <w:t xml:space="preserve">Sessions can be arranged as required via </w:t>
      </w:r>
      <w:hyperlink r:id="rId94" w:history="1">
        <w:r w:rsidRPr="001C7311">
          <w:rPr>
            <w:rStyle w:val="Hyperlink"/>
          </w:rPr>
          <w:t>ProtectingPeopleAngus@angus.gov.uk</w:t>
        </w:r>
      </w:hyperlink>
    </w:p>
    <w:p w14:paraId="061829E4" w14:textId="41B4E80D" w:rsidR="000F1C8F" w:rsidRDefault="000F1C8F" w:rsidP="006F1B7C"/>
    <w:p w14:paraId="543719BB" w14:textId="77777777" w:rsidR="00D027E3" w:rsidRPr="001C097E" w:rsidRDefault="00D027E3" w:rsidP="006F1B7C"/>
    <w:p w14:paraId="0C8D0771" w14:textId="77777777" w:rsidR="000234E2" w:rsidRDefault="000234E2" w:rsidP="00744B7E">
      <w:pPr>
        <w:pStyle w:val="Heading3"/>
      </w:pPr>
      <w:bookmarkStart w:id="336" w:name="_Engaging_with_Perpetrators"/>
      <w:bookmarkEnd w:id="336"/>
      <w:r w:rsidRPr="000234E2">
        <w:t>Engaging with Perpetrators of Domestic Abuse (Coercive Control)</w:t>
      </w:r>
    </w:p>
    <w:p w14:paraId="7FAC8C63" w14:textId="77777777" w:rsidR="00D027E3" w:rsidRDefault="00D027E3" w:rsidP="006F1B7C"/>
    <w:p w14:paraId="0C512731" w14:textId="0397B444" w:rsidR="000234E2" w:rsidRPr="00D027E3" w:rsidRDefault="000234E2" w:rsidP="00723936">
      <w:pPr>
        <w:jc w:val="both"/>
      </w:pPr>
      <w:r w:rsidRPr="35F7B51D">
        <w:t>A two-hour session</w:t>
      </w:r>
      <w:r>
        <w:t xml:space="preserve"> by </w:t>
      </w:r>
      <w:r w:rsidRPr="35F7B51D">
        <w:t xml:space="preserve">Angus Council Justice Services who are a member of </w:t>
      </w:r>
      <w:r w:rsidR="7966A157" w:rsidRPr="35F7B51D">
        <w:t>AVAWP (Angus Violence Against Women Partnership)</w:t>
      </w:r>
      <w:r w:rsidR="0864C98D" w:rsidRPr="35F7B51D">
        <w:t xml:space="preserve">. </w:t>
      </w:r>
      <w:r w:rsidRPr="35F7B51D">
        <w:t xml:space="preserve">As a single agency they have been developing their knowledge and understanding of domestic abuse and how to effectively engage with perpetrators. They are now able to share their learning to a wider audience and their learning from a Justice Service perspective is being made available for a multiagency audience. </w:t>
      </w:r>
      <w:r w:rsidR="00D027E3">
        <w:t xml:space="preserve"> </w:t>
      </w:r>
      <w:r w:rsidRPr="000234E2">
        <w:rPr>
          <w:rFonts w:cstheme="minorHAnsi"/>
        </w:rPr>
        <w:t xml:space="preserve">Justice Services </w:t>
      </w:r>
      <w:r w:rsidR="00D027E3">
        <w:rPr>
          <w:rFonts w:cstheme="minorHAnsi"/>
        </w:rPr>
        <w:t>wi</w:t>
      </w:r>
      <w:r w:rsidRPr="000234E2">
        <w:rPr>
          <w:rFonts w:cstheme="minorHAnsi"/>
        </w:rPr>
        <w:t xml:space="preserve">ll lead the training. </w:t>
      </w:r>
    </w:p>
    <w:p w14:paraId="77AFADB2" w14:textId="77777777" w:rsidR="00D027E3" w:rsidRDefault="00D027E3" w:rsidP="006F1B7C">
      <w:pPr>
        <w:rPr>
          <w:rFonts w:cstheme="minorHAnsi"/>
        </w:rPr>
      </w:pPr>
    </w:p>
    <w:p w14:paraId="20592E69" w14:textId="6DEB51D8" w:rsidR="000234E2" w:rsidRPr="000234E2" w:rsidRDefault="000234E2" w:rsidP="00723936">
      <w:pPr>
        <w:jc w:val="both"/>
        <w:rPr>
          <w:rFonts w:cstheme="minorHAnsi"/>
        </w:rPr>
      </w:pPr>
      <w:r w:rsidRPr="000234E2">
        <w:rPr>
          <w:rFonts w:cstheme="minorHAnsi"/>
        </w:rPr>
        <w:t xml:space="preserve">The learning outcomes from the session: </w:t>
      </w:r>
    </w:p>
    <w:p w14:paraId="49779B59" w14:textId="77777777" w:rsidR="00D027E3" w:rsidRDefault="000234E2" w:rsidP="00466623">
      <w:pPr>
        <w:pStyle w:val="ListParagraph"/>
        <w:numPr>
          <w:ilvl w:val="0"/>
          <w:numId w:val="32"/>
        </w:numPr>
        <w:jc w:val="both"/>
        <w:rPr>
          <w:rFonts w:cstheme="minorHAnsi"/>
        </w:rPr>
      </w:pPr>
      <w:r w:rsidRPr="00D027E3">
        <w:rPr>
          <w:rFonts w:cstheme="minorHAnsi"/>
        </w:rPr>
        <w:lastRenderedPageBreak/>
        <w:t xml:space="preserve">To gain an understanding of domestic abuse </w:t>
      </w:r>
    </w:p>
    <w:p w14:paraId="70432A7A" w14:textId="77777777" w:rsidR="00D027E3" w:rsidRDefault="000234E2" w:rsidP="00466623">
      <w:pPr>
        <w:pStyle w:val="ListParagraph"/>
        <w:numPr>
          <w:ilvl w:val="0"/>
          <w:numId w:val="32"/>
        </w:numPr>
        <w:jc w:val="both"/>
        <w:rPr>
          <w:rFonts w:cstheme="minorHAnsi"/>
        </w:rPr>
      </w:pPr>
      <w:r w:rsidRPr="00D027E3">
        <w:rPr>
          <w:rFonts w:cstheme="minorHAnsi"/>
        </w:rPr>
        <w:t xml:space="preserve">To gain an understanding of the Safe and Together approach </w:t>
      </w:r>
    </w:p>
    <w:p w14:paraId="52462229" w14:textId="77777777" w:rsidR="00D027E3" w:rsidRDefault="000234E2" w:rsidP="00466623">
      <w:pPr>
        <w:pStyle w:val="ListParagraph"/>
        <w:numPr>
          <w:ilvl w:val="0"/>
          <w:numId w:val="32"/>
        </w:numPr>
        <w:jc w:val="both"/>
        <w:rPr>
          <w:rFonts w:cstheme="minorHAnsi"/>
        </w:rPr>
      </w:pPr>
      <w:r w:rsidRPr="00D027E3">
        <w:rPr>
          <w:rFonts w:cstheme="minorHAnsi"/>
        </w:rPr>
        <w:t xml:space="preserve">Who are perpetrators of domestic abuse? </w:t>
      </w:r>
    </w:p>
    <w:p w14:paraId="7ADA2FD9" w14:textId="77777777" w:rsidR="00D027E3" w:rsidRDefault="000234E2" w:rsidP="00466623">
      <w:pPr>
        <w:pStyle w:val="ListParagraph"/>
        <w:numPr>
          <w:ilvl w:val="0"/>
          <w:numId w:val="32"/>
        </w:numPr>
        <w:jc w:val="both"/>
        <w:rPr>
          <w:rFonts w:cstheme="minorHAnsi"/>
        </w:rPr>
      </w:pPr>
      <w:r w:rsidRPr="00D027E3">
        <w:rPr>
          <w:rFonts w:cstheme="minorHAnsi"/>
        </w:rPr>
        <w:t xml:space="preserve">How do we work with perpetrators – skills and values that are involved, including the barriers to practice </w:t>
      </w:r>
    </w:p>
    <w:p w14:paraId="42139D4E" w14:textId="2FE18C90" w:rsidR="000234E2" w:rsidRPr="00D027E3" w:rsidRDefault="000234E2" w:rsidP="00466623">
      <w:pPr>
        <w:pStyle w:val="ListParagraph"/>
        <w:numPr>
          <w:ilvl w:val="0"/>
          <w:numId w:val="32"/>
        </w:numPr>
        <w:jc w:val="both"/>
        <w:rPr>
          <w:rFonts w:cstheme="minorHAnsi"/>
        </w:rPr>
      </w:pPr>
      <w:r w:rsidRPr="00D027E3">
        <w:rPr>
          <w:rFonts w:cstheme="minorHAnsi"/>
        </w:rPr>
        <w:t xml:space="preserve">Justice Services 2:1 work, group work and opportunities for voluntary participation </w:t>
      </w:r>
    </w:p>
    <w:p w14:paraId="1F701A88" w14:textId="77777777" w:rsidR="00723936" w:rsidRDefault="00723936" w:rsidP="00723936">
      <w:pPr>
        <w:jc w:val="both"/>
        <w:rPr>
          <w:rFonts w:cstheme="minorHAnsi"/>
        </w:rPr>
      </w:pPr>
    </w:p>
    <w:p w14:paraId="0D271714" w14:textId="388F3032" w:rsidR="005361D3" w:rsidRDefault="000234E2" w:rsidP="00723936">
      <w:pPr>
        <w:jc w:val="both"/>
        <w:rPr>
          <w:rFonts w:cstheme="minorHAnsi"/>
        </w:rPr>
      </w:pPr>
      <w:r w:rsidRPr="000234E2">
        <w:rPr>
          <w:rFonts w:cstheme="minorHAnsi"/>
        </w:rPr>
        <w:t>This training is open to all multiagency staff that work in Angus.</w:t>
      </w:r>
      <w:r w:rsidR="00723936">
        <w:rPr>
          <w:rFonts w:cstheme="minorHAnsi"/>
        </w:rPr>
        <w:t xml:space="preserve"> </w:t>
      </w:r>
      <w:r w:rsidR="00D027E3">
        <w:rPr>
          <w:rFonts w:cstheme="minorHAnsi"/>
          <w:color w:val="000000"/>
        </w:rPr>
        <w:t xml:space="preserve">Please contact </w:t>
      </w:r>
      <w:hyperlink r:id="rId95" w:history="1">
        <w:r w:rsidR="00D027E3" w:rsidRPr="00B961F3">
          <w:rPr>
            <w:rStyle w:val="Hyperlink"/>
            <w:rFonts w:cstheme="minorHAnsi"/>
          </w:rPr>
          <w:t>ProtectingPeopleAngus@angus.gov.uk</w:t>
        </w:r>
      </w:hyperlink>
      <w:r w:rsidR="00D027E3">
        <w:rPr>
          <w:rFonts w:cstheme="minorHAnsi"/>
          <w:color w:val="000000"/>
        </w:rPr>
        <w:t>, or see the monthly PPA Newsletter or Eventbrite for more information</w:t>
      </w:r>
    </w:p>
    <w:p w14:paraId="187FA8EA" w14:textId="77777777" w:rsidR="00D027E3" w:rsidRDefault="00D027E3" w:rsidP="006F1B7C">
      <w:pPr>
        <w:rPr>
          <w:rFonts w:cstheme="minorHAnsi"/>
        </w:rPr>
      </w:pPr>
    </w:p>
    <w:p w14:paraId="578560F2" w14:textId="77777777" w:rsidR="00D027E3" w:rsidRDefault="00D027E3" w:rsidP="006F1B7C">
      <w:pPr>
        <w:rPr>
          <w:rFonts w:cstheme="minorHAnsi"/>
        </w:rPr>
      </w:pPr>
    </w:p>
    <w:p w14:paraId="3380207F" w14:textId="77777777" w:rsidR="005361D3" w:rsidRDefault="005361D3" w:rsidP="00744B7E">
      <w:pPr>
        <w:pStyle w:val="Heading3"/>
      </w:pPr>
      <w:bookmarkStart w:id="337" w:name="_Springing_the_Gender"/>
      <w:bookmarkEnd w:id="337"/>
      <w:r w:rsidRPr="005361D3">
        <w:t>Springing the Gender Trap</w:t>
      </w:r>
    </w:p>
    <w:p w14:paraId="314A33C2" w14:textId="77777777" w:rsidR="00D027E3" w:rsidRDefault="00D027E3" w:rsidP="006F1B7C">
      <w:pPr>
        <w:jc w:val="both"/>
        <w:rPr>
          <w:rFonts w:cstheme="minorHAnsi"/>
          <w:b/>
          <w:bCs/>
        </w:rPr>
      </w:pPr>
    </w:p>
    <w:p w14:paraId="7AAD1124" w14:textId="16CC28E9" w:rsidR="005361D3" w:rsidRPr="005361D3" w:rsidRDefault="005361D3" w:rsidP="00723936">
      <w:pPr>
        <w:jc w:val="both"/>
        <w:rPr>
          <w:rFonts w:cstheme="minorHAnsi"/>
          <w:b/>
          <w:bCs/>
        </w:rPr>
      </w:pPr>
      <w:r w:rsidRPr="005361D3">
        <w:rPr>
          <w:rFonts w:cstheme="minorHAnsi"/>
          <w:b/>
          <w:bCs/>
        </w:rPr>
        <w:t>“The problem with gender is that it prescribes how we should be, rather than recognising who we are” – Chimamanda Ngozi Adichie, author</w:t>
      </w:r>
    </w:p>
    <w:p w14:paraId="739815DD" w14:textId="6FCA115A" w:rsidR="005361D3" w:rsidRPr="005361D3" w:rsidRDefault="005361D3" w:rsidP="00723936">
      <w:pPr>
        <w:jc w:val="both"/>
        <w:rPr>
          <w:color w:val="000000" w:themeColor="text1"/>
        </w:rPr>
      </w:pPr>
      <w:r w:rsidRPr="35F7B51D">
        <w:rPr>
          <w:color w:val="000000" w:themeColor="text1"/>
        </w:rPr>
        <w:t xml:space="preserve">Gender stereotypes, </w:t>
      </w:r>
      <w:r w:rsidR="7CCAA8F7" w:rsidRPr="35F7B51D">
        <w:rPr>
          <w:color w:val="000000" w:themeColor="text1"/>
        </w:rPr>
        <w:t>bias,</w:t>
      </w:r>
      <w:r w:rsidRPr="35F7B51D">
        <w:rPr>
          <w:color w:val="000000" w:themeColor="text1"/>
        </w:rPr>
        <w:t xml:space="preserve"> and inequality impact all of us, whether we recognise it or not. This training programme is a safe space to explore our thoughts and experiences around gender. We will support you to recognise stereotypes; consider the impact of them throughout life and to explore ways we can think, feel and act differently to improve outcomes for ourselves and the people around us.</w:t>
      </w:r>
    </w:p>
    <w:p w14:paraId="2C8BB9B8" w14:textId="77777777" w:rsidR="005361D3" w:rsidRPr="005361D3" w:rsidRDefault="005361D3" w:rsidP="00723936">
      <w:pPr>
        <w:jc w:val="both"/>
        <w:rPr>
          <w:rFonts w:cstheme="minorHAnsi"/>
          <w:color w:val="000000" w:themeColor="text1"/>
        </w:rPr>
      </w:pPr>
    </w:p>
    <w:p w14:paraId="2008152E" w14:textId="5BC8A52D" w:rsidR="005361D3" w:rsidRPr="00F60D50" w:rsidRDefault="005361D3" w:rsidP="00723936">
      <w:pPr>
        <w:jc w:val="both"/>
        <w:rPr>
          <w:rFonts w:cstheme="minorHAnsi"/>
          <w:color w:val="000000" w:themeColor="text1"/>
        </w:rPr>
      </w:pPr>
      <w:r w:rsidRPr="005361D3">
        <w:rPr>
          <w:rFonts w:cstheme="minorHAnsi"/>
          <w:color w:val="000000" w:themeColor="text1"/>
        </w:rPr>
        <w:t xml:space="preserve">The training is run over 3 sessions, each 90 minutes long. </w:t>
      </w:r>
      <w:r w:rsidRPr="005361D3">
        <w:rPr>
          <w:rFonts w:cstheme="minorHAnsi"/>
          <w:b/>
          <w:bCs/>
          <w:color w:val="000000" w:themeColor="text1"/>
        </w:rPr>
        <w:t>Participants need to attend all 3 sessions.</w:t>
      </w:r>
    </w:p>
    <w:p w14:paraId="517F1610" w14:textId="77777777" w:rsidR="005361D3" w:rsidRPr="005361D3" w:rsidRDefault="005361D3" w:rsidP="00723936">
      <w:pPr>
        <w:jc w:val="both"/>
        <w:rPr>
          <w:rFonts w:cstheme="minorHAnsi"/>
        </w:rPr>
      </w:pPr>
    </w:p>
    <w:p w14:paraId="24E22E84" w14:textId="794D550B" w:rsidR="00EB4E8E" w:rsidRDefault="00D027E3" w:rsidP="00723936">
      <w:pPr>
        <w:jc w:val="both"/>
        <w:rPr>
          <w:rFonts w:asciiTheme="majorHAnsi" w:hAnsiTheme="majorHAnsi" w:cstheme="majorHAnsi"/>
          <w:b/>
          <w:bCs/>
          <w:i/>
          <w:iCs/>
          <w:sz w:val="24"/>
          <w:szCs w:val="24"/>
        </w:rPr>
      </w:pPr>
      <w:r>
        <w:rPr>
          <w:rFonts w:cstheme="minorHAnsi"/>
          <w:color w:val="000000"/>
        </w:rPr>
        <w:t xml:space="preserve">Please contact </w:t>
      </w:r>
      <w:hyperlink r:id="rId96" w:history="1">
        <w:r w:rsidRPr="00B961F3">
          <w:rPr>
            <w:rStyle w:val="Hyperlink"/>
            <w:rFonts w:cstheme="minorHAnsi"/>
          </w:rPr>
          <w:t>ProtectingPeopleAngus@angus.gov.uk</w:t>
        </w:r>
      </w:hyperlink>
      <w:r>
        <w:rPr>
          <w:rFonts w:cstheme="minorHAnsi"/>
          <w:color w:val="000000"/>
        </w:rPr>
        <w:t xml:space="preserve">, or see the monthly PPA Newsletter or Eventbrite for more </w:t>
      </w:r>
      <w:r w:rsidR="009A7BDE">
        <w:rPr>
          <w:rFonts w:cstheme="minorHAnsi"/>
          <w:color w:val="000000"/>
        </w:rPr>
        <w:t>information.</w:t>
      </w:r>
    </w:p>
    <w:p w14:paraId="3961A651" w14:textId="77777777" w:rsidR="00D027E3" w:rsidRDefault="00D027E3" w:rsidP="00744B7E">
      <w:pPr>
        <w:pStyle w:val="Heading3"/>
      </w:pPr>
      <w:bookmarkStart w:id="338" w:name="_SafeLives_-_What"/>
      <w:bookmarkEnd w:id="338"/>
    </w:p>
    <w:p w14:paraId="24ED042A" w14:textId="77777777" w:rsidR="00D027E3" w:rsidRDefault="00D027E3" w:rsidP="00744B7E">
      <w:pPr>
        <w:pStyle w:val="Heading3"/>
      </w:pPr>
    </w:p>
    <w:p w14:paraId="6B71F9CA" w14:textId="65B13EF2" w:rsidR="00EB4E8E" w:rsidRDefault="00EB4E8E" w:rsidP="00744B7E">
      <w:pPr>
        <w:pStyle w:val="Heading3"/>
      </w:pPr>
      <w:proofErr w:type="spellStart"/>
      <w:r w:rsidRPr="00EB4E8E">
        <w:t>SafeLives</w:t>
      </w:r>
      <w:proofErr w:type="spellEnd"/>
      <w:r w:rsidRPr="00EB4E8E">
        <w:t xml:space="preserve"> - What does healthy look like?</w:t>
      </w:r>
      <w:r>
        <w:t xml:space="preserve"> </w:t>
      </w:r>
      <w:r w:rsidRPr="00EB4E8E">
        <w:t>Starting conversations with young people about relationships</w:t>
      </w:r>
    </w:p>
    <w:p w14:paraId="3DE86D41" w14:textId="77777777" w:rsidR="00D027E3" w:rsidRDefault="00D027E3" w:rsidP="006F1B7C">
      <w:pPr>
        <w:rPr>
          <w:rFonts w:cstheme="minorHAnsi"/>
        </w:rPr>
      </w:pPr>
    </w:p>
    <w:p w14:paraId="23C42A39" w14:textId="77777777" w:rsidR="00F60D50" w:rsidRDefault="00EB4E8E" w:rsidP="00F60D50">
      <w:pPr>
        <w:jc w:val="both"/>
        <w:rPr>
          <w:rFonts w:cstheme="minorHAnsi"/>
        </w:rPr>
      </w:pPr>
      <w:r>
        <w:rPr>
          <w:rFonts w:cstheme="minorHAnsi"/>
        </w:rPr>
        <w:t xml:space="preserve">Practitioner Toolkit. </w:t>
      </w:r>
      <w:r w:rsidR="009A7BDE" w:rsidRPr="009A7BDE">
        <w:rPr>
          <w:rFonts w:cstheme="minorHAnsi"/>
        </w:rPr>
        <w:t xml:space="preserve">This resource pack was created as a result of </w:t>
      </w:r>
      <w:proofErr w:type="spellStart"/>
      <w:r w:rsidR="009A7BDE" w:rsidRPr="009A7BDE">
        <w:rPr>
          <w:rFonts w:cstheme="minorHAnsi"/>
        </w:rPr>
        <w:t>SafeLives</w:t>
      </w:r>
      <w:proofErr w:type="spellEnd"/>
      <w:r w:rsidR="009A7BDE" w:rsidRPr="009A7BDE">
        <w:rPr>
          <w:rFonts w:cstheme="minorHAnsi"/>
        </w:rPr>
        <w:t xml:space="preserve"> work on bringing the voices of men and boys into conversations about abuse and relationships.</w:t>
      </w:r>
      <w:r w:rsidR="009A7BDE">
        <w:rPr>
          <w:rFonts w:cstheme="minorHAnsi"/>
        </w:rPr>
        <w:t xml:space="preserve">  </w:t>
      </w:r>
    </w:p>
    <w:p w14:paraId="39F3B693" w14:textId="287B7855" w:rsidR="009A7BDE" w:rsidRDefault="009A7BDE" w:rsidP="00F60D50">
      <w:pPr>
        <w:jc w:val="both"/>
        <w:rPr>
          <w:rFonts w:cstheme="minorHAnsi"/>
        </w:rPr>
      </w:pPr>
      <w:r>
        <w:rPr>
          <w:rFonts w:cstheme="minorHAnsi"/>
        </w:rPr>
        <w:t xml:space="preserve">This resource can be accessed </w:t>
      </w:r>
      <w:hyperlink r:id="rId97" w:history="1">
        <w:r w:rsidRPr="009A7BDE">
          <w:rPr>
            <w:rStyle w:val="Hyperlink"/>
            <w:rFonts w:cstheme="minorHAnsi"/>
          </w:rPr>
          <w:t>here.</w:t>
        </w:r>
      </w:hyperlink>
      <w:r>
        <w:rPr>
          <w:rFonts w:cstheme="minorHAnsi"/>
        </w:rPr>
        <w:t xml:space="preserve"> </w:t>
      </w:r>
    </w:p>
    <w:p w14:paraId="5F0D273B" w14:textId="0ECDA224" w:rsidR="00424586" w:rsidRDefault="00424586" w:rsidP="006F1B7C">
      <w:pPr>
        <w:rPr>
          <w:rFonts w:cstheme="minorHAnsi"/>
        </w:rPr>
      </w:pPr>
    </w:p>
    <w:p w14:paraId="01D20537" w14:textId="77777777" w:rsidR="009A7BDE" w:rsidRDefault="009A7BDE" w:rsidP="006F1B7C">
      <w:pPr>
        <w:rPr>
          <w:rFonts w:cstheme="minorHAnsi"/>
        </w:rPr>
      </w:pPr>
    </w:p>
    <w:p w14:paraId="6B4A70E0" w14:textId="18B438D9" w:rsidR="00424586" w:rsidRDefault="00424586" w:rsidP="00744B7E">
      <w:pPr>
        <w:pStyle w:val="Heading3"/>
      </w:pPr>
      <w:bookmarkStart w:id="339" w:name="_Domestic_Abuse_and"/>
      <w:bookmarkEnd w:id="339"/>
      <w:r>
        <w:t xml:space="preserve">Domestic Abuse and Trauma information </w:t>
      </w:r>
      <w:r w:rsidR="2C1BE453">
        <w:t>Practice:</w:t>
      </w:r>
      <w:r>
        <w:t xml:space="preserve"> companion document </w:t>
      </w:r>
    </w:p>
    <w:p w14:paraId="688BE493" w14:textId="77777777" w:rsidR="00D027E3" w:rsidRDefault="00D027E3" w:rsidP="006F1B7C"/>
    <w:p w14:paraId="40CEA6C1" w14:textId="6C6E8FB4" w:rsidR="00424586" w:rsidRDefault="00424586" w:rsidP="00F60D50">
      <w:pPr>
        <w:jc w:val="both"/>
      </w:pPr>
      <w:r w:rsidRPr="35F7B51D">
        <w:t xml:space="preserve">The Improvement Service, in partnership with </w:t>
      </w:r>
      <w:r w:rsidR="1CCBA12A" w:rsidRPr="35F7B51D">
        <w:t>COSLA (Convention of Scottish Local Authorities)</w:t>
      </w:r>
      <w:r w:rsidRPr="35F7B51D">
        <w:t xml:space="preserve">, the Scottish Government, NHS Education for Scotland and the Safe &amp; Together Institute, has published a companion document to support all professionals working with women, children and young people affected by domestic abuse and those working with perpetrators to strengthen awareness and understanding about trauma-informed and domestic abuse-informed practice. The document provides context, key </w:t>
      </w:r>
      <w:r w:rsidR="25C7D41A" w:rsidRPr="35F7B51D">
        <w:t>messages,</w:t>
      </w:r>
      <w:r w:rsidRPr="35F7B51D">
        <w:t xml:space="preserve"> and practice-focused reflective questions to support professionals to work in a trauma-informed way that recognises the nature, </w:t>
      </w:r>
      <w:r w:rsidR="2F48737D" w:rsidRPr="35F7B51D">
        <w:t>prevalence,</w:t>
      </w:r>
      <w:r w:rsidRPr="35F7B51D">
        <w:t xml:space="preserve"> and impact of domestic abuse. The document aims to strengthen understanding of how taking a domestic abuse- and trauma-informed approach can support improved outcomes for women, children and young people affected by domestic abuse and can support staff wellbeing and safety. </w:t>
      </w:r>
    </w:p>
    <w:p w14:paraId="028AAFE6" w14:textId="77777777" w:rsidR="00F91B48" w:rsidRDefault="00000000" w:rsidP="00F60D50">
      <w:pPr>
        <w:jc w:val="both"/>
        <w:rPr>
          <w:rFonts w:cstheme="minorHAnsi"/>
        </w:rPr>
      </w:pPr>
      <w:hyperlink r:id="rId98" w:history="1">
        <w:r w:rsidR="00424586" w:rsidRPr="00D078A6">
          <w:rPr>
            <w:rStyle w:val="Hyperlink"/>
            <w:rFonts w:cstheme="minorHAnsi"/>
          </w:rPr>
          <w:t>https://www.improvementservice.org.uk/products-and-services/consultancy-and-support/adopting-a-trauma-informed-approach/champions-and-community-planning-partnerships</w:t>
        </w:r>
      </w:hyperlink>
      <w:r w:rsidR="00424586">
        <w:rPr>
          <w:rFonts w:cstheme="minorHAnsi"/>
        </w:rPr>
        <w:t xml:space="preserve"> </w:t>
      </w:r>
    </w:p>
    <w:p w14:paraId="6F444398" w14:textId="4603DB11" w:rsidR="00F91B48" w:rsidRDefault="00F91B48" w:rsidP="006F1B7C">
      <w:pPr>
        <w:rPr>
          <w:rFonts w:cstheme="minorHAnsi"/>
        </w:rPr>
      </w:pPr>
    </w:p>
    <w:p w14:paraId="1CF802A7" w14:textId="77777777" w:rsidR="006D1D36" w:rsidRDefault="006D1D36" w:rsidP="006F1B7C">
      <w:pPr>
        <w:rPr>
          <w:rFonts w:cstheme="minorHAnsi"/>
        </w:rPr>
      </w:pPr>
    </w:p>
    <w:p w14:paraId="6951C542" w14:textId="59CCC2BA" w:rsidR="00F91B48" w:rsidRDefault="00F91B48" w:rsidP="00744B7E">
      <w:pPr>
        <w:pStyle w:val="Heading3"/>
      </w:pPr>
      <w:bookmarkStart w:id="340" w:name="_Silent_Harm"/>
      <w:bookmarkEnd w:id="340"/>
      <w:r>
        <w:t xml:space="preserve">Silent Harm </w:t>
      </w:r>
    </w:p>
    <w:p w14:paraId="4F656986" w14:textId="77777777" w:rsidR="00DF37AE" w:rsidRDefault="00DF37AE" w:rsidP="006F1B7C">
      <w:pPr>
        <w:rPr>
          <w:rFonts w:cstheme="minorHAnsi"/>
        </w:rPr>
      </w:pPr>
    </w:p>
    <w:p w14:paraId="6FBF6FE6" w14:textId="0FC6431E" w:rsidR="00F91B48" w:rsidRDefault="00F91B48" w:rsidP="00621CAB">
      <w:pPr>
        <w:jc w:val="both"/>
        <w:rPr>
          <w:rFonts w:cstheme="minorHAnsi"/>
        </w:rPr>
      </w:pPr>
      <w:proofErr w:type="spellStart"/>
      <w:r w:rsidRPr="00F91B48">
        <w:rPr>
          <w:rFonts w:cstheme="minorHAnsi"/>
        </w:rPr>
        <w:t>Justisigns</w:t>
      </w:r>
      <w:proofErr w:type="spellEnd"/>
      <w:r w:rsidRPr="00F91B48">
        <w:rPr>
          <w:rFonts w:cstheme="minorHAnsi"/>
        </w:rPr>
        <w:t xml:space="preserve"> 2 was a European project funded through Erasmus+ with a focus on empowering women who have experienced domestic, sexual and gender-based violence, by identifying best practices for interpreters and support service providers to work together to provide effective access for women seeking support. </w:t>
      </w:r>
    </w:p>
    <w:p w14:paraId="44098A46" w14:textId="77777777" w:rsidR="00621CAB" w:rsidRPr="00F91B48" w:rsidRDefault="00621CAB" w:rsidP="00621CAB">
      <w:pPr>
        <w:jc w:val="both"/>
        <w:rPr>
          <w:rFonts w:cstheme="minorHAnsi"/>
        </w:rPr>
      </w:pPr>
    </w:p>
    <w:p w14:paraId="2240EF53" w14:textId="7F63ACE8" w:rsidR="00F91B48" w:rsidRPr="00F91B48" w:rsidRDefault="00F91B48" w:rsidP="00621CAB">
      <w:pPr>
        <w:jc w:val="both"/>
        <w:rPr>
          <w:rFonts w:cstheme="minorHAnsi"/>
        </w:rPr>
      </w:pPr>
      <w:r w:rsidRPr="00F91B48">
        <w:rPr>
          <w:rFonts w:cstheme="minorHAnsi"/>
        </w:rPr>
        <w:t xml:space="preserve">The UK team focused on working with deaf survivors of domestic abuse and worked in close partnership with Police Scotland supported by a UK advisory group including representatives from </w:t>
      </w:r>
      <w:proofErr w:type="spellStart"/>
      <w:r w:rsidRPr="00F91B48">
        <w:rPr>
          <w:rFonts w:cstheme="minorHAnsi"/>
        </w:rPr>
        <w:t>SignHealth</w:t>
      </w:r>
      <w:proofErr w:type="spellEnd"/>
      <w:r w:rsidRPr="00F91B48">
        <w:rPr>
          <w:rFonts w:cstheme="minorHAnsi"/>
        </w:rPr>
        <w:t xml:space="preserve">, Deaf Links, Deaf Action, the British Deaf Association (Scotland), the Association of Sign Language Interpreters UK, Wise Women, and Scottish Women’s Aid. From this they have produced a </w:t>
      </w:r>
      <w:r w:rsidRPr="00F91B48">
        <w:rPr>
          <w:rStyle w:val="Strong"/>
          <w:rFonts w:cstheme="minorHAnsi"/>
        </w:rPr>
        <w:t>free training video resource</w:t>
      </w:r>
      <w:r w:rsidRPr="00F91B48">
        <w:rPr>
          <w:rFonts w:cstheme="minorHAnsi"/>
        </w:rPr>
        <w:t xml:space="preserve"> for service providers to raise awareness of the issues faced by Deaf women who have experienced </w:t>
      </w:r>
      <w:r w:rsidR="00071F06" w:rsidRPr="00F91B48">
        <w:rPr>
          <w:rFonts w:cstheme="minorHAnsi"/>
        </w:rPr>
        <w:t>gender-based</w:t>
      </w:r>
      <w:r w:rsidRPr="00F91B48">
        <w:rPr>
          <w:rFonts w:cstheme="minorHAnsi"/>
        </w:rPr>
        <w:t xml:space="preserve"> violence. The video has been created to re-tell the stories of authentic experiences of deaf women in trying to access support. </w:t>
      </w:r>
    </w:p>
    <w:p w14:paraId="302A14AD" w14:textId="21C96EAC" w:rsidR="00F91B48" w:rsidRDefault="00000000" w:rsidP="00621CAB">
      <w:pPr>
        <w:jc w:val="both"/>
        <w:rPr>
          <w:rFonts w:cstheme="minorHAnsi"/>
        </w:rPr>
      </w:pPr>
      <w:hyperlink r:id="rId99" w:history="1">
        <w:r w:rsidR="00F91B48" w:rsidRPr="00F91B48">
          <w:rPr>
            <w:rStyle w:val="Hyperlink"/>
            <w:rFonts w:cstheme="minorHAnsi"/>
          </w:rPr>
          <w:t>https://vimeo.com/805673530</w:t>
        </w:r>
      </w:hyperlink>
      <w:r w:rsidR="00F91B48" w:rsidRPr="00F91B48">
        <w:rPr>
          <w:rFonts w:cstheme="minorHAnsi"/>
        </w:rPr>
        <w:t xml:space="preserve"> </w:t>
      </w:r>
    </w:p>
    <w:p w14:paraId="47A7714F" w14:textId="77777777" w:rsidR="00DC5534" w:rsidRDefault="00DC5534" w:rsidP="00621CAB">
      <w:pPr>
        <w:jc w:val="both"/>
        <w:rPr>
          <w:rFonts w:cstheme="minorHAnsi"/>
        </w:rPr>
      </w:pPr>
    </w:p>
    <w:p w14:paraId="00029F42" w14:textId="7FA45128" w:rsidR="00DC5534" w:rsidRPr="00F91B48" w:rsidRDefault="00DC5534" w:rsidP="00621CAB">
      <w:pPr>
        <w:jc w:val="both"/>
        <w:rPr>
          <w:rFonts w:cstheme="minorHAnsi"/>
        </w:rPr>
      </w:pPr>
      <w:r w:rsidRPr="00DC5534">
        <w:rPr>
          <w:rFonts w:cstheme="minorHAnsi"/>
        </w:rPr>
        <w:t xml:space="preserve">To access several resources including the Silent Harm report on ‘Support for Survivors of Gender based Harm, fact sheets and a GBV toolkit please click this </w:t>
      </w:r>
      <w:hyperlink r:id="rId100" w:history="1">
        <w:r w:rsidRPr="00DC5534">
          <w:rPr>
            <w:rStyle w:val="Hyperlink"/>
            <w:rFonts w:cstheme="minorHAnsi"/>
          </w:rPr>
          <w:t>link.</w:t>
        </w:r>
      </w:hyperlink>
      <w:r w:rsidRPr="00DC5534">
        <w:rPr>
          <w:rFonts w:cstheme="minorHAnsi"/>
        </w:rPr>
        <w:t xml:space="preserve">  </w:t>
      </w:r>
    </w:p>
    <w:p w14:paraId="541E7612" w14:textId="204D6826" w:rsidR="004F0B81" w:rsidRDefault="004F0B81" w:rsidP="006F1B7C">
      <w:pPr>
        <w:rPr>
          <w:rFonts w:cstheme="minorHAnsi"/>
        </w:rPr>
      </w:pPr>
    </w:p>
    <w:p w14:paraId="54A137FF" w14:textId="77777777" w:rsidR="00DF37AE" w:rsidRDefault="00DF37AE" w:rsidP="006F1B7C">
      <w:pPr>
        <w:rPr>
          <w:rFonts w:cstheme="minorHAnsi"/>
        </w:rPr>
      </w:pPr>
    </w:p>
    <w:p w14:paraId="43A1E993" w14:textId="4EE56601" w:rsidR="00EA5BBB" w:rsidRDefault="00EA5BBB" w:rsidP="00744B7E">
      <w:pPr>
        <w:pStyle w:val="Heading3"/>
      </w:pPr>
      <w:bookmarkStart w:id="341" w:name="_White_Ribbon_Scotland"/>
      <w:bookmarkEnd w:id="341"/>
      <w:r>
        <w:t>White Ribbon Scotland</w:t>
      </w:r>
    </w:p>
    <w:p w14:paraId="51870A01" w14:textId="77777777" w:rsidR="00FC4CEE" w:rsidRPr="00FC4CEE" w:rsidRDefault="00FC4CEE" w:rsidP="006F1B7C">
      <w:pPr>
        <w:rPr>
          <w:lang w:eastAsia="en-GB"/>
        </w:rPr>
      </w:pPr>
    </w:p>
    <w:p w14:paraId="0ACBA863" w14:textId="77777777" w:rsidR="00FC4CEE" w:rsidRDefault="00000000" w:rsidP="006F1B7C">
      <w:pPr>
        <w:rPr>
          <w:lang w:eastAsia="en-GB"/>
        </w:rPr>
      </w:pPr>
      <w:hyperlink r:id="rId101" w:history="1">
        <w:r w:rsidR="00EA5BBB" w:rsidRPr="00FC4CEE">
          <w:rPr>
            <w:b/>
            <w:bCs/>
            <w:bdr w:val="none" w:sz="0" w:space="0" w:color="auto" w:frame="1"/>
            <w:lang w:eastAsia="en-GB"/>
          </w:rPr>
          <w:t>White Ribbon Scotland is a campaign to involve men in tackling violence against women</w:t>
        </w:r>
        <w:r w:rsidR="00EA5BBB" w:rsidRPr="00EA5BBB">
          <w:rPr>
            <w:bdr w:val="none" w:sz="0" w:space="0" w:color="auto" w:frame="1"/>
            <w:lang w:eastAsia="en-GB"/>
          </w:rPr>
          <w:t>.</w:t>
        </w:r>
      </w:hyperlink>
    </w:p>
    <w:p w14:paraId="5ED9E2D4" w14:textId="55034C58" w:rsidR="00EA5BBB" w:rsidRPr="00FF70F1" w:rsidRDefault="00EA5BBB" w:rsidP="00FF70F1">
      <w:pPr>
        <w:jc w:val="both"/>
        <w:rPr>
          <w:lang w:eastAsia="en-GB"/>
        </w:rPr>
      </w:pPr>
      <w:r w:rsidRPr="00EA5BBB">
        <w:rPr>
          <w:rFonts w:eastAsia="Times New Roman" w:cstheme="minorHAnsi"/>
          <w:lang w:eastAsia="en-GB"/>
        </w:rPr>
        <w:t xml:space="preserve">We provide training and information workshops to engage men in our work and give them the skills to stand up to violence against women. We also provide training for organisations, local community groups, </w:t>
      </w:r>
      <w:r w:rsidR="00FF70F1" w:rsidRPr="00EA5BBB">
        <w:rPr>
          <w:rFonts w:eastAsia="Times New Roman" w:cstheme="minorHAnsi"/>
          <w:lang w:eastAsia="en-GB"/>
        </w:rPr>
        <w:t>colleges,</w:t>
      </w:r>
      <w:r w:rsidRPr="00EA5BBB">
        <w:rPr>
          <w:rFonts w:eastAsia="Times New Roman" w:cstheme="minorHAnsi"/>
          <w:lang w:eastAsia="en-GB"/>
        </w:rPr>
        <w:t xml:space="preserve"> and schools to help men understand the issues and their role.</w:t>
      </w:r>
      <w:r w:rsidR="00FC4CEE">
        <w:rPr>
          <w:rFonts w:eastAsia="Times New Roman" w:cstheme="minorHAnsi"/>
          <w:lang w:eastAsia="en-GB"/>
        </w:rPr>
        <w:t xml:space="preserve"> Please look over the website and make the pledge today saying that we </w:t>
      </w:r>
      <w:r w:rsidR="00FC4CEE" w:rsidRPr="00FC4CEE">
        <w:rPr>
          <w:rFonts w:eastAsia="Times New Roman" w:cstheme="minorHAnsi"/>
          <w:lang w:eastAsia="en-GB"/>
        </w:rPr>
        <w:t xml:space="preserve">pledge </w:t>
      </w:r>
      <w:r w:rsidR="00FC4CEE" w:rsidRPr="00FC4CEE">
        <w:rPr>
          <w:rFonts w:cstheme="minorHAnsi"/>
          <w:color w:val="575756"/>
          <w:shd w:val="clear" w:color="auto" w:fill="FFFFFF"/>
        </w:rPr>
        <w:t xml:space="preserve">never to commit, </w:t>
      </w:r>
      <w:r w:rsidR="009A7BDE" w:rsidRPr="00FC4CEE">
        <w:rPr>
          <w:rFonts w:cstheme="minorHAnsi"/>
          <w:color w:val="575756"/>
          <w:shd w:val="clear" w:color="auto" w:fill="FFFFFF"/>
        </w:rPr>
        <w:t>condone,</w:t>
      </w:r>
      <w:r w:rsidR="00FC4CEE" w:rsidRPr="00FC4CEE">
        <w:rPr>
          <w:rFonts w:cstheme="minorHAnsi"/>
          <w:color w:val="575756"/>
          <w:shd w:val="clear" w:color="auto" w:fill="FFFFFF"/>
        </w:rPr>
        <w:t xml:space="preserve"> or remain silent about men’s violence against women in all its </w:t>
      </w:r>
      <w:r w:rsidR="009A7BDE" w:rsidRPr="00FC4CEE">
        <w:rPr>
          <w:rFonts w:cstheme="minorHAnsi"/>
          <w:color w:val="575756"/>
          <w:shd w:val="clear" w:color="auto" w:fill="FFFFFF"/>
        </w:rPr>
        <w:t>forms.</w:t>
      </w:r>
      <w:r w:rsidR="00FF70F1">
        <w:rPr>
          <w:lang w:eastAsia="en-GB"/>
        </w:rPr>
        <w:t xml:space="preserve"> </w:t>
      </w:r>
      <w:hyperlink r:id="rId102" w:history="1">
        <w:r w:rsidR="00FF70F1" w:rsidRPr="007B22A1">
          <w:rPr>
            <w:rStyle w:val="Hyperlink"/>
            <w:rFonts w:eastAsia="Times New Roman" w:cstheme="minorHAnsi"/>
            <w:lang w:eastAsia="en-GB"/>
          </w:rPr>
          <w:t>https://www.whiteribbonscotland.org.uk/</w:t>
        </w:r>
      </w:hyperlink>
      <w:r w:rsidR="00FC4CEE">
        <w:rPr>
          <w:rFonts w:eastAsia="Times New Roman" w:cstheme="minorHAnsi"/>
          <w:lang w:eastAsia="en-GB"/>
        </w:rPr>
        <w:t xml:space="preserve"> </w:t>
      </w:r>
    </w:p>
    <w:p w14:paraId="19002E44" w14:textId="47EE0256" w:rsidR="00EA5BBB" w:rsidRDefault="00EA5BBB" w:rsidP="006F1B7C">
      <w:pPr>
        <w:rPr>
          <w:rFonts w:cstheme="minorHAnsi"/>
        </w:rPr>
      </w:pPr>
    </w:p>
    <w:p w14:paraId="5729AF43" w14:textId="77777777" w:rsidR="005A30EC" w:rsidRDefault="005A30EC">
      <w:pPr>
        <w:rPr>
          <w:rFonts w:cstheme="minorHAnsi"/>
        </w:rPr>
      </w:pPr>
    </w:p>
    <w:p w14:paraId="10DC68C6" w14:textId="3B17F972" w:rsidR="00DF37AE" w:rsidRPr="005A30EC" w:rsidRDefault="00DF37AE">
      <w:pPr>
        <w:rPr>
          <w:rFonts w:cstheme="minorHAnsi"/>
        </w:rPr>
      </w:pPr>
      <w:r w:rsidRPr="005A30EC">
        <w:rPr>
          <w:rFonts w:cstheme="minorHAnsi"/>
        </w:rPr>
        <w:br w:type="page"/>
      </w:r>
    </w:p>
    <w:p w14:paraId="212CA8E3" w14:textId="77777777" w:rsidR="00DF37AE" w:rsidRPr="00EA5BBB" w:rsidRDefault="00DF37AE" w:rsidP="006F1B7C">
      <w:pPr>
        <w:rPr>
          <w:rFonts w:cstheme="minorHAnsi"/>
        </w:rPr>
      </w:pPr>
    </w:p>
    <w:p w14:paraId="25702319" w14:textId="182C2DAF" w:rsidR="000F1C8F" w:rsidRDefault="000F1C8F" w:rsidP="008D4714">
      <w:pPr>
        <w:pStyle w:val="Heading2"/>
      </w:pPr>
      <w:bookmarkStart w:id="342" w:name="_Toc56759601"/>
      <w:bookmarkStart w:id="343" w:name="_Toc57198675"/>
      <w:bookmarkStart w:id="344" w:name="_Toc57198967"/>
      <w:bookmarkStart w:id="345" w:name="_Toc57199222"/>
      <w:bookmarkStart w:id="346" w:name="_Toc57649911"/>
      <w:bookmarkStart w:id="347" w:name="_Toc146556003"/>
      <w:r>
        <w:t>Specific</w:t>
      </w:r>
      <w:bookmarkEnd w:id="342"/>
      <w:bookmarkEnd w:id="343"/>
      <w:bookmarkEnd w:id="344"/>
      <w:bookmarkEnd w:id="345"/>
      <w:bookmarkEnd w:id="346"/>
      <w:bookmarkEnd w:id="347"/>
    </w:p>
    <w:p w14:paraId="71E1502A" w14:textId="718A9496" w:rsidR="00176D02" w:rsidRDefault="00176D02" w:rsidP="006F1B7C"/>
    <w:p w14:paraId="6C73291D" w14:textId="77777777" w:rsidR="006D1D36" w:rsidRPr="00176D02" w:rsidRDefault="006D1D36" w:rsidP="006F1B7C"/>
    <w:p w14:paraId="59FF37A5" w14:textId="2B118248" w:rsidR="000F1C8F" w:rsidRDefault="00176D02" w:rsidP="00744B7E">
      <w:pPr>
        <w:pStyle w:val="Heading3"/>
      </w:pPr>
      <w:bookmarkStart w:id="348" w:name="_Coercive_Control_(Domestic"/>
      <w:bookmarkEnd w:id="348"/>
      <w:r w:rsidRPr="00176D02">
        <w:t>Coercive Control (Domestic Abuse) Legislation</w:t>
      </w:r>
    </w:p>
    <w:p w14:paraId="6233C834" w14:textId="77777777" w:rsidR="00DF37AE" w:rsidRDefault="00DF37AE" w:rsidP="006F1B7C"/>
    <w:p w14:paraId="2A5FD4B0" w14:textId="7A8B36C6" w:rsidR="00176D02" w:rsidRPr="00FF70F1" w:rsidRDefault="00176D02" w:rsidP="00FF70F1">
      <w:pPr>
        <w:jc w:val="both"/>
      </w:pPr>
      <w:r w:rsidRPr="35F7B51D">
        <w:t xml:space="preserve">A </w:t>
      </w:r>
      <w:r w:rsidR="5D7F2929" w:rsidRPr="35F7B51D">
        <w:t>two-hour</w:t>
      </w:r>
      <w:r w:rsidRPr="35F7B51D">
        <w:t xml:space="preserve"> session led by Renfrewshire Women’s Aid. </w:t>
      </w:r>
      <w:r w:rsidRPr="00176D02">
        <w:rPr>
          <w:rFonts w:cstheme="minorHAnsi"/>
        </w:rPr>
        <w:t xml:space="preserve">The learning outcomes from the session are to understand the following: </w:t>
      </w:r>
    </w:p>
    <w:p w14:paraId="787A1CCE" w14:textId="2EDFC5A2" w:rsidR="00176D02" w:rsidRPr="00FF70F1" w:rsidRDefault="00176D02" w:rsidP="00466623">
      <w:pPr>
        <w:pStyle w:val="ListParagraph"/>
        <w:numPr>
          <w:ilvl w:val="0"/>
          <w:numId w:val="64"/>
        </w:numPr>
        <w:jc w:val="both"/>
        <w:rPr>
          <w:rFonts w:cstheme="minorHAnsi"/>
        </w:rPr>
      </w:pPr>
      <w:r w:rsidRPr="00FF70F1">
        <w:rPr>
          <w:rFonts w:cstheme="minorHAnsi"/>
        </w:rPr>
        <w:t>To introduce and understand the Domestic Abuse (Scotland) 2018 Act, and its implementation</w:t>
      </w:r>
    </w:p>
    <w:p w14:paraId="7FAFFA07" w14:textId="1A078E03" w:rsidR="00176D02" w:rsidRPr="00FF70F1" w:rsidRDefault="00176D02" w:rsidP="00466623">
      <w:pPr>
        <w:pStyle w:val="ListParagraph"/>
        <w:numPr>
          <w:ilvl w:val="0"/>
          <w:numId w:val="64"/>
        </w:numPr>
        <w:jc w:val="both"/>
        <w:rPr>
          <w:rFonts w:cstheme="minorHAnsi"/>
        </w:rPr>
      </w:pPr>
      <w:r w:rsidRPr="00FF70F1">
        <w:rPr>
          <w:rFonts w:cstheme="minorHAnsi"/>
        </w:rPr>
        <w:t>Exploration of the Police Scotland disclosure system</w:t>
      </w:r>
    </w:p>
    <w:p w14:paraId="1D17CDAA" w14:textId="55F102DC" w:rsidR="00176D02" w:rsidRPr="00FF70F1" w:rsidRDefault="00176D02" w:rsidP="00466623">
      <w:pPr>
        <w:pStyle w:val="ListParagraph"/>
        <w:numPr>
          <w:ilvl w:val="0"/>
          <w:numId w:val="64"/>
        </w:numPr>
        <w:jc w:val="both"/>
        <w:rPr>
          <w:rFonts w:cstheme="minorHAnsi"/>
        </w:rPr>
      </w:pPr>
      <w:r w:rsidRPr="00FF70F1">
        <w:rPr>
          <w:rFonts w:cstheme="minorHAnsi"/>
        </w:rPr>
        <w:t>To understand the barriers to survivors to reporting under domestic abuse legislation</w:t>
      </w:r>
    </w:p>
    <w:p w14:paraId="3539B49F" w14:textId="17EF648C" w:rsidR="00176D02" w:rsidRPr="00FF70F1" w:rsidRDefault="00176D02" w:rsidP="00466623">
      <w:pPr>
        <w:pStyle w:val="ListParagraph"/>
        <w:numPr>
          <w:ilvl w:val="0"/>
          <w:numId w:val="64"/>
        </w:numPr>
        <w:jc w:val="both"/>
        <w:rPr>
          <w:rFonts w:cstheme="minorHAnsi"/>
        </w:rPr>
      </w:pPr>
      <w:r w:rsidRPr="00FF70F1">
        <w:rPr>
          <w:rFonts w:cstheme="minorHAnsi"/>
        </w:rPr>
        <w:t>To introduce public sector duties and what the Act means for practitioners</w:t>
      </w:r>
    </w:p>
    <w:p w14:paraId="01D304A4" w14:textId="49C14E8D" w:rsidR="00176D02" w:rsidRPr="00FF70F1" w:rsidRDefault="00176D02" w:rsidP="00466623">
      <w:pPr>
        <w:pStyle w:val="ListParagraph"/>
        <w:numPr>
          <w:ilvl w:val="0"/>
          <w:numId w:val="64"/>
        </w:numPr>
        <w:jc w:val="both"/>
        <w:rPr>
          <w:rFonts w:cstheme="minorHAnsi"/>
        </w:rPr>
      </w:pPr>
      <w:r w:rsidRPr="00FF70F1">
        <w:rPr>
          <w:rFonts w:cstheme="minorHAnsi"/>
        </w:rPr>
        <w:t>To understand how civil and criminal legislation on domestic abuse interacts and where the gaps lie</w:t>
      </w:r>
    </w:p>
    <w:p w14:paraId="71CD3BC2" w14:textId="77777777" w:rsidR="00FF70F1" w:rsidRDefault="00FF70F1" w:rsidP="00FF70F1">
      <w:pPr>
        <w:jc w:val="both"/>
        <w:rPr>
          <w:rFonts w:cstheme="minorHAnsi"/>
        </w:rPr>
      </w:pPr>
    </w:p>
    <w:p w14:paraId="49A91E5D" w14:textId="2AEA18FC" w:rsidR="00176D02" w:rsidRDefault="00176D02" w:rsidP="00FF70F1">
      <w:pPr>
        <w:jc w:val="both"/>
        <w:rPr>
          <w:rFonts w:cstheme="minorHAnsi"/>
          <w:b/>
          <w:bCs/>
        </w:rPr>
      </w:pPr>
      <w:r w:rsidRPr="00176D02">
        <w:rPr>
          <w:rFonts w:cstheme="minorHAnsi"/>
        </w:rPr>
        <w:t xml:space="preserve">This training is open to all multiagency staff that work in Angus. </w:t>
      </w:r>
      <w:r w:rsidRPr="00176D02">
        <w:rPr>
          <w:rFonts w:cstheme="minorHAnsi"/>
          <w:b/>
          <w:bCs/>
        </w:rPr>
        <w:t>You need to have already undertaken learning which has given you a basic understanding of the dynamics of domestic abuse.</w:t>
      </w:r>
    </w:p>
    <w:p w14:paraId="78F3A092" w14:textId="5EB71793" w:rsidR="00176D02" w:rsidRDefault="00DF37AE" w:rsidP="00FF70F1">
      <w:pPr>
        <w:jc w:val="both"/>
        <w:rPr>
          <w:rFonts w:cstheme="minorHAnsi"/>
          <w:color w:val="000000"/>
        </w:rPr>
      </w:pPr>
      <w:r>
        <w:rPr>
          <w:rFonts w:cstheme="minorHAnsi"/>
          <w:color w:val="000000"/>
        </w:rPr>
        <w:t xml:space="preserve">Please contact </w:t>
      </w:r>
      <w:hyperlink r:id="rId103" w:history="1">
        <w:r w:rsidRPr="00B961F3">
          <w:rPr>
            <w:rStyle w:val="Hyperlink"/>
            <w:rFonts w:cstheme="minorHAnsi"/>
          </w:rPr>
          <w:t>ProtectingPeopleAngus@angus.gov.uk</w:t>
        </w:r>
      </w:hyperlink>
      <w:r>
        <w:rPr>
          <w:rFonts w:cstheme="minorHAnsi"/>
          <w:color w:val="000000"/>
        </w:rPr>
        <w:t xml:space="preserve">, or see the monthly PPA Newsletter or Eventbrite for more information. </w:t>
      </w:r>
    </w:p>
    <w:p w14:paraId="31105319" w14:textId="77777777" w:rsidR="00DF37AE" w:rsidRDefault="00DF37AE" w:rsidP="006F1B7C">
      <w:pPr>
        <w:rPr>
          <w:rFonts w:asciiTheme="majorHAnsi" w:hAnsiTheme="majorHAnsi" w:cstheme="majorHAnsi"/>
          <w:b/>
          <w:bCs/>
          <w:i/>
          <w:iCs/>
          <w:sz w:val="24"/>
          <w:szCs w:val="24"/>
        </w:rPr>
      </w:pPr>
    </w:p>
    <w:p w14:paraId="4AACC135" w14:textId="77777777" w:rsidR="00DF37AE" w:rsidRDefault="00DF37AE" w:rsidP="006F1B7C">
      <w:pPr>
        <w:rPr>
          <w:rFonts w:asciiTheme="majorHAnsi" w:hAnsiTheme="majorHAnsi" w:cstheme="majorHAnsi"/>
          <w:b/>
          <w:bCs/>
          <w:i/>
          <w:iCs/>
          <w:sz w:val="24"/>
          <w:szCs w:val="24"/>
        </w:rPr>
      </w:pPr>
    </w:p>
    <w:p w14:paraId="3D72F8ED" w14:textId="07CEE837" w:rsidR="00176D02" w:rsidRPr="00176D02" w:rsidRDefault="00774C3C" w:rsidP="00744B7E">
      <w:pPr>
        <w:pStyle w:val="Heading3"/>
      </w:pPr>
      <w:bookmarkStart w:id="349" w:name="_Coercive_Control_-"/>
      <w:bookmarkEnd w:id="349"/>
      <w:r w:rsidRPr="00334942">
        <w:t>Coercive Control - Impact on Children and Young People</w:t>
      </w:r>
    </w:p>
    <w:p w14:paraId="3A17B687" w14:textId="77777777" w:rsidR="00D81728" w:rsidRPr="00FA6728" w:rsidRDefault="00D81728" w:rsidP="006F1B7C">
      <w:pPr>
        <w:rPr>
          <w:rFonts w:cstheme="minorHAnsi"/>
          <w:sz w:val="20"/>
          <w:szCs w:val="20"/>
        </w:rPr>
      </w:pPr>
    </w:p>
    <w:p w14:paraId="41D85E5D" w14:textId="77777777" w:rsidR="00FF70F1" w:rsidRDefault="005F48E7" w:rsidP="00FF70F1">
      <w:pPr>
        <w:jc w:val="both"/>
        <w:rPr>
          <w:rFonts w:eastAsia="Times New Roman" w:cstheme="minorHAnsi"/>
          <w:color w:val="000000" w:themeColor="text1"/>
        </w:rPr>
      </w:pPr>
      <w:r w:rsidRPr="35F7B51D">
        <w:rPr>
          <w:color w:val="000000" w:themeColor="text1"/>
        </w:rPr>
        <w:t>Gender inequality is a root cause of violence against women and girls</w:t>
      </w:r>
      <w:r w:rsidR="5B06C536" w:rsidRPr="35F7B51D">
        <w:rPr>
          <w:color w:val="000000" w:themeColor="text1"/>
        </w:rPr>
        <w:t xml:space="preserve">. </w:t>
      </w:r>
      <w:r w:rsidRPr="35F7B51D">
        <w:rPr>
          <w:color w:val="000000" w:themeColor="text1"/>
        </w:rPr>
        <w:t>Gender-based violence is committed disproportionality by men against women and covers a range of violence and abuse</w:t>
      </w:r>
      <w:r w:rsidR="22C71A89" w:rsidRPr="35F7B51D">
        <w:rPr>
          <w:color w:val="000000" w:themeColor="text1"/>
        </w:rPr>
        <w:t xml:space="preserve">. </w:t>
      </w:r>
      <w:r w:rsidR="00FF70F1">
        <w:rPr>
          <w:color w:val="000000" w:themeColor="text1"/>
        </w:rPr>
        <w:t xml:space="preserve"> </w:t>
      </w:r>
      <w:r w:rsidR="00FA6728" w:rsidRPr="00FA6728">
        <w:rPr>
          <w:rFonts w:eastAsia="Times New Roman" w:cstheme="minorHAnsi"/>
          <w:color w:val="000000" w:themeColor="text1"/>
        </w:rPr>
        <w:t>Scottish Women’s Aid will lead the training</w:t>
      </w:r>
      <w:r w:rsidR="00FF70F1">
        <w:rPr>
          <w:rFonts w:eastAsia="Times New Roman" w:cstheme="minorHAnsi"/>
          <w:color w:val="000000" w:themeColor="text1"/>
        </w:rPr>
        <w:t xml:space="preserve"> </w:t>
      </w:r>
    </w:p>
    <w:p w14:paraId="13A3F238" w14:textId="1643CB3B" w:rsidR="00FF70F1" w:rsidRDefault="00FF70F1" w:rsidP="00FF70F1">
      <w:pPr>
        <w:jc w:val="both"/>
        <w:rPr>
          <w:rFonts w:eastAsia="Times New Roman" w:cstheme="minorHAnsi"/>
          <w:color w:val="000000" w:themeColor="text1"/>
        </w:rPr>
      </w:pPr>
      <w:r>
        <w:rPr>
          <w:rFonts w:eastAsia="Times New Roman" w:cstheme="minorHAnsi"/>
          <w:color w:val="000000" w:themeColor="text1"/>
        </w:rPr>
        <w:t xml:space="preserve"> </w:t>
      </w:r>
    </w:p>
    <w:p w14:paraId="713AED2F" w14:textId="138FFF5A" w:rsidR="00FF70F1" w:rsidRPr="00FF70F1" w:rsidRDefault="00FA6728" w:rsidP="00FF70F1">
      <w:pPr>
        <w:jc w:val="both"/>
        <w:rPr>
          <w:color w:val="000000" w:themeColor="text1"/>
        </w:rPr>
      </w:pPr>
      <w:r w:rsidRPr="00FA6728">
        <w:rPr>
          <w:rFonts w:eastAsia="Times New Roman" w:cstheme="minorHAnsi"/>
          <w:b/>
          <w:bCs/>
          <w:color w:val="000000" w:themeColor="text1"/>
        </w:rPr>
        <w:t>Learning Outcomes</w:t>
      </w:r>
      <w:r w:rsidR="00FF70F1">
        <w:rPr>
          <w:rFonts w:eastAsia="Times New Roman" w:cstheme="minorHAnsi"/>
          <w:b/>
          <w:bCs/>
          <w:color w:val="000000" w:themeColor="text1"/>
        </w:rPr>
        <w:t>:</w:t>
      </w:r>
    </w:p>
    <w:p w14:paraId="1204ABF6" w14:textId="6219261B" w:rsidR="00FA6728" w:rsidRPr="00FA6728" w:rsidRDefault="00FA6728" w:rsidP="00466623">
      <w:pPr>
        <w:numPr>
          <w:ilvl w:val="0"/>
          <w:numId w:val="18"/>
        </w:numPr>
        <w:contextualSpacing/>
        <w:jc w:val="both"/>
        <w:rPr>
          <w:rFonts w:eastAsia="Times New Roman"/>
          <w:color w:val="000000" w:themeColor="text1"/>
        </w:rPr>
      </w:pPr>
      <w:r w:rsidRPr="35F7B51D">
        <w:rPr>
          <w:rFonts w:eastAsia="Times New Roman"/>
          <w:color w:val="000000" w:themeColor="text1"/>
        </w:rPr>
        <w:t xml:space="preserve">Understanding through theory, </w:t>
      </w:r>
      <w:r w:rsidR="5C820CE5" w:rsidRPr="35F7B51D">
        <w:rPr>
          <w:rFonts w:eastAsia="Times New Roman"/>
          <w:color w:val="000000" w:themeColor="text1"/>
        </w:rPr>
        <w:t>research,</w:t>
      </w:r>
      <w:r w:rsidRPr="35F7B51D">
        <w:rPr>
          <w:rFonts w:eastAsia="Times New Roman"/>
          <w:color w:val="000000" w:themeColor="text1"/>
        </w:rPr>
        <w:t xml:space="preserve"> and survivor testimony how children and young people experience domestic abuse </w:t>
      </w:r>
    </w:p>
    <w:p w14:paraId="5845C9D8" w14:textId="77777777" w:rsidR="00FA6728" w:rsidRPr="00FA6728" w:rsidRDefault="00FA6728" w:rsidP="00466623">
      <w:pPr>
        <w:numPr>
          <w:ilvl w:val="0"/>
          <w:numId w:val="18"/>
        </w:numPr>
        <w:contextualSpacing/>
        <w:jc w:val="both"/>
        <w:rPr>
          <w:rFonts w:eastAsia="Times New Roman" w:cstheme="minorHAnsi"/>
          <w:color w:val="000000" w:themeColor="text1"/>
        </w:rPr>
      </w:pPr>
      <w:r w:rsidRPr="00FA6728">
        <w:rPr>
          <w:rFonts w:eastAsia="Times New Roman" w:cstheme="minorHAnsi"/>
          <w:color w:val="000000" w:themeColor="text1"/>
        </w:rPr>
        <w:t>Understanding the physiological impacts of domestic abuse on children, and how to mitigate this as professionals</w:t>
      </w:r>
    </w:p>
    <w:p w14:paraId="085D3645" w14:textId="77777777" w:rsidR="00FA6728" w:rsidRPr="00FA6728" w:rsidRDefault="00FA6728" w:rsidP="00466623">
      <w:pPr>
        <w:numPr>
          <w:ilvl w:val="0"/>
          <w:numId w:val="18"/>
        </w:numPr>
        <w:contextualSpacing/>
        <w:jc w:val="both"/>
        <w:rPr>
          <w:rFonts w:eastAsia="Times New Roman" w:cstheme="minorHAnsi"/>
          <w:color w:val="000000" w:themeColor="text1"/>
        </w:rPr>
      </w:pPr>
      <w:r w:rsidRPr="00FA6728">
        <w:rPr>
          <w:rFonts w:eastAsia="Times New Roman" w:cstheme="minorHAnsi"/>
          <w:color w:val="000000" w:themeColor="text1"/>
        </w:rPr>
        <w:t>Knowledge of how domestic abuse impacts on the child’s relationship with the abusing parent and the non-abusing parent, and the role children take in this family dynamic</w:t>
      </w:r>
    </w:p>
    <w:p w14:paraId="7AF79D86" w14:textId="77777777" w:rsidR="00FA6728" w:rsidRPr="00FA6728" w:rsidRDefault="00FA6728" w:rsidP="00466623">
      <w:pPr>
        <w:numPr>
          <w:ilvl w:val="0"/>
          <w:numId w:val="18"/>
        </w:numPr>
        <w:contextualSpacing/>
        <w:jc w:val="both"/>
        <w:rPr>
          <w:rFonts w:eastAsia="Times New Roman" w:cstheme="minorHAnsi"/>
          <w:color w:val="000000" w:themeColor="text1"/>
        </w:rPr>
      </w:pPr>
      <w:r w:rsidRPr="00FA6728">
        <w:rPr>
          <w:rFonts w:eastAsia="Times New Roman" w:cstheme="minorHAnsi"/>
          <w:color w:val="000000" w:themeColor="text1"/>
        </w:rPr>
        <w:t>Supporting children and young people experiencing domestic abuse</w:t>
      </w:r>
    </w:p>
    <w:p w14:paraId="0863212F" w14:textId="77777777" w:rsidR="00FA6728" w:rsidRPr="00FA6728" w:rsidRDefault="00FA6728" w:rsidP="00466623">
      <w:pPr>
        <w:numPr>
          <w:ilvl w:val="0"/>
          <w:numId w:val="18"/>
        </w:numPr>
        <w:contextualSpacing/>
        <w:jc w:val="both"/>
        <w:rPr>
          <w:rFonts w:eastAsia="Times New Roman" w:cstheme="minorHAnsi"/>
          <w:color w:val="000000" w:themeColor="text1"/>
        </w:rPr>
      </w:pPr>
      <w:r w:rsidRPr="00FA6728">
        <w:rPr>
          <w:rFonts w:eastAsia="Times New Roman" w:cstheme="minorHAnsi"/>
          <w:color w:val="000000" w:themeColor="text1"/>
        </w:rPr>
        <w:t>Introduction to the key concepts of the Safe and Together Model</w:t>
      </w:r>
    </w:p>
    <w:p w14:paraId="5DFCB328" w14:textId="77777777" w:rsidR="00FA6728" w:rsidRPr="00FA6728" w:rsidRDefault="00FA6728" w:rsidP="00466623">
      <w:pPr>
        <w:numPr>
          <w:ilvl w:val="0"/>
          <w:numId w:val="18"/>
        </w:numPr>
        <w:contextualSpacing/>
        <w:jc w:val="both"/>
        <w:rPr>
          <w:rFonts w:eastAsia="Times New Roman" w:cstheme="minorHAnsi"/>
          <w:color w:val="000000" w:themeColor="text1"/>
        </w:rPr>
      </w:pPr>
      <w:r w:rsidRPr="00FA6728">
        <w:rPr>
          <w:rFonts w:eastAsia="Times New Roman" w:cstheme="minorHAnsi"/>
          <w:color w:val="000000" w:themeColor="text1"/>
        </w:rPr>
        <w:t>Understand the possible impact of domestic abuse in young people’s own relationships</w:t>
      </w:r>
    </w:p>
    <w:p w14:paraId="022585F8" w14:textId="77777777" w:rsidR="00FF70F1" w:rsidRDefault="00FF70F1" w:rsidP="006F1B7C">
      <w:pPr>
        <w:rPr>
          <w:rFonts w:eastAsia="Times New Roman" w:cstheme="minorHAnsi"/>
          <w:color w:val="000000" w:themeColor="text1"/>
        </w:rPr>
      </w:pPr>
    </w:p>
    <w:p w14:paraId="716CE814" w14:textId="77777777" w:rsidR="00FF70F1" w:rsidRDefault="00FA6728" w:rsidP="006F1B7C">
      <w:pPr>
        <w:rPr>
          <w:rFonts w:eastAsia="Times New Roman" w:cstheme="minorHAnsi"/>
          <w:color w:val="000000" w:themeColor="text1"/>
        </w:rPr>
      </w:pPr>
      <w:r w:rsidRPr="00FA6728">
        <w:rPr>
          <w:rFonts w:eastAsia="Times New Roman" w:cstheme="minorHAnsi"/>
          <w:color w:val="000000" w:themeColor="text1"/>
        </w:rPr>
        <w:t>This training is open to all multiagency staff work</w:t>
      </w:r>
      <w:r w:rsidR="00FF70F1">
        <w:rPr>
          <w:rFonts w:eastAsia="Times New Roman" w:cstheme="minorHAnsi"/>
          <w:color w:val="000000" w:themeColor="text1"/>
        </w:rPr>
        <w:t>ing</w:t>
      </w:r>
      <w:r w:rsidRPr="00FA6728">
        <w:rPr>
          <w:rFonts w:eastAsia="Times New Roman" w:cstheme="minorHAnsi"/>
          <w:color w:val="000000" w:themeColor="text1"/>
        </w:rPr>
        <w:t xml:space="preserve"> in Angus.</w:t>
      </w:r>
      <w:r w:rsidR="00FF70F1">
        <w:rPr>
          <w:rFonts w:eastAsia="Times New Roman" w:cstheme="minorHAnsi"/>
          <w:color w:val="000000" w:themeColor="text1"/>
        </w:rPr>
        <w:t xml:space="preserve"> </w:t>
      </w:r>
    </w:p>
    <w:p w14:paraId="5DF1CA92" w14:textId="6BAD4640" w:rsidR="00713CA8" w:rsidRPr="00FF70F1" w:rsidRDefault="00DF37AE" w:rsidP="006F1B7C">
      <w:pPr>
        <w:rPr>
          <w:rFonts w:eastAsia="Times New Roman" w:cstheme="minorHAnsi"/>
          <w:color w:val="000000" w:themeColor="text1"/>
        </w:rPr>
      </w:pPr>
      <w:r>
        <w:rPr>
          <w:rFonts w:cstheme="minorHAnsi"/>
          <w:color w:val="000000"/>
        </w:rPr>
        <w:t xml:space="preserve">Please contact </w:t>
      </w:r>
      <w:hyperlink r:id="rId104" w:history="1">
        <w:r w:rsidRPr="00B961F3">
          <w:rPr>
            <w:rStyle w:val="Hyperlink"/>
            <w:rFonts w:cstheme="minorHAnsi"/>
          </w:rPr>
          <w:t>ProtectingPeopleAngus@angus.gov.uk</w:t>
        </w:r>
      </w:hyperlink>
      <w:r>
        <w:rPr>
          <w:rFonts w:cstheme="minorHAnsi"/>
          <w:color w:val="000000"/>
        </w:rPr>
        <w:t xml:space="preserve">, or see the monthly PPA Newsletter or Eventbrite for more information. </w:t>
      </w:r>
    </w:p>
    <w:p w14:paraId="2FD413CC" w14:textId="76084FE0" w:rsidR="00DF37AE" w:rsidRDefault="00DF37AE" w:rsidP="006F1B7C">
      <w:pPr>
        <w:rPr>
          <w:rFonts w:cstheme="minorHAnsi"/>
          <w:color w:val="000000"/>
        </w:rPr>
      </w:pPr>
    </w:p>
    <w:p w14:paraId="37ED2B41" w14:textId="77777777" w:rsidR="00DF37AE" w:rsidRDefault="00DF37AE" w:rsidP="006F1B7C">
      <w:pPr>
        <w:rPr>
          <w:rFonts w:cstheme="minorHAnsi"/>
        </w:rPr>
      </w:pPr>
    </w:p>
    <w:p w14:paraId="4C0507D7" w14:textId="2D667B38" w:rsidR="00774C3C" w:rsidRPr="00774C3C" w:rsidRDefault="00774C3C" w:rsidP="00744B7E">
      <w:pPr>
        <w:pStyle w:val="Heading3"/>
      </w:pPr>
      <w:bookmarkStart w:id="350" w:name="_Pornography_and_young"/>
      <w:bookmarkEnd w:id="350"/>
      <w:r>
        <w:t>P</w:t>
      </w:r>
      <w:r w:rsidRPr="00774C3C">
        <w:t>ornography and young people</w:t>
      </w:r>
    </w:p>
    <w:p w14:paraId="6037B9E7" w14:textId="77777777" w:rsidR="00DF37AE" w:rsidRDefault="00DF37AE" w:rsidP="006F1B7C">
      <w:pPr>
        <w:jc w:val="both"/>
        <w:rPr>
          <w:color w:val="000000" w:themeColor="text1"/>
        </w:rPr>
      </w:pPr>
    </w:p>
    <w:p w14:paraId="2AD90B55" w14:textId="20A11F3A" w:rsidR="00B336EF" w:rsidRPr="00B336EF" w:rsidRDefault="00B336EF" w:rsidP="00FF70F1">
      <w:pPr>
        <w:jc w:val="both"/>
        <w:rPr>
          <w:color w:val="000000" w:themeColor="text1"/>
        </w:rPr>
      </w:pPr>
      <w:r w:rsidRPr="35F7B51D">
        <w:rPr>
          <w:color w:val="000000" w:themeColor="text1"/>
        </w:rPr>
        <w:t>Gender inequality is a root cause of violence against women and girls</w:t>
      </w:r>
      <w:r w:rsidR="1DB08E7B" w:rsidRPr="35F7B51D">
        <w:rPr>
          <w:color w:val="000000" w:themeColor="text1"/>
        </w:rPr>
        <w:t xml:space="preserve">. </w:t>
      </w:r>
      <w:r w:rsidRPr="35F7B51D">
        <w:rPr>
          <w:color w:val="000000" w:themeColor="text1"/>
        </w:rPr>
        <w:t>Gender-based violence is committed disproportionality by men against women and covers a range of violence and abuse</w:t>
      </w:r>
      <w:r w:rsidR="4ECF119E" w:rsidRPr="35F7B51D">
        <w:rPr>
          <w:color w:val="000000" w:themeColor="text1"/>
        </w:rPr>
        <w:t xml:space="preserve">. </w:t>
      </w:r>
    </w:p>
    <w:p w14:paraId="13A5BAA1" w14:textId="2184F2EA" w:rsidR="00431ACC" w:rsidRPr="00431ACC" w:rsidRDefault="00431ACC" w:rsidP="00FF70F1">
      <w:pPr>
        <w:jc w:val="both"/>
        <w:rPr>
          <w:rFonts w:eastAsia="Times New Roman"/>
          <w:color w:val="000000" w:themeColor="text1"/>
        </w:rPr>
      </w:pPr>
      <w:r w:rsidRPr="35F7B51D">
        <w:rPr>
          <w:rFonts w:eastAsia="Times New Roman"/>
          <w:color w:val="000000" w:themeColor="text1"/>
        </w:rPr>
        <w:t xml:space="preserve">Dundee and Angus </w:t>
      </w:r>
      <w:r w:rsidR="00DF37AE" w:rsidRPr="35F7B51D">
        <w:rPr>
          <w:rFonts w:eastAsia="Times New Roman"/>
          <w:color w:val="000000" w:themeColor="text1"/>
        </w:rPr>
        <w:t>Women’s</w:t>
      </w:r>
      <w:r w:rsidRPr="35F7B51D">
        <w:rPr>
          <w:rFonts w:eastAsia="Times New Roman"/>
          <w:color w:val="000000" w:themeColor="text1"/>
        </w:rPr>
        <w:t xml:space="preserve"> Rape &amp; Sexual Abuse Centre is a member of AVAWP</w:t>
      </w:r>
      <w:r w:rsidR="15E4A904" w:rsidRPr="35F7B51D">
        <w:rPr>
          <w:rFonts w:eastAsia="Times New Roman"/>
          <w:color w:val="000000" w:themeColor="text1"/>
        </w:rPr>
        <w:t xml:space="preserve">. </w:t>
      </w:r>
      <w:r w:rsidRPr="35F7B51D">
        <w:rPr>
          <w:rFonts w:eastAsia="Times New Roman"/>
          <w:color w:val="000000" w:themeColor="text1"/>
        </w:rPr>
        <w:t xml:space="preserve">They are a specialist agency in Angus that offers a free, confidential service to all women that live in Dundee or Angus. </w:t>
      </w:r>
    </w:p>
    <w:p w14:paraId="57F55D7F" w14:textId="7BDB3B2F" w:rsidR="00431ACC" w:rsidRPr="00431ACC" w:rsidRDefault="00431ACC" w:rsidP="00FF70F1">
      <w:pPr>
        <w:jc w:val="both"/>
        <w:rPr>
          <w:rFonts w:eastAsia="Times New Roman"/>
          <w:color w:val="000000" w:themeColor="text1"/>
        </w:rPr>
      </w:pPr>
      <w:r w:rsidRPr="35F7B51D">
        <w:rPr>
          <w:rFonts w:eastAsia="Times New Roman"/>
          <w:color w:val="000000" w:themeColor="text1"/>
        </w:rPr>
        <w:lastRenderedPageBreak/>
        <w:t>They have a Dundee and Angus Young Survivors Project that provides support to anyone aged 11 to 18 who lives in Dundee or Angus who has experienced sexual abuse of any kind</w:t>
      </w:r>
      <w:r w:rsidR="443CB9E1" w:rsidRPr="35F7B51D">
        <w:rPr>
          <w:rFonts w:eastAsia="Times New Roman"/>
          <w:color w:val="000000" w:themeColor="text1"/>
        </w:rPr>
        <w:t xml:space="preserve">. </w:t>
      </w:r>
    </w:p>
    <w:p w14:paraId="2113DDA8" w14:textId="77777777" w:rsidR="00431ACC" w:rsidRPr="00431ACC" w:rsidRDefault="00431ACC" w:rsidP="00FF70F1">
      <w:pPr>
        <w:jc w:val="both"/>
        <w:rPr>
          <w:rFonts w:eastAsia="Times New Roman" w:cstheme="minorHAnsi"/>
          <w:color w:val="000000" w:themeColor="text1"/>
        </w:rPr>
      </w:pPr>
    </w:p>
    <w:p w14:paraId="122B3666" w14:textId="77777777" w:rsidR="00431ACC" w:rsidRPr="00431ACC" w:rsidRDefault="00431ACC" w:rsidP="00FF70F1">
      <w:pPr>
        <w:jc w:val="both"/>
        <w:rPr>
          <w:rFonts w:eastAsia="Times New Roman" w:cstheme="minorHAnsi"/>
          <w:b/>
          <w:bCs/>
          <w:color w:val="000000" w:themeColor="text1"/>
        </w:rPr>
      </w:pPr>
      <w:r w:rsidRPr="00431ACC">
        <w:rPr>
          <w:rFonts w:eastAsia="Times New Roman" w:cstheme="minorHAnsi"/>
          <w:b/>
          <w:bCs/>
          <w:color w:val="000000" w:themeColor="text1"/>
        </w:rPr>
        <w:t xml:space="preserve">Learning outcomes  </w:t>
      </w:r>
    </w:p>
    <w:p w14:paraId="1ED29BA8" w14:textId="77777777" w:rsidR="00431ACC" w:rsidRPr="00431ACC" w:rsidRDefault="00431ACC" w:rsidP="00FF70F1">
      <w:pPr>
        <w:jc w:val="both"/>
        <w:rPr>
          <w:rFonts w:cstheme="minorHAnsi"/>
          <w:color w:val="000000"/>
        </w:rPr>
      </w:pPr>
      <w:r w:rsidRPr="00431ACC">
        <w:rPr>
          <w:rFonts w:cstheme="minorHAnsi"/>
          <w:color w:val="000000"/>
        </w:rPr>
        <w:t>There will be focus on the realities of the porn industry and its links to violence against women, the impacts the porn industry has on people (particularly younger generations) and the wider societal impacts. There will be real life examples and case studies included in the training. Please note that some of the content in this training can be particularly distressing and to be mindful of this before signing up.</w:t>
      </w:r>
    </w:p>
    <w:p w14:paraId="10AA4324" w14:textId="77777777" w:rsidR="00431ACC" w:rsidRPr="00431ACC" w:rsidRDefault="00431ACC" w:rsidP="00FF70F1">
      <w:pPr>
        <w:ind w:left="315"/>
        <w:jc w:val="both"/>
        <w:rPr>
          <w:rFonts w:eastAsia="Times New Roman" w:cstheme="minorHAnsi"/>
          <w:color w:val="000000" w:themeColor="text1"/>
          <w:sz w:val="14"/>
          <w:szCs w:val="14"/>
        </w:rPr>
      </w:pPr>
    </w:p>
    <w:p w14:paraId="6895334C" w14:textId="5D6230D3" w:rsidR="00431ACC" w:rsidRPr="00431ACC" w:rsidRDefault="00431ACC" w:rsidP="00FF70F1">
      <w:pPr>
        <w:jc w:val="both"/>
        <w:rPr>
          <w:rFonts w:cstheme="minorHAnsi"/>
          <w:color w:val="000000"/>
        </w:rPr>
      </w:pPr>
      <w:r w:rsidRPr="00431ACC">
        <w:rPr>
          <w:rFonts w:cstheme="minorHAnsi"/>
          <w:color w:val="000000"/>
        </w:rPr>
        <w:t>This training is open to multiagency professionals who work in Angus.</w:t>
      </w:r>
      <w:r w:rsidR="00DF37AE" w:rsidRPr="00DF37AE">
        <w:rPr>
          <w:rFonts w:cstheme="minorHAnsi"/>
          <w:color w:val="000000"/>
        </w:rPr>
        <w:t xml:space="preserve"> </w:t>
      </w:r>
      <w:r w:rsidR="00DF37AE">
        <w:rPr>
          <w:rFonts w:cstheme="minorHAnsi"/>
          <w:color w:val="000000"/>
        </w:rPr>
        <w:t xml:space="preserve">Please contact </w:t>
      </w:r>
      <w:hyperlink r:id="rId105" w:history="1">
        <w:r w:rsidR="00DF37AE" w:rsidRPr="00B961F3">
          <w:rPr>
            <w:rStyle w:val="Hyperlink"/>
            <w:rFonts w:cstheme="minorHAnsi"/>
          </w:rPr>
          <w:t>ProtectingPeopleAngus@angus.gov.uk</w:t>
        </w:r>
      </w:hyperlink>
      <w:r w:rsidR="00DF37AE">
        <w:rPr>
          <w:rFonts w:cstheme="minorHAnsi"/>
          <w:color w:val="000000"/>
        </w:rPr>
        <w:t xml:space="preserve">, or see the monthly PPA Newsletter or Eventbrite for more information. </w:t>
      </w:r>
    </w:p>
    <w:p w14:paraId="41DE60C1" w14:textId="1AF80305" w:rsidR="001943DA" w:rsidRDefault="001943DA" w:rsidP="006F1B7C">
      <w:pPr>
        <w:rPr>
          <w:rFonts w:eastAsia="Times New Roman" w:cstheme="minorHAnsi"/>
          <w:color w:val="000000" w:themeColor="text1"/>
        </w:rPr>
      </w:pPr>
    </w:p>
    <w:p w14:paraId="37988DAA" w14:textId="77777777" w:rsidR="00DF37AE" w:rsidRDefault="00DF37AE" w:rsidP="006F1B7C">
      <w:pPr>
        <w:rPr>
          <w:rFonts w:eastAsia="Times New Roman" w:cstheme="minorHAnsi"/>
          <w:color w:val="000000" w:themeColor="text1"/>
        </w:rPr>
      </w:pPr>
    </w:p>
    <w:p w14:paraId="722F7892" w14:textId="73B7FE80" w:rsidR="00774C3C" w:rsidRDefault="00394296" w:rsidP="00744B7E">
      <w:pPr>
        <w:pStyle w:val="Heading3"/>
      </w:pPr>
      <w:bookmarkStart w:id="351" w:name="_Introduction_to_Commercial"/>
      <w:bookmarkEnd w:id="351"/>
      <w:r>
        <w:t>Introduction to Commercial Se</w:t>
      </w:r>
      <w:r w:rsidR="001943DA">
        <w:t>xual Exploitation</w:t>
      </w:r>
      <w:r w:rsidR="00FF70F1">
        <w:t xml:space="preserve"> (CSE)</w:t>
      </w:r>
    </w:p>
    <w:p w14:paraId="22081DD8" w14:textId="77777777" w:rsidR="00DF37AE" w:rsidRDefault="00DF37AE" w:rsidP="006F1B7C">
      <w:pPr>
        <w:rPr>
          <w:rFonts w:eastAsia="Times New Roman" w:cstheme="minorHAnsi"/>
          <w:b/>
          <w:bCs/>
          <w:color w:val="000000" w:themeColor="text1"/>
        </w:rPr>
      </w:pPr>
    </w:p>
    <w:p w14:paraId="6BBFE86F" w14:textId="727F8B18" w:rsidR="005828A6" w:rsidRPr="005828A6" w:rsidRDefault="005828A6" w:rsidP="00FF70F1">
      <w:pPr>
        <w:jc w:val="both"/>
        <w:rPr>
          <w:rFonts w:eastAsia="Times New Roman" w:cstheme="minorHAnsi"/>
          <w:b/>
          <w:bCs/>
          <w:color w:val="000000" w:themeColor="text1"/>
        </w:rPr>
      </w:pPr>
      <w:r w:rsidRPr="005828A6">
        <w:rPr>
          <w:rFonts w:eastAsia="Times New Roman" w:cstheme="minorHAnsi"/>
          <w:b/>
          <w:bCs/>
          <w:color w:val="000000" w:themeColor="text1"/>
        </w:rPr>
        <w:t xml:space="preserve">Learning outcomes  </w:t>
      </w:r>
    </w:p>
    <w:p w14:paraId="3C44D83F" w14:textId="77777777" w:rsidR="005828A6" w:rsidRPr="005828A6" w:rsidRDefault="005828A6" w:rsidP="00FF70F1">
      <w:pPr>
        <w:jc w:val="both"/>
        <w:rPr>
          <w:rFonts w:cstheme="minorHAnsi"/>
        </w:rPr>
      </w:pPr>
      <w:r w:rsidRPr="005828A6">
        <w:rPr>
          <w:rFonts w:cstheme="minorHAnsi"/>
        </w:rPr>
        <w:t xml:space="preserve">This training aims to: </w:t>
      </w:r>
    </w:p>
    <w:p w14:paraId="3828AE59" w14:textId="77777777" w:rsidR="005828A6" w:rsidRPr="005828A6" w:rsidRDefault="005828A6" w:rsidP="00466623">
      <w:pPr>
        <w:numPr>
          <w:ilvl w:val="0"/>
          <w:numId w:val="19"/>
        </w:numPr>
        <w:contextualSpacing/>
        <w:jc w:val="both"/>
        <w:rPr>
          <w:rFonts w:cstheme="minorHAnsi"/>
        </w:rPr>
      </w:pPr>
      <w:r w:rsidRPr="005828A6">
        <w:rPr>
          <w:rFonts w:cstheme="minorHAnsi"/>
        </w:rPr>
        <w:t xml:space="preserve">Define CSE, </w:t>
      </w:r>
    </w:p>
    <w:p w14:paraId="0BB54E6C" w14:textId="77777777" w:rsidR="005828A6" w:rsidRPr="005828A6" w:rsidRDefault="005828A6" w:rsidP="00466623">
      <w:pPr>
        <w:numPr>
          <w:ilvl w:val="0"/>
          <w:numId w:val="19"/>
        </w:numPr>
        <w:contextualSpacing/>
        <w:jc w:val="both"/>
        <w:rPr>
          <w:rFonts w:cstheme="minorHAnsi"/>
        </w:rPr>
      </w:pPr>
      <w:r w:rsidRPr="005828A6">
        <w:rPr>
          <w:rFonts w:cstheme="minorHAnsi"/>
        </w:rPr>
        <w:t>Outline the law around CSE</w:t>
      </w:r>
    </w:p>
    <w:p w14:paraId="458E40A7" w14:textId="77777777" w:rsidR="005828A6" w:rsidRPr="005828A6" w:rsidRDefault="005828A6" w:rsidP="00466623">
      <w:pPr>
        <w:numPr>
          <w:ilvl w:val="0"/>
          <w:numId w:val="19"/>
        </w:numPr>
        <w:contextualSpacing/>
        <w:jc w:val="both"/>
        <w:rPr>
          <w:rFonts w:cstheme="minorHAnsi"/>
        </w:rPr>
      </w:pPr>
      <w:r w:rsidRPr="005828A6">
        <w:rPr>
          <w:rFonts w:cstheme="minorHAnsi"/>
        </w:rPr>
        <w:t xml:space="preserve">Identify the impact of CSE </w:t>
      </w:r>
    </w:p>
    <w:p w14:paraId="7D532214" w14:textId="77777777" w:rsidR="005828A6" w:rsidRPr="005828A6" w:rsidRDefault="005828A6" w:rsidP="00466623">
      <w:pPr>
        <w:numPr>
          <w:ilvl w:val="0"/>
          <w:numId w:val="19"/>
        </w:numPr>
        <w:contextualSpacing/>
        <w:jc w:val="both"/>
        <w:rPr>
          <w:rFonts w:cstheme="minorHAnsi"/>
        </w:rPr>
      </w:pPr>
      <w:r w:rsidRPr="005828A6">
        <w:rPr>
          <w:rFonts w:cstheme="minorHAnsi"/>
        </w:rPr>
        <w:t>Describe the Vice Versa and Click services</w:t>
      </w:r>
    </w:p>
    <w:p w14:paraId="71DDBCB8" w14:textId="280B3A63" w:rsidR="005828A6" w:rsidRPr="005828A6" w:rsidRDefault="005828A6" w:rsidP="00FF70F1">
      <w:pPr>
        <w:jc w:val="both"/>
        <w:rPr>
          <w:rFonts w:eastAsia="Times New Roman" w:cstheme="minorHAnsi"/>
          <w:b/>
          <w:bCs/>
          <w:color w:val="000000" w:themeColor="text1"/>
        </w:rPr>
      </w:pPr>
    </w:p>
    <w:p w14:paraId="5E011B6A" w14:textId="4F6161F3" w:rsidR="005828A6" w:rsidRPr="00FF70F1" w:rsidRDefault="005828A6" w:rsidP="00FF70F1">
      <w:pPr>
        <w:jc w:val="both"/>
        <w:rPr>
          <w:rFonts w:cstheme="minorHAnsi"/>
        </w:rPr>
      </w:pPr>
      <w:r w:rsidRPr="005828A6">
        <w:rPr>
          <w:rFonts w:cstheme="minorHAnsi"/>
        </w:rPr>
        <w:t>This introductory training is open to all multiagency workers who work in Angus. It is for workers and placement students who want to find out more about Commercial Sexual Exploitation and who may be supporting women who are at risk of or currently involved in Commercial Sexual Exploitation.</w:t>
      </w:r>
    </w:p>
    <w:p w14:paraId="0AFD8BDB" w14:textId="191BA203" w:rsidR="001943DA" w:rsidRDefault="00DF37AE" w:rsidP="00FF70F1">
      <w:pPr>
        <w:jc w:val="both"/>
        <w:rPr>
          <w:rFonts w:cstheme="minorHAnsi"/>
          <w:color w:val="000000"/>
        </w:rPr>
      </w:pPr>
      <w:r>
        <w:rPr>
          <w:rFonts w:cstheme="minorHAnsi"/>
          <w:color w:val="000000"/>
        </w:rPr>
        <w:t xml:space="preserve">Please contact </w:t>
      </w:r>
      <w:hyperlink r:id="rId106" w:history="1">
        <w:r w:rsidRPr="00B961F3">
          <w:rPr>
            <w:rStyle w:val="Hyperlink"/>
            <w:rFonts w:cstheme="minorHAnsi"/>
          </w:rPr>
          <w:t>ProtectingPeopleAngus@angus.gov.uk</w:t>
        </w:r>
      </w:hyperlink>
      <w:r>
        <w:rPr>
          <w:rFonts w:cstheme="minorHAnsi"/>
          <w:color w:val="000000"/>
        </w:rPr>
        <w:t xml:space="preserve">, or see the monthly PPA Newsletter or Eventbrite for more information. </w:t>
      </w:r>
    </w:p>
    <w:p w14:paraId="5423068F" w14:textId="5EBF8200" w:rsidR="00DF37AE" w:rsidRDefault="00DF37AE" w:rsidP="006F1B7C">
      <w:pPr>
        <w:rPr>
          <w:rFonts w:cstheme="minorHAnsi"/>
          <w:color w:val="000000"/>
        </w:rPr>
      </w:pPr>
    </w:p>
    <w:p w14:paraId="73EB22F9" w14:textId="77777777" w:rsidR="00DF37AE" w:rsidRPr="00431ACC" w:rsidRDefault="00DF37AE" w:rsidP="006F1B7C">
      <w:pPr>
        <w:rPr>
          <w:rFonts w:cstheme="minorHAnsi"/>
          <w:sz w:val="20"/>
          <w:szCs w:val="20"/>
        </w:rPr>
      </w:pPr>
    </w:p>
    <w:p w14:paraId="1397A1BF" w14:textId="77777777" w:rsidR="00666938" w:rsidRPr="00666938" w:rsidRDefault="00666938" w:rsidP="00666938">
      <w:pPr>
        <w:rPr>
          <w:rFonts w:cstheme="minorHAnsi"/>
        </w:rPr>
      </w:pPr>
      <w:bookmarkStart w:id="352" w:name="_Engaging_with_Perpetrators_1"/>
      <w:bookmarkEnd w:id="352"/>
    </w:p>
    <w:p w14:paraId="33AA3CFB" w14:textId="4973DCCB" w:rsidR="0010352D" w:rsidRDefault="0010352D" w:rsidP="006F1B7C">
      <w:bookmarkStart w:id="353" w:name="_Can_Men_do"/>
      <w:bookmarkEnd w:id="353"/>
    </w:p>
    <w:p w14:paraId="7CEA4284" w14:textId="4206BBF0" w:rsidR="00666938" w:rsidRDefault="00666938" w:rsidP="006F1B7C"/>
    <w:p w14:paraId="1764B4F1" w14:textId="77777777" w:rsidR="00666938" w:rsidRDefault="00666938" w:rsidP="006F1B7C"/>
    <w:p w14:paraId="24E8D9E5" w14:textId="77777777" w:rsidR="00777DB7" w:rsidRDefault="00777DB7">
      <w:pPr>
        <w:rPr>
          <w:rFonts w:asciiTheme="majorHAnsi" w:eastAsiaTheme="majorEastAsia" w:hAnsiTheme="majorHAnsi" w:cstheme="majorBidi"/>
          <w:b/>
          <w:i/>
          <w:sz w:val="32"/>
          <w:szCs w:val="28"/>
          <w:u w:val="single"/>
        </w:rPr>
      </w:pPr>
      <w:bookmarkStart w:id="354" w:name="_Young_People_Online:_1"/>
      <w:bookmarkStart w:id="355" w:name="_Toc56759614"/>
      <w:bookmarkStart w:id="356" w:name="_Toc57198688"/>
      <w:bookmarkStart w:id="357" w:name="_Toc57198980"/>
      <w:bookmarkStart w:id="358" w:name="_Toc57199235"/>
      <w:bookmarkStart w:id="359" w:name="_Toc57649912"/>
      <w:bookmarkEnd w:id="354"/>
      <w:r>
        <w:br w:type="page"/>
      </w:r>
    </w:p>
    <w:p w14:paraId="134FFBE4" w14:textId="3440617D" w:rsidR="000F1C8F" w:rsidRDefault="000F1C8F" w:rsidP="008D4714">
      <w:pPr>
        <w:pStyle w:val="Heading2"/>
      </w:pPr>
      <w:bookmarkStart w:id="360" w:name="_Toc146556004"/>
      <w:r>
        <w:lastRenderedPageBreak/>
        <w:t>Intensive</w:t>
      </w:r>
      <w:bookmarkEnd w:id="355"/>
      <w:bookmarkEnd w:id="356"/>
      <w:bookmarkEnd w:id="357"/>
      <w:bookmarkEnd w:id="358"/>
      <w:bookmarkEnd w:id="359"/>
      <w:bookmarkEnd w:id="360"/>
    </w:p>
    <w:p w14:paraId="7E7F1B50" w14:textId="77777777" w:rsidR="000F1C8F" w:rsidRDefault="000F1C8F" w:rsidP="006F1B7C">
      <w:bookmarkStart w:id="361" w:name="_Toc56759615"/>
      <w:bookmarkStart w:id="362" w:name="_Toc57198689"/>
      <w:bookmarkStart w:id="363" w:name="_Toc57198981"/>
      <w:bookmarkStart w:id="364" w:name="_Toc57199236"/>
    </w:p>
    <w:p w14:paraId="6D47C2D2" w14:textId="77777777" w:rsidR="000F1C8F" w:rsidRDefault="000F1C8F" w:rsidP="00744B7E">
      <w:pPr>
        <w:pStyle w:val="Heading3"/>
      </w:pPr>
      <w:bookmarkStart w:id="365" w:name="_Safe_and_Together"/>
      <w:bookmarkEnd w:id="365"/>
      <w:r>
        <w:t>Safe and Together Approach to Tackling Domestic Abuse</w:t>
      </w:r>
    </w:p>
    <w:p w14:paraId="3A06E5A4" w14:textId="77777777" w:rsidR="00CE1FDB" w:rsidRDefault="00CE1FDB" w:rsidP="006F1B7C"/>
    <w:p w14:paraId="7509EEBE" w14:textId="294AEA2F" w:rsidR="000F1C8F" w:rsidRPr="00334942" w:rsidRDefault="000F1C8F" w:rsidP="00FF70F1">
      <w:pPr>
        <w:jc w:val="both"/>
      </w:pPr>
      <w:r w:rsidRPr="35F7B51D">
        <w:t xml:space="preserve">Range of training, podcasts, and resources. Some are free. </w:t>
      </w:r>
      <w:bookmarkStart w:id="366" w:name="_Int_j5lr1go3"/>
      <w:r w:rsidRPr="35F7B51D">
        <w:t>Predominantly for</w:t>
      </w:r>
      <w:bookmarkEnd w:id="366"/>
      <w:r w:rsidRPr="35F7B51D">
        <w:t xml:space="preserve"> Children’s Services but relevant for wider multiagency audience</w:t>
      </w:r>
    </w:p>
    <w:p w14:paraId="1918E3FD" w14:textId="77777777" w:rsidR="000F1C8F" w:rsidRDefault="00000000" w:rsidP="00FF70F1">
      <w:pPr>
        <w:jc w:val="both"/>
        <w:rPr>
          <w:rStyle w:val="Hyperlink"/>
          <w:rFonts w:cstheme="minorHAnsi"/>
        </w:rPr>
      </w:pPr>
      <w:hyperlink r:id="rId107" w:history="1">
        <w:r w:rsidR="000F1C8F" w:rsidRPr="00334942">
          <w:rPr>
            <w:rStyle w:val="Hyperlink"/>
            <w:rFonts w:cstheme="minorHAnsi"/>
          </w:rPr>
          <w:t>https://safeandtogetherinstitute.com/</w:t>
        </w:r>
      </w:hyperlink>
    </w:p>
    <w:p w14:paraId="6AEF2937" w14:textId="77777777" w:rsidR="000F1C8F" w:rsidRDefault="000F1C8F" w:rsidP="006F1B7C"/>
    <w:bookmarkEnd w:id="361"/>
    <w:bookmarkEnd w:id="362"/>
    <w:bookmarkEnd w:id="363"/>
    <w:bookmarkEnd w:id="364"/>
    <w:p w14:paraId="32ECA336" w14:textId="77777777" w:rsidR="000F1C8F" w:rsidRDefault="000F1C8F" w:rsidP="006F1B7C"/>
    <w:p w14:paraId="3B3E11FA" w14:textId="77777777" w:rsidR="000F1C8F" w:rsidRDefault="000F1C8F" w:rsidP="006F1B7C">
      <w:pPr>
        <w:rPr>
          <w:rFonts w:asciiTheme="majorHAnsi" w:eastAsiaTheme="majorEastAsia" w:hAnsiTheme="majorHAnsi" w:cstheme="majorBidi"/>
          <w:b/>
          <w:sz w:val="32"/>
          <w:szCs w:val="32"/>
        </w:rPr>
      </w:pPr>
      <w:r>
        <w:br w:type="page"/>
      </w:r>
    </w:p>
    <w:p w14:paraId="574488F9" w14:textId="77777777" w:rsidR="000F1C8F" w:rsidRPr="00A55DB8" w:rsidRDefault="000F1C8F" w:rsidP="006F1B7C">
      <w:pPr>
        <w:pStyle w:val="Heading1"/>
        <w:spacing w:before="0"/>
      </w:pPr>
      <w:bookmarkStart w:id="367" w:name="_Toc57198695"/>
      <w:bookmarkStart w:id="368" w:name="_Toc57198987"/>
      <w:bookmarkStart w:id="369" w:name="_Toc57199242"/>
      <w:bookmarkStart w:id="370" w:name="_Toc57649913"/>
      <w:bookmarkStart w:id="371" w:name="_Toc146556005"/>
      <w:r>
        <w:lastRenderedPageBreak/>
        <w:t>Alcohol and Drugs</w:t>
      </w:r>
      <w:bookmarkEnd w:id="367"/>
      <w:bookmarkEnd w:id="368"/>
      <w:bookmarkEnd w:id="369"/>
      <w:bookmarkEnd w:id="370"/>
      <w:bookmarkEnd w:id="371"/>
      <w:r>
        <w:rPr>
          <w:rFonts w:cstheme="majorBidi"/>
        </w:rPr>
        <w:fldChar w:fldCharType="begin"/>
      </w:r>
      <w:r>
        <w:instrText xml:space="preserve"> TOC \o "1-3" \h \z \u </w:instrText>
      </w:r>
      <w:r>
        <w:rPr>
          <w:rFonts w:cstheme="majorBidi"/>
        </w:rPr>
        <w:fldChar w:fldCharType="separate"/>
      </w:r>
    </w:p>
    <w:p w14:paraId="7B479A89" w14:textId="77777777" w:rsidR="000F1C8F" w:rsidRDefault="000F1C8F" w:rsidP="006F1B7C">
      <w:r>
        <w:fldChar w:fldCharType="end"/>
      </w:r>
      <w:bookmarkStart w:id="372" w:name="_Hlk122531998"/>
    </w:p>
    <w:tbl>
      <w:tblPr>
        <w:tblStyle w:val="TableGrid"/>
        <w:tblW w:w="9209" w:type="dxa"/>
        <w:tblLayout w:type="fixed"/>
        <w:tblLook w:val="04A0" w:firstRow="1" w:lastRow="0" w:firstColumn="1" w:lastColumn="0" w:noHBand="0" w:noVBand="1"/>
      </w:tblPr>
      <w:tblGrid>
        <w:gridCol w:w="6091"/>
        <w:gridCol w:w="567"/>
        <w:gridCol w:w="1134"/>
        <w:gridCol w:w="1417"/>
      </w:tblGrid>
      <w:tr w:rsidR="000F1C8F" w14:paraId="65ACB4D0" w14:textId="77777777" w:rsidTr="35F7B51D">
        <w:tc>
          <w:tcPr>
            <w:tcW w:w="6091" w:type="dxa"/>
          </w:tcPr>
          <w:p w14:paraId="0500710F" w14:textId="43150E81" w:rsidR="000F1C8F" w:rsidRPr="00900A42" w:rsidRDefault="00000000" w:rsidP="006F1B7C">
            <w:pPr>
              <w:pStyle w:val="TOC3"/>
              <w:spacing w:before="0"/>
              <w:rPr>
                <w:rFonts w:eastAsiaTheme="minorEastAsia"/>
                <w:noProof/>
                <w:lang w:eastAsia="en-GB"/>
              </w:rPr>
            </w:pPr>
            <w:hyperlink w:anchor="_Drug_Awareness_–" w:history="1">
              <w:r w:rsidR="004E30A2" w:rsidRPr="004E30A2">
                <w:rPr>
                  <w:rStyle w:val="Hyperlink"/>
                </w:rPr>
                <w:t>Drug Awareness – An Introduction</w:t>
              </w:r>
            </w:hyperlink>
          </w:p>
        </w:tc>
        <w:tc>
          <w:tcPr>
            <w:tcW w:w="567" w:type="dxa"/>
          </w:tcPr>
          <w:p w14:paraId="7CFE0684" w14:textId="4DF3C421" w:rsidR="000F1C8F" w:rsidRDefault="008A39D8" w:rsidP="006F1B7C">
            <w:r>
              <w:rPr>
                <w:noProof/>
                <w:webHidden/>
              </w:rPr>
              <w:t>3</w:t>
            </w:r>
            <w:r w:rsidR="004B5AD5">
              <w:rPr>
                <w:noProof/>
                <w:webHidden/>
              </w:rPr>
              <w:t>6</w:t>
            </w:r>
          </w:p>
        </w:tc>
        <w:tc>
          <w:tcPr>
            <w:tcW w:w="1134" w:type="dxa"/>
          </w:tcPr>
          <w:p w14:paraId="384CED64" w14:textId="77777777" w:rsidR="000F1C8F" w:rsidRDefault="000F1C8F" w:rsidP="006F1B7C">
            <w:r>
              <w:t>General</w:t>
            </w:r>
          </w:p>
        </w:tc>
        <w:tc>
          <w:tcPr>
            <w:tcW w:w="1417" w:type="dxa"/>
          </w:tcPr>
          <w:p w14:paraId="7A3BDD7B" w14:textId="397F2EB3" w:rsidR="000F1C8F" w:rsidRDefault="004E30A2" w:rsidP="006F1B7C">
            <w:r>
              <w:t>E-Learning</w:t>
            </w:r>
          </w:p>
        </w:tc>
      </w:tr>
      <w:bookmarkEnd w:id="372"/>
      <w:tr w:rsidR="004E30A2" w14:paraId="7F61E2F1" w14:textId="77777777" w:rsidTr="35F7B51D">
        <w:tc>
          <w:tcPr>
            <w:tcW w:w="6091" w:type="dxa"/>
          </w:tcPr>
          <w:p w14:paraId="094E8423" w14:textId="497E5D20" w:rsidR="004E30A2" w:rsidRDefault="004E30A2" w:rsidP="004E30A2">
            <w:pPr>
              <w:pStyle w:val="TOC3"/>
              <w:spacing w:before="0"/>
            </w:pPr>
            <w:r>
              <w:fldChar w:fldCharType="begin"/>
            </w:r>
            <w:r>
              <w:instrText>HYPERLINK \l "_Toc57198707"</w:instrText>
            </w:r>
            <w:r>
              <w:fldChar w:fldCharType="separate"/>
            </w:r>
            <w:r w:rsidRPr="00481DD7">
              <w:rPr>
                <w:rStyle w:val="Hyperlink"/>
                <w:noProof/>
              </w:rPr>
              <w:t>Overdose Awareness &amp; Naloxone Training</w:t>
            </w:r>
            <w:r>
              <w:rPr>
                <w:rStyle w:val="Hyperlink"/>
                <w:noProof/>
              </w:rPr>
              <w:fldChar w:fldCharType="end"/>
            </w:r>
          </w:p>
        </w:tc>
        <w:tc>
          <w:tcPr>
            <w:tcW w:w="567" w:type="dxa"/>
          </w:tcPr>
          <w:p w14:paraId="242FE06C" w14:textId="002873CD" w:rsidR="004E30A2" w:rsidRDefault="004E30A2" w:rsidP="004E30A2">
            <w:pPr>
              <w:rPr>
                <w:noProof/>
                <w:webHidden/>
              </w:rPr>
            </w:pPr>
            <w:r>
              <w:rPr>
                <w:noProof/>
                <w:webHidden/>
              </w:rPr>
              <w:t>3</w:t>
            </w:r>
            <w:r w:rsidR="004B5AD5">
              <w:rPr>
                <w:noProof/>
                <w:webHidden/>
              </w:rPr>
              <w:t>6</w:t>
            </w:r>
          </w:p>
        </w:tc>
        <w:tc>
          <w:tcPr>
            <w:tcW w:w="1134" w:type="dxa"/>
          </w:tcPr>
          <w:p w14:paraId="5BC1616E" w14:textId="1939525D" w:rsidR="004E30A2" w:rsidRDefault="004E30A2" w:rsidP="004E30A2">
            <w:r>
              <w:t xml:space="preserve">General </w:t>
            </w:r>
          </w:p>
        </w:tc>
        <w:tc>
          <w:tcPr>
            <w:tcW w:w="1417" w:type="dxa"/>
          </w:tcPr>
          <w:p w14:paraId="24C39CC4" w14:textId="3FC159E2" w:rsidR="004E30A2" w:rsidRDefault="004E30A2" w:rsidP="004E30A2">
            <w:r>
              <w:t>E-Learning</w:t>
            </w:r>
          </w:p>
        </w:tc>
      </w:tr>
      <w:tr w:rsidR="004E30A2" w14:paraId="6105A09D" w14:textId="77777777" w:rsidTr="35F7B51D">
        <w:tc>
          <w:tcPr>
            <w:tcW w:w="6091" w:type="dxa"/>
          </w:tcPr>
          <w:p w14:paraId="302684E0" w14:textId="1D47E14C" w:rsidR="004E30A2" w:rsidRDefault="00000000" w:rsidP="004E30A2">
            <w:pPr>
              <w:pStyle w:val="TOC3"/>
              <w:spacing w:before="0"/>
            </w:pPr>
            <w:hyperlink w:anchor="_Overdose_Prevention,_Intervention" w:history="1">
              <w:r w:rsidR="004E30A2" w:rsidRPr="004E30A2">
                <w:rPr>
                  <w:rStyle w:val="Hyperlink"/>
                </w:rPr>
                <w:t>Overdose Prevention, Intervention and Naloxone</w:t>
              </w:r>
            </w:hyperlink>
          </w:p>
        </w:tc>
        <w:tc>
          <w:tcPr>
            <w:tcW w:w="567" w:type="dxa"/>
          </w:tcPr>
          <w:p w14:paraId="50C447E9" w14:textId="32B6A627" w:rsidR="004E30A2" w:rsidRDefault="004E30A2" w:rsidP="004E30A2">
            <w:pPr>
              <w:rPr>
                <w:noProof/>
                <w:webHidden/>
              </w:rPr>
            </w:pPr>
            <w:r>
              <w:rPr>
                <w:noProof/>
                <w:webHidden/>
              </w:rPr>
              <w:t>3</w:t>
            </w:r>
            <w:r w:rsidR="004B5AD5">
              <w:rPr>
                <w:noProof/>
                <w:webHidden/>
              </w:rPr>
              <w:t>6</w:t>
            </w:r>
          </w:p>
        </w:tc>
        <w:tc>
          <w:tcPr>
            <w:tcW w:w="1134" w:type="dxa"/>
          </w:tcPr>
          <w:p w14:paraId="15079AE0" w14:textId="5EC64985" w:rsidR="004E30A2" w:rsidRDefault="004E30A2" w:rsidP="004E30A2">
            <w:r>
              <w:t xml:space="preserve">General </w:t>
            </w:r>
          </w:p>
        </w:tc>
        <w:tc>
          <w:tcPr>
            <w:tcW w:w="1417" w:type="dxa"/>
          </w:tcPr>
          <w:p w14:paraId="5FCD460F" w14:textId="0E510E98" w:rsidR="004E30A2" w:rsidRDefault="004E30A2" w:rsidP="004E30A2">
            <w:r>
              <w:t>E-Learning</w:t>
            </w:r>
          </w:p>
        </w:tc>
      </w:tr>
      <w:tr w:rsidR="004E30A2" w14:paraId="70074C7F" w14:textId="77777777" w:rsidTr="35F7B51D">
        <w:tc>
          <w:tcPr>
            <w:tcW w:w="6091" w:type="dxa"/>
          </w:tcPr>
          <w:p w14:paraId="1424E2E4" w14:textId="290EFBA1" w:rsidR="004E30A2" w:rsidRDefault="00000000" w:rsidP="004E30A2">
            <w:pPr>
              <w:pStyle w:val="TOC3"/>
              <w:spacing w:before="0"/>
            </w:pPr>
            <w:hyperlink w:anchor="_Cocaine_and_other" w:history="1">
              <w:r w:rsidR="004E30A2" w:rsidRPr="004E30A2">
                <w:rPr>
                  <w:rStyle w:val="Hyperlink"/>
                </w:rPr>
                <w:t>Cocaine and other Psychostimulants</w:t>
              </w:r>
            </w:hyperlink>
          </w:p>
        </w:tc>
        <w:tc>
          <w:tcPr>
            <w:tcW w:w="567" w:type="dxa"/>
          </w:tcPr>
          <w:p w14:paraId="662112AD" w14:textId="3BDDF707" w:rsidR="004E30A2" w:rsidRDefault="004B5AD5" w:rsidP="004E30A2">
            <w:pPr>
              <w:rPr>
                <w:noProof/>
                <w:webHidden/>
              </w:rPr>
            </w:pPr>
            <w:r>
              <w:rPr>
                <w:noProof/>
                <w:webHidden/>
              </w:rPr>
              <w:t>36</w:t>
            </w:r>
          </w:p>
        </w:tc>
        <w:tc>
          <w:tcPr>
            <w:tcW w:w="1134" w:type="dxa"/>
          </w:tcPr>
          <w:p w14:paraId="1DD66C7D" w14:textId="1E6D5EE9" w:rsidR="004E30A2" w:rsidRDefault="004E30A2" w:rsidP="004E30A2">
            <w:r>
              <w:t xml:space="preserve">General </w:t>
            </w:r>
          </w:p>
        </w:tc>
        <w:tc>
          <w:tcPr>
            <w:tcW w:w="1417" w:type="dxa"/>
          </w:tcPr>
          <w:p w14:paraId="460CB1A1" w14:textId="3A1D7BDD" w:rsidR="004E30A2" w:rsidRDefault="004E30A2" w:rsidP="004E30A2">
            <w:r>
              <w:t>E-Learning</w:t>
            </w:r>
          </w:p>
        </w:tc>
      </w:tr>
      <w:tr w:rsidR="004E30A2" w14:paraId="6CEFD27E" w14:textId="77777777" w:rsidTr="35F7B51D">
        <w:tc>
          <w:tcPr>
            <w:tcW w:w="6091" w:type="dxa"/>
          </w:tcPr>
          <w:p w14:paraId="426F0685" w14:textId="49C9B1F0" w:rsidR="004E30A2" w:rsidRDefault="00000000" w:rsidP="004E30A2">
            <w:pPr>
              <w:pStyle w:val="TOC3"/>
              <w:spacing w:before="0"/>
            </w:pPr>
            <w:hyperlink w:anchor="_New_drugs,_new" w:history="1">
              <w:r w:rsidR="004E30A2" w:rsidRPr="004E30A2">
                <w:rPr>
                  <w:rStyle w:val="Hyperlink"/>
                </w:rPr>
                <w:t>New Drugs, New Trends? A Workers Toolkit for NPS</w:t>
              </w:r>
            </w:hyperlink>
          </w:p>
        </w:tc>
        <w:tc>
          <w:tcPr>
            <w:tcW w:w="567" w:type="dxa"/>
          </w:tcPr>
          <w:p w14:paraId="3859E17A" w14:textId="2827A733" w:rsidR="004E30A2" w:rsidRDefault="004B5AD5" w:rsidP="004E30A2">
            <w:pPr>
              <w:rPr>
                <w:noProof/>
                <w:webHidden/>
              </w:rPr>
            </w:pPr>
            <w:r>
              <w:rPr>
                <w:noProof/>
                <w:webHidden/>
              </w:rPr>
              <w:t>37</w:t>
            </w:r>
          </w:p>
        </w:tc>
        <w:tc>
          <w:tcPr>
            <w:tcW w:w="1134" w:type="dxa"/>
          </w:tcPr>
          <w:p w14:paraId="6B2BD1E5" w14:textId="1FD67BD9" w:rsidR="004E30A2" w:rsidRDefault="004E30A2" w:rsidP="004E30A2">
            <w:r>
              <w:t>General</w:t>
            </w:r>
          </w:p>
        </w:tc>
        <w:tc>
          <w:tcPr>
            <w:tcW w:w="1417" w:type="dxa"/>
          </w:tcPr>
          <w:p w14:paraId="0B203076" w14:textId="0D9692FD" w:rsidR="004E30A2" w:rsidRDefault="004E30A2" w:rsidP="004E30A2">
            <w:r>
              <w:t>E-Learning</w:t>
            </w:r>
          </w:p>
        </w:tc>
      </w:tr>
      <w:tr w:rsidR="004E30A2" w14:paraId="0068686A" w14:textId="77777777" w:rsidTr="35F7B51D">
        <w:tc>
          <w:tcPr>
            <w:tcW w:w="6091" w:type="dxa"/>
          </w:tcPr>
          <w:p w14:paraId="367C9607" w14:textId="6F6BECE4" w:rsidR="004E30A2" w:rsidRDefault="00000000" w:rsidP="004E30A2">
            <w:pPr>
              <w:pStyle w:val="TOC3"/>
              <w:spacing w:before="0"/>
            </w:pPr>
            <w:hyperlink w:anchor="_Motivational_Interviewing_in" w:history="1">
              <w:r w:rsidR="004E30A2" w:rsidRPr="004B5AD5">
                <w:rPr>
                  <w:rStyle w:val="Hyperlink"/>
                </w:rPr>
                <w:t>Motivational Interviewing in Brief Conversations</w:t>
              </w:r>
            </w:hyperlink>
            <w:r w:rsidR="004E30A2">
              <w:t xml:space="preserve"> </w:t>
            </w:r>
          </w:p>
        </w:tc>
        <w:tc>
          <w:tcPr>
            <w:tcW w:w="567" w:type="dxa"/>
          </w:tcPr>
          <w:p w14:paraId="649466ED" w14:textId="5F3B5486" w:rsidR="004E30A2" w:rsidRDefault="004B5AD5" w:rsidP="004E30A2">
            <w:pPr>
              <w:rPr>
                <w:noProof/>
                <w:webHidden/>
              </w:rPr>
            </w:pPr>
            <w:r>
              <w:rPr>
                <w:noProof/>
                <w:webHidden/>
              </w:rPr>
              <w:t>37</w:t>
            </w:r>
          </w:p>
        </w:tc>
        <w:tc>
          <w:tcPr>
            <w:tcW w:w="1134" w:type="dxa"/>
          </w:tcPr>
          <w:p w14:paraId="2C3D90E1" w14:textId="3F52CD01" w:rsidR="004E30A2" w:rsidRDefault="004E30A2" w:rsidP="004E30A2">
            <w:r>
              <w:t xml:space="preserve">General </w:t>
            </w:r>
          </w:p>
        </w:tc>
        <w:tc>
          <w:tcPr>
            <w:tcW w:w="1417" w:type="dxa"/>
          </w:tcPr>
          <w:p w14:paraId="50EBC81A" w14:textId="70794C6B" w:rsidR="004E30A2" w:rsidRDefault="004E30A2" w:rsidP="004E30A2">
            <w:r>
              <w:t>E-Learning</w:t>
            </w:r>
          </w:p>
        </w:tc>
      </w:tr>
      <w:tr w:rsidR="004E30A2" w14:paraId="6FC0341B" w14:textId="77777777" w:rsidTr="35F7B51D">
        <w:tc>
          <w:tcPr>
            <w:tcW w:w="6091" w:type="dxa"/>
          </w:tcPr>
          <w:p w14:paraId="19488631" w14:textId="1FCF6EAE" w:rsidR="004E30A2" w:rsidRDefault="00000000" w:rsidP="004E30A2">
            <w:pPr>
              <w:pStyle w:val="TOC3"/>
              <w:spacing w:before="0"/>
            </w:pPr>
            <w:hyperlink w:anchor="_Alcohol_Screening_and" w:history="1">
              <w:r w:rsidR="004B5AD5" w:rsidRPr="00CA3043">
                <w:rPr>
                  <w:rStyle w:val="Hyperlink"/>
                </w:rPr>
                <w:t>Alcohol Screening and ABI’s</w:t>
              </w:r>
            </w:hyperlink>
            <w:r w:rsidR="004B5AD5">
              <w:t xml:space="preserve"> </w:t>
            </w:r>
          </w:p>
        </w:tc>
        <w:tc>
          <w:tcPr>
            <w:tcW w:w="567" w:type="dxa"/>
          </w:tcPr>
          <w:p w14:paraId="0E50D7A0" w14:textId="17D34C31" w:rsidR="004E30A2" w:rsidRDefault="004B5AD5" w:rsidP="004E30A2">
            <w:pPr>
              <w:rPr>
                <w:noProof/>
                <w:webHidden/>
              </w:rPr>
            </w:pPr>
            <w:r>
              <w:rPr>
                <w:noProof/>
                <w:webHidden/>
              </w:rPr>
              <w:t>37</w:t>
            </w:r>
          </w:p>
        </w:tc>
        <w:tc>
          <w:tcPr>
            <w:tcW w:w="1134" w:type="dxa"/>
          </w:tcPr>
          <w:p w14:paraId="4E6CD616" w14:textId="44C8F586" w:rsidR="004E30A2" w:rsidRDefault="00CA3043" w:rsidP="004E30A2">
            <w:r>
              <w:t>General</w:t>
            </w:r>
          </w:p>
        </w:tc>
        <w:tc>
          <w:tcPr>
            <w:tcW w:w="1417" w:type="dxa"/>
          </w:tcPr>
          <w:p w14:paraId="405DF657" w14:textId="3642C067" w:rsidR="004E30A2" w:rsidRDefault="00CA3043" w:rsidP="004E30A2">
            <w:r>
              <w:t>E-Learning</w:t>
            </w:r>
          </w:p>
        </w:tc>
      </w:tr>
      <w:tr w:rsidR="004E30A2" w14:paraId="3E6BCCB8" w14:textId="77777777" w:rsidTr="35F7B51D">
        <w:tc>
          <w:tcPr>
            <w:tcW w:w="6091" w:type="dxa"/>
          </w:tcPr>
          <w:p w14:paraId="18C9BE33" w14:textId="14CCDA03" w:rsidR="004E30A2" w:rsidRDefault="00000000" w:rsidP="004E30A2">
            <w:pPr>
              <w:pStyle w:val="TOC3"/>
              <w:spacing w:before="0"/>
            </w:pPr>
            <w:hyperlink w:anchor="_Managing_drug_and" w:history="1">
              <w:r w:rsidR="004B5AD5" w:rsidRPr="004B5AD5">
                <w:rPr>
                  <w:rStyle w:val="Hyperlink"/>
                </w:rPr>
                <w:t>Managing drug and alcohol misuse at work</w:t>
              </w:r>
            </w:hyperlink>
          </w:p>
        </w:tc>
        <w:tc>
          <w:tcPr>
            <w:tcW w:w="567" w:type="dxa"/>
          </w:tcPr>
          <w:p w14:paraId="0E9270E3" w14:textId="6377E258" w:rsidR="004E30A2" w:rsidRDefault="004B5AD5" w:rsidP="004E30A2">
            <w:pPr>
              <w:rPr>
                <w:noProof/>
                <w:webHidden/>
              </w:rPr>
            </w:pPr>
            <w:r>
              <w:rPr>
                <w:noProof/>
                <w:webHidden/>
              </w:rPr>
              <w:t>38</w:t>
            </w:r>
          </w:p>
        </w:tc>
        <w:tc>
          <w:tcPr>
            <w:tcW w:w="1134" w:type="dxa"/>
          </w:tcPr>
          <w:p w14:paraId="23017D72" w14:textId="035D637E" w:rsidR="004E30A2" w:rsidRDefault="004B5AD5" w:rsidP="004E30A2">
            <w:r>
              <w:t>General</w:t>
            </w:r>
          </w:p>
        </w:tc>
        <w:tc>
          <w:tcPr>
            <w:tcW w:w="1417" w:type="dxa"/>
          </w:tcPr>
          <w:p w14:paraId="0B36551C" w14:textId="3F8DA514" w:rsidR="004E30A2" w:rsidRDefault="004B5AD5" w:rsidP="004E30A2">
            <w:r>
              <w:t>Website</w:t>
            </w:r>
          </w:p>
        </w:tc>
      </w:tr>
      <w:tr w:rsidR="004B5AD5" w14:paraId="70BFB4B4" w14:textId="77777777" w:rsidTr="35F7B51D">
        <w:tc>
          <w:tcPr>
            <w:tcW w:w="6091" w:type="dxa"/>
          </w:tcPr>
          <w:p w14:paraId="79613164" w14:textId="1351EB24" w:rsidR="004B5AD5" w:rsidRDefault="00000000" w:rsidP="004E30A2">
            <w:pPr>
              <w:pStyle w:val="TOC3"/>
              <w:spacing w:before="0"/>
            </w:pPr>
            <w:hyperlink w:anchor="_Stimulant_Overdose_Awareness" w:history="1">
              <w:r w:rsidR="00B714EB" w:rsidRPr="00B714EB">
                <w:rPr>
                  <w:rStyle w:val="Hyperlink"/>
                </w:rPr>
                <w:t>Stimulant Overdose Awareness</w:t>
              </w:r>
            </w:hyperlink>
            <w:r w:rsidR="00B714EB">
              <w:t xml:space="preserve"> </w:t>
            </w:r>
          </w:p>
        </w:tc>
        <w:tc>
          <w:tcPr>
            <w:tcW w:w="567" w:type="dxa"/>
          </w:tcPr>
          <w:p w14:paraId="20B0BD8B" w14:textId="45E4C41D" w:rsidR="004B5AD5" w:rsidRDefault="00B714EB" w:rsidP="004E30A2">
            <w:pPr>
              <w:rPr>
                <w:noProof/>
                <w:webHidden/>
              </w:rPr>
            </w:pPr>
            <w:r>
              <w:rPr>
                <w:noProof/>
                <w:webHidden/>
              </w:rPr>
              <w:t>38</w:t>
            </w:r>
          </w:p>
        </w:tc>
        <w:tc>
          <w:tcPr>
            <w:tcW w:w="1134" w:type="dxa"/>
          </w:tcPr>
          <w:p w14:paraId="37644CD9" w14:textId="32CAA2F7" w:rsidR="004B5AD5" w:rsidRDefault="00B714EB" w:rsidP="004E30A2">
            <w:r>
              <w:t xml:space="preserve">General </w:t>
            </w:r>
          </w:p>
        </w:tc>
        <w:tc>
          <w:tcPr>
            <w:tcW w:w="1417" w:type="dxa"/>
          </w:tcPr>
          <w:p w14:paraId="1DE4E206" w14:textId="098592B2" w:rsidR="004B5AD5" w:rsidRDefault="00B714EB" w:rsidP="004E30A2">
            <w:r>
              <w:t>E-Learning</w:t>
            </w:r>
          </w:p>
        </w:tc>
      </w:tr>
      <w:tr w:rsidR="004B5AD5" w14:paraId="6942D3BB" w14:textId="77777777" w:rsidTr="35F7B51D">
        <w:tc>
          <w:tcPr>
            <w:tcW w:w="6091" w:type="dxa"/>
          </w:tcPr>
          <w:p w14:paraId="408C504D" w14:textId="7709CD3C" w:rsidR="004B5AD5" w:rsidRDefault="00000000" w:rsidP="004E30A2">
            <w:pPr>
              <w:pStyle w:val="TOC3"/>
              <w:spacing w:before="0"/>
            </w:pPr>
            <w:hyperlink w:anchor="_UK_SMART_recovery" w:history="1">
              <w:r w:rsidR="00B714EB" w:rsidRPr="00B714EB">
                <w:rPr>
                  <w:rStyle w:val="Hyperlink"/>
                </w:rPr>
                <w:t>UK SMART Recovery – Self Management and Recovery Training</w:t>
              </w:r>
            </w:hyperlink>
            <w:r w:rsidR="00B714EB">
              <w:t xml:space="preserve"> </w:t>
            </w:r>
          </w:p>
        </w:tc>
        <w:tc>
          <w:tcPr>
            <w:tcW w:w="567" w:type="dxa"/>
          </w:tcPr>
          <w:p w14:paraId="61F175AF" w14:textId="1B82AFFF" w:rsidR="004B5AD5" w:rsidRDefault="00B714EB" w:rsidP="004E30A2">
            <w:pPr>
              <w:rPr>
                <w:noProof/>
                <w:webHidden/>
              </w:rPr>
            </w:pPr>
            <w:r>
              <w:rPr>
                <w:noProof/>
                <w:webHidden/>
              </w:rPr>
              <w:t>38</w:t>
            </w:r>
          </w:p>
        </w:tc>
        <w:tc>
          <w:tcPr>
            <w:tcW w:w="1134" w:type="dxa"/>
          </w:tcPr>
          <w:p w14:paraId="073CA101" w14:textId="0622CEE0" w:rsidR="004B5AD5" w:rsidRDefault="00B714EB" w:rsidP="004E30A2">
            <w:r>
              <w:t xml:space="preserve">General </w:t>
            </w:r>
          </w:p>
        </w:tc>
        <w:tc>
          <w:tcPr>
            <w:tcW w:w="1417" w:type="dxa"/>
          </w:tcPr>
          <w:p w14:paraId="3BF96274" w14:textId="3006FF81" w:rsidR="004B5AD5" w:rsidRDefault="00B714EB" w:rsidP="004E30A2">
            <w:r>
              <w:t xml:space="preserve">E-Learning </w:t>
            </w:r>
          </w:p>
        </w:tc>
      </w:tr>
      <w:tr w:rsidR="004B5AD5" w14:paraId="377A0831" w14:textId="77777777" w:rsidTr="35F7B51D">
        <w:tc>
          <w:tcPr>
            <w:tcW w:w="6091" w:type="dxa"/>
          </w:tcPr>
          <w:p w14:paraId="15044AED" w14:textId="6F12FCF4" w:rsidR="004B5AD5" w:rsidRDefault="00000000" w:rsidP="004E30A2">
            <w:pPr>
              <w:pStyle w:val="TOC3"/>
              <w:spacing w:before="0"/>
            </w:pPr>
            <w:hyperlink w:anchor="_Trauma_Informed_Practice_1" w:history="1">
              <w:r w:rsidR="00B714EB" w:rsidRPr="00465D47">
                <w:rPr>
                  <w:rStyle w:val="Hyperlink"/>
                </w:rPr>
                <w:t>Trauma Informed Practice for the Workforce</w:t>
              </w:r>
            </w:hyperlink>
          </w:p>
        </w:tc>
        <w:tc>
          <w:tcPr>
            <w:tcW w:w="567" w:type="dxa"/>
          </w:tcPr>
          <w:p w14:paraId="60BB2D0E" w14:textId="07BFF421" w:rsidR="004B5AD5" w:rsidRDefault="007A6C9E" w:rsidP="004E30A2">
            <w:pPr>
              <w:rPr>
                <w:noProof/>
                <w:webHidden/>
              </w:rPr>
            </w:pPr>
            <w:r>
              <w:rPr>
                <w:noProof/>
                <w:webHidden/>
              </w:rPr>
              <w:t>38</w:t>
            </w:r>
          </w:p>
        </w:tc>
        <w:tc>
          <w:tcPr>
            <w:tcW w:w="1134" w:type="dxa"/>
          </w:tcPr>
          <w:p w14:paraId="07BC4C74" w14:textId="6CC63F22" w:rsidR="004B5AD5" w:rsidRDefault="00B714EB" w:rsidP="004E30A2">
            <w:r>
              <w:t xml:space="preserve">General </w:t>
            </w:r>
          </w:p>
        </w:tc>
        <w:tc>
          <w:tcPr>
            <w:tcW w:w="1417" w:type="dxa"/>
          </w:tcPr>
          <w:p w14:paraId="5DCDB3DD" w14:textId="15CC7B75" w:rsidR="004B5AD5" w:rsidRDefault="00465D47" w:rsidP="004E30A2">
            <w:r>
              <w:t>Video</w:t>
            </w:r>
          </w:p>
        </w:tc>
      </w:tr>
      <w:tr w:rsidR="004B5AD5" w14:paraId="15716CB3" w14:textId="77777777" w:rsidTr="35F7B51D">
        <w:tc>
          <w:tcPr>
            <w:tcW w:w="6091" w:type="dxa"/>
          </w:tcPr>
          <w:p w14:paraId="10BE4550" w14:textId="5F807B5D" w:rsidR="004B5AD5" w:rsidRDefault="00000000" w:rsidP="004E30A2">
            <w:pPr>
              <w:pStyle w:val="TOC3"/>
              <w:spacing w:before="0"/>
            </w:pPr>
            <w:hyperlink w:anchor="_Transforming_Psychological_Trauma" w:history="1">
              <w:r w:rsidR="00465D47" w:rsidRPr="00465D47">
                <w:rPr>
                  <w:rStyle w:val="Hyperlink"/>
                </w:rPr>
                <w:t>Transforming Psychological Trauma</w:t>
              </w:r>
            </w:hyperlink>
            <w:r w:rsidR="00465D47">
              <w:t xml:space="preserve"> </w:t>
            </w:r>
          </w:p>
        </w:tc>
        <w:tc>
          <w:tcPr>
            <w:tcW w:w="567" w:type="dxa"/>
          </w:tcPr>
          <w:p w14:paraId="6E75C50F" w14:textId="658766EE" w:rsidR="004B5AD5" w:rsidRDefault="007A6C9E" w:rsidP="004E30A2">
            <w:pPr>
              <w:rPr>
                <w:noProof/>
                <w:webHidden/>
              </w:rPr>
            </w:pPr>
            <w:r>
              <w:rPr>
                <w:noProof/>
                <w:webHidden/>
              </w:rPr>
              <w:t>39</w:t>
            </w:r>
          </w:p>
        </w:tc>
        <w:tc>
          <w:tcPr>
            <w:tcW w:w="1134" w:type="dxa"/>
          </w:tcPr>
          <w:p w14:paraId="3715B6BA" w14:textId="7B232534" w:rsidR="004B5AD5" w:rsidRDefault="00465D47" w:rsidP="004E30A2">
            <w:r>
              <w:t xml:space="preserve">General </w:t>
            </w:r>
          </w:p>
        </w:tc>
        <w:tc>
          <w:tcPr>
            <w:tcW w:w="1417" w:type="dxa"/>
          </w:tcPr>
          <w:p w14:paraId="570FD529" w14:textId="6CE6B2C3" w:rsidR="004B5AD5" w:rsidRDefault="00465D47" w:rsidP="004E30A2">
            <w:r>
              <w:t>Website</w:t>
            </w:r>
          </w:p>
        </w:tc>
      </w:tr>
      <w:tr w:rsidR="004B5AD5" w14:paraId="415524A0" w14:textId="77777777" w:rsidTr="35F7B51D">
        <w:tc>
          <w:tcPr>
            <w:tcW w:w="6091" w:type="dxa"/>
          </w:tcPr>
          <w:p w14:paraId="3485BCBD" w14:textId="1BEAC227" w:rsidR="004B5AD5" w:rsidRDefault="00000000" w:rsidP="004E30A2">
            <w:pPr>
              <w:pStyle w:val="TOC3"/>
              <w:spacing w:before="0"/>
            </w:pPr>
            <w:hyperlink w:anchor="_LGBTQI+_Substance_Use" w:history="1">
              <w:r w:rsidR="007A6C9E" w:rsidRPr="007A6C9E">
                <w:rPr>
                  <w:rStyle w:val="Hyperlink"/>
                </w:rPr>
                <w:t>LGBTQI+ Substance Use – An Introduction</w:t>
              </w:r>
            </w:hyperlink>
            <w:r w:rsidR="007A6C9E">
              <w:t xml:space="preserve"> </w:t>
            </w:r>
          </w:p>
        </w:tc>
        <w:tc>
          <w:tcPr>
            <w:tcW w:w="567" w:type="dxa"/>
          </w:tcPr>
          <w:p w14:paraId="09A66638" w14:textId="79A311B1" w:rsidR="004B5AD5" w:rsidRDefault="007A6C9E" w:rsidP="004E30A2">
            <w:pPr>
              <w:rPr>
                <w:noProof/>
                <w:webHidden/>
              </w:rPr>
            </w:pPr>
            <w:r>
              <w:rPr>
                <w:noProof/>
                <w:webHidden/>
              </w:rPr>
              <w:t>40</w:t>
            </w:r>
          </w:p>
        </w:tc>
        <w:tc>
          <w:tcPr>
            <w:tcW w:w="1134" w:type="dxa"/>
          </w:tcPr>
          <w:p w14:paraId="4FAC37BA" w14:textId="7129CC4C" w:rsidR="004B5AD5" w:rsidRDefault="007A6C9E" w:rsidP="004E30A2">
            <w:r>
              <w:t xml:space="preserve">Specific </w:t>
            </w:r>
          </w:p>
        </w:tc>
        <w:tc>
          <w:tcPr>
            <w:tcW w:w="1417" w:type="dxa"/>
          </w:tcPr>
          <w:p w14:paraId="1CE2BC0E" w14:textId="1E2DA000" w:rsidR="004B5AD5" w:rsidRDefault="007A6C9E" w:rsidP="004E30A2">
            <w:r>
              <w:t>E-Learning</w:t>
            </w:r>
          </w:p>
        </w:tc>
      </w:tr>
      <w:tr w:rsidR="004B5AD5" w14:paraId="5F8298A2" w14:textId="77777777" w:rsidTr="35F7B51D">
        <w:tc>
          <w:tcPr>
            <w:tcW w:w="6091" w:type="dxa"/>
          </w:tcPr>
          <w:p w14:paraId="7DED39E7" w14:textId="5D3EC5FD" w:rsidR="004B5AD5" w:rsidRDefault="00000000" w:rsidP="004E30A2">
            <w:pPr>
              <w:pStyle w:val="TOC3"/>
              <w:spacing w:before="0"/>
            </w:pPr>
            <w:hyperlink w:anchor="_Contraception_Information_for" w:history="1">
              <w:r w:rsidR="007A6C9E" w:rsidRPr="00744B7E">
                <w:rPr>
                  <w:rStyle w:val="Hyperlink"/>
                </w:rPr>
                <w:t>Contraception Information for People who use Drugs</w:t>
              </w:r>
            </w:hyperlink>
          </w:p>
        </w:tc>
        <w:tc>
          <w:tcPr>
            <w:tcW w:w="567" w:type="dxa"/>
          </w:tcPr>
          <w:p w14:paraId="10D3517A" w14:textId="033EC2FF" w:rsidR="004B5AD5" w:rsidRDefault="007A6C9E" w:rsidP="004E30A2">
            <w:pPr>
              <w:rPr>
                <w:noProof/>
                <w:webHidden/>
              </w:rPr>
            </w:pPr>
            <w:r>
              <w:rPr>
                <w:noProof/>
                <w:webHidden/>
              </w:rPr>
              <w:t>40</w:t>
            </w:r>
          </w:p>
        </w:tc>
        <w:tc>
          <w:tcPr>
            <w:tcW w:w="1134" w:type="dxa"/>
          </w:tcPr>
          <w:p w14:paraId="15E960DB" w14:textId="0CF52D5A" w:rsidR="004B5AD5" w:rsidRDefault="007A6C9E" w:rsidP="004E30A2">
            <w:r>
              <w:t>Specific</w:t>
            </w:r>
          </w:p>
        </w:tc>
        <w:tc>
          <w:tcPr>
            <w:tcW w:w="1417" w:type="dxa"/>
          </w:tcPr>
          <w:p w14:paraId="3535797E" w14:textId="777CC860" w:rsidR="004B5AD5" w:rsidRDefault="007A6C9E" w:rsidP="004E30A2">
            <w:r>
              <w:t>E-Learning</w:t>
            </w:r>
          </w:p>
        </w:tc>
      </w:tr>
      <w:tr w:rsidR="004E30A2" w14:paraId="6977DDBB" w14:textId="77777777" w:rsidTr="35F7B51D">
        <w:tc>
          <w:tcPr>
            <w:tcW w:w="6091" w:type="dxa"/>
          </w:tcPr>
          <w:p w14:paraId="2DA17697" w14:textId="4DEEC9C3" w:rsidR="004E30A2" w:rsidRPr="00900A42" w:rsidRDefault="00000000" w:rsidP="004E30A2">
            <w:pPr>
              <w:pStyle w:val="TOC3"/>
              <w:spacing w:before="0"/>
              <w:rPr>
                <w:rFonts w:eastAsiaTheme="minorEastAsia"/>
                <w:noProof/>
                <w:lang w:eastAsia="en-GB"/>
              </w:rPr>
            </w:pPr>
            <w:hyperlink w:anchor="_HIV:_Preventable_and" w:history="1">
              <w:r w:rsidR="007A6C9E" w:rsidRPr="00744B7E">
                <w:rPr>
                  <w:rStyle w:val="Hyperlink"/>
                  <w:rFonts w:eastAsiaTheme="minorEastAsia"/>
                  <w:noProof/>
                  <w:lang w:eastAsia="en-GB"/>
                </w:rPr>
                <w:t>HIV: Preventable and Treatable</w:t>
              </w:r>
            </w:hyperlink>
            <w:r w:rsidR="007A6C9E">
              <w:rPr>
                <w:rFonts w:eastAsiaTheme="minorEastAsia"/>
                <w:noProof/>
                <w:lang w:eastAsia="en-GB"/>
              </w:rPr>
              <w:t xml:space="preserve"> </w:t>
            </w:r>
          </w:p>
        </w:tc>
        <w:tc>
          <w:tcPr>
            <w:tcW w:w="567" w:type="dxa"/>
          </w:tcPr>
          <w:p w14:paraId="264F4F55" w14:textId="36BC09FA" w:rsidR="004E30A2" w:rsidRDefault="007A6C9E" w:rsidP="004E30A2">
            <w:r>
              <w:t>40</w:t>
            </w:r>
          </w:p>
        </w:tc>
        <w:tc>
          <w:tcPr>
            <w:tcW w:w="1134" w:type="dxa"/>
          </w:tcPr>
          <w:p w14:paraId="4BA32680" w14:textId="46D6B0D0" w:rsidR="004E30A2" w:rsidRDefault="007A6C9E" w:rsidP="004E30A2">
            <w:r>
              <w:t>Specific</w:t>
            </w:r>
          </w:p>
        </w:tc>
        <w:tc>
          <w:tcPr>
            <w:tcW w:w="1417" w:type="dxa"/>
          </w:tcPr>
          <w:p w14:paraId="4D08E64C" w14:textId="5D00E6BA" w:rsidR="004E30A2" w:rsidRDefault="007A6C9E" w:rsidP="004E30A2">
            <w:r>
              <w:t xml:space="preserve">E-Learning </w:t>
            </w:r>
          </w:p>
        </w:tc>
      </w:tr>
      <w:tr w:rsidR="004E30A2" w14:paraId="774D87A3" w14:textId="77777777" w:rsidTr="35F7B51D">
        <w:tc>
          <w:tcPr>
            <w:tcW w:w="6091" w:type="dxa"/>
          </w:tcPr>
          <w:p w14:paraId="36822CE5" w14:textId="3E4CB513" w:rsidR="004E30A2" w:rsidRDefault="00000000" w:rsidP="004E30A2">
            <w:hyperlink w:anchor="_What’s_happening_on" w:history="1">
              <w:r w:rsidR="007A6C9E" w:rsidRPr="00744B7E">
                <w:rPr>
                  <w:rStyle w:val="Hyperlink"/>
                </w:rPr>
                <w:t>What’s happening on the streets with benzo’s?</w:t>
              </w:r>
            </w:hyperlink>
            <w:r w:rsidR="007A6C9E">
              <w:t xml:space="preserve"> </w:t>
            </w:r>
          </w:p>
        </w:tc>
        <w:tc>
          <w:tcPr>
            <w:tcW w:w="567" w:type="dxa"/>
          </w:tcPr>
          <w:p w14:paraId="3B011E7D" w14:textId="333D37E1" w:rsidR="004E30A2" w:rsidRDefault="007A6C9E" w:rsidP="004E30A2">
            <w:pPr>
              <w:rPr>
                <w:noProof/>
              </w:rPr>
            </w:pPr>
            <w:r>
              <w:rPr>
                <w:noProof/>
              </w:rPr>
              <w:t>40</w:t>
            </w:r>
          </w:p>
        </w:tc>
        <w:tc>
          <w:tcPr>
            <w:tcW w:w="1134" w:type="dxa"/>
          </w:tcPr>
          <w:p w14:paraId="34FB7E52" w14:textId="2243573C" w:rsidR="004E30A2" w:rsidRDefault="007A6C9E" w:rsidP="004E30A2">
            <w:r>
              <w:t>Specific</w:t>
            </w:r>
          </w:p>
        </w:tc>
        <w:tc>
          <w:tcPr>
            <w:tcW w:w="1417" w:type="dxa"/>
          </w:tcPr>
          <w:p w14:paraId="2F29F29F" w14:textId="174E4784" w:rsidR="004E30A2" w:rsidRDefault="007A6C9E" w:rsidP="004E30A2">
            <w:r>
              <w:t xml:space="preserve">E-Learning </w:t>
            </w:r>
          </w:p>
        </w:tc>
      </w:tr>
      <w:tr w:rsidR="004E30A2" w14:paraId="09CF94B6" w14:textId="77777777" w:rsidTr="35F7B51D">
        <w:tc>
          <w:tcPr>
            <w:tcW w:w="6091" w:type="dxa"/>
          </w:tcPr>
          <w:p w14:paraId="54CA67E7" w14:textId="3C01E89A" w:rsidR="004E30A2" w:rsidRDefault="00000000" w:rsidP="004E30A2">
            <w:hyperlink w:anchor="_Scottish_Recovery_Consortium" w:history="1">
              <w:r w:rsidR="00744B7E" w:rsidRPr="00744B7E">
                <w:rPr>
                  <w:rStyle w:val="Hyperlink"/>
                </w:rPr>
                <w:t>Scottish Recovery Consortium</w:t>
              </w:r>
            </w:hyperlink>
          </w:p>
        </w:tc>
        <w:tc>
          <w:tcPr>
            <w:tcW w:w="567" w:type="dxa"/>
          </w:tcPr>
          <w:p w14:paraId="7400ECF2" w14:textId="638143AF" w:rsidR="004E30A2" w:rsidRDefault="00744B7E" w:rsidP="004E30A2">
            <w:pPr>
              <w:rPr>
                <w:noProof/>
                <w:webHidden/>
              </w:rPr>
            </w:pPr>
            <w:r>
              <w:rPr>
                <w:noProof/>
                <w:webHidden/>
              </w:rPr>
              <w:t>41</w:t>
            </w:r>
          </w:p>
        </w:tc>
        <w:tc>
          <w:tcPr>
            <w:tcW w:w="1134" w:type="dxa"/>
          </w:tcPr>
          <w:p w14:paraId="628EEC8F" w14:textId="73CD9414" w:rsidR="004E30A2" w:rsidRDefault="00744B7E" w:rsidP="004E30A2">
            <w:r>
              <w:t>Specific</w:t>
            </w:r>
          </w:p>
        </w:tc>
        <w:tc>
          <w:tcPr>
            <w:tcW w:w="1417" w:type="dxa"/>
          </w:tcPr>
          <w:p w14:paraId="2016127A" w14:textId="085E1592" w:rsidR="004E30A2" w:rsidRDefault="00744B7E" w:rsidP="004E30A2">
            <w:r>
              <w:t>Website</w:t>
            </w:r>
          </w:p>
        </w:tc>
      </w:tr>
      <w:tr w:rsidR="004E30A2" w14:paraId="24AF7599" w14:textId="77777777" w:rsidTr="35F7B51D">
        <w:tc>
          <w:tcPr>
            <w:tcW w:w="6091" w:type="dxa"/>
          </w:tcPr>
          <w:p w14:paraId="74597C29" w14:textId="485BF0FF" w:rsidR="004E30A2" w:rsidRDefault="00000000" w:rsidP="004E30A2">
            <w:hyperlink w:anchor="_What’s_the_harm?" w:history="1">
              <w:r w:rsidR="00744B7E" w:rsidRPr="00744B7E">
                <w:rPr>
                  <w:rStyle w:val="Hyperlink"/>
                </w:rPr>
                <w:t>What’s the harm? Polysubstance Use and Overdose</w:t>
              </w:r>
            </w:hyperlink>
            <w:r w:rsidR="00744B7E">
              <w:t xml:space="preserve"> </w:t>
            </w:r>
          </w:p>
        </w:tc>
        <w:tc>
          <w:tcPr>
            <w:tcW w:w="567" w:type="dxa"/>
          </w:tcPr>
          <w:p w14:paraId="27FD2C27" w14:textId="526E4563" w:rsidR="004E30A2" w:rsidRDefault="00744B7E" w:rsidP="004E30A2">
            <w:pPr>
              <w:rPr>
                <w:noProof/>
                <w:webHidden/>
              </w:rPr>
            </w:pPr>
            <w:r>
              <w:rPr>
                <w:noProof/>
                <w:webHidden/>
              </w:rPr>
              <w:t>41</w:t>
            </w:r>
          </w:p>
        </w:tc>
        <w:tc>
          <w:tcPr>
            <w:tcW w:w="1134" w:type="dxa"/>
          </w:tcPr>
          <w:p w14:paraId="3693A65D" w14:textId="0D9AF896" w:rsidR="004E30A2" w:rsidRDefault="00744B7E" w:rsidP="004E30A2">
            <w:r>
              <w:t>Specific</w:t>
            </w:r>
          </w:p>
        </w:tc>
        <w:tc>
          <w:tcPr>
            <w:tcW w:w="1417" w:type="dxa"/>
          </w:tcPr>
          <w:p w14:paraId="59622197" w14:textId="293CC6F5" w:rsidR="004E30A2" w:rsidRDefault="00744B7E" w:rsidP="004E30A2">
            <w:r>
              <w:t xml:space="preserve">E-Learning </w:t>
            </w:r>
          </w:p>
        </w:tc>
      </w:tr>
      <w:tr w:rsidR="004E30A2" w14:paraId="04798EC4" w14:textId="77777777" w:rsidTr="35F7B51D">
        <w:tc>
          <w:tcPr>
            <w:tcW w:w="6091" w:type="dxa"/>
          </w:tcPr>
          <w:p w14:paraId="6DCB3102" w14:textId="46DEE926" w:rsidR="004E30A2" w:rsidRDefault="00000000" w:rsidP="004E30A2">
            <w:hyperlink w:anchor="_Online_Staying_Alive:" w:history="1">
              <w:r w:rsidR="00744B7E" w:rsidRPr="00744B7E">
                <w:rPr>
                  <w:rStyle w:val="Hyperlink"/>
                </w:rPr>
                <w:t>Online Staying Alive: Prevent Drug Related Deaths</w:t>
              </w:r>
            </w:hyperlink>
          </w:p>
        </w:tc>
        <w:tc>
          <w:tcPr>
            <w:tcW w:w="567" w:type="dxa"/>
          </w:tcPr>
          <w:p w14:paraId="27240D45" w14:textId="58BDCD96" w:rsidR="004E30A2" w:rsidRDefault="00744B7E" w:rsidP="004E30A2">
            <w:pPr>
              <w:rPr>
                <w:noProof/>
                <w:webHidden/>
              </w:rPr>
            </w:pPr>
            <w:r>
              <w:rPr>
                <w:noProof/>
                <w:webHidden/>
              </w:rPr>
              <w:t>41</w:t>
            </w:r>
          </w:p>
        </w:tc>
        <w:tc>
          <w:tcPr>
            <w:tcW w:w="1134" w:type="dxa"/>
          </w:tcPr>
          <w:p w14:paraId="2D1DC724" w14:textId="39F1A4B2" w:rsidR="004E30A2" w:rsidRDefault="00744B7E" w:rsidP="004E30A2">
            <w:r>
              <w:t>Specific</w:t>
            </w:r>
          </w:p>
        </w:tc>
        <w:tc>
          <w:tcPr>
            <w:tcW w:w="1417" w:type="dxa"/>
          </w:tcPr>
          <w:p w14:paraId="6A6D76F5" w14:textId="43CCCEB2" w:rsidR="004E30A2" w:rsidRDefault="00744B7E" w:rsidP="004E30A2">
            <w:r>
              <w:t xml:space="preserve">E-Learning </w:t>
            </w:r>
          </w:p>
        </w:tc>
      </w:tr>
      <w:tr w:rsidR="00744B7E" w14:paraId="4BA44F9F" w14:textId="77777777" w:rsidTr="35F7B51D">
        <w:tc>
          <w:tcPr>
            <w:tcW w:w="6091" w:type="dxa"/>
          </w:tcPr>
          <w:p w14:paraId="179DA6D6" w14:textId="49119023" w:rsidR="00744B7E" w:rsidRDefault="00000000" w:rsidP="004E30A2">
            <w:hyperlink w:anchor="_Understanding_Stigma:_Promoting" w:history="1">
              <w:r w:rsidR="00744B7E" w:rsidRPr="00744B7E">
                <w:rPr>
                  <w:rStyle w:val="Hyperlink"/>
                </w:rPr>
                <w:t>Understanding Stigma: Promote Inclusive Attitudes and Practice</w:t>
              </w:r>
            </w:hyperlink>
          </w:p>
        </w:tc>
        <w:tc>
          <w:tcPr>
            <w:tcW w:w="567" w:type="dxa"/>
          </w:tcPr>
          <w:p w14:paraId="16162C52" w14:textId="5D1D27EE" w:rsidR="00744B7E" w:rsidRDefault="00744B7E" w:rsidP="004E30A2">
            <w:pPr>
              <w:rPr>
                <w:noProof/>
                <w:webHidden/>
              </w:rPr>
            </w:pPr>
            <w:r>
              <w:rPr>
                <w:noProof/>
                <w:webHidden/>
              </w:rPr>
              <w:t>41</w:t>
            </w:r>
          </w:p>
        </w:tc>
        <w:tc>
          <w:tcPr>
            <w:tcW w:w="1134" w:type="dxa"/>
          </w:tcPr>
          <w:p w14:paraId="6BAF11B0" w14:textId="3AD07AF6" w:rsidR="00744B7E" w:rsidRDefault="00744B7E" w:rsidP="004E30A2">
            <w:r>
              <w:t>Specific</w:t>
            </w:r>
          </w:p>
        </w:tc>
        <w:tc>
          <w:tcPr>
            <w:tcW w:w="1417" w:type="dxa"/>
          </w:tcPr>
          <w:p w14:paraId="36468D37" w14:textId="34993638" w:rsidR="00744B7E" w:rsidRDefault="00744B7E" w:rsidP="004E30A2">
            <w:r>
              <w:t xml:space="preserve">E-Learning </w:t>
            </w:r>
          </w:p>
        </w:tc>
      </w:tr>
      <w:tr w:rsidR="00744B7E" w14:paraId="433473C3" w14:textId="77777777" w:rsidTr="35F7B51D">
        <w:tc>
          <w:tcPr>
            <w:tcW w:w="6091" w:type="dxa"/>
          </w:tcPr>
          <w:p w14:paraId="38733ACF" w14:textId="44DB3598" w:rsidR="00744B7E" w:rsidRDefault="00000000" w:rsidP="004E30A2">
            <w:hyperlink w:anchor="_Older_people_and" w:history="1">
              <w:r w:rsidR="00BC2913" w:rsidRPr="00BC2913">
                <w:rPr>
                  <w:rStyle w:val="Hyperlink"/>
                </w:rPr>
                <w:t>Older People and Substance Use</w:t>
              </w:r>
            </w:hyperlink>
          </w:p>
        </w:tc>
        <w:tc>
          <w:tcPr>
            <w:tcW w:w="567" w:type="dxa"/>
          </w:tcPr>
          <w:p w14:paraId="37A3DA7C" w14:textId="630C54E9" w:rsidR="00744B7E" w:rsidRDefault="00BC2913" w:rsidP="004E30A2">
            <w:pPr>
              <w:rPr>
                <w:noProof/>
                <w:webHidden/>
              </w:rPr>
            </w:pPr>
            <w:r>
              <w:rPr>
                <w:noProof/>
                <w:webHidden/>
              </w:rPr>
              <w:t>42</w:t>
            </w:r>
          </w:p>
        </w:tc>
        <w:tc>
          <w:tcPr>
            <w:tcW w:w="1134" w:type="dxa"/>
          </w:tcPr>
          <w:p w14:paraId="2401A53C" w14:textId="26278789" w:rsidR="00744B7E" w:rsidRDefault="00BC2913" w:rsidP="004E30A2">
            <w:r>
              <w:t>Specific</w:t>
            </w:r>
          </w:p>
        </w:tc>
        <w:tc>
          <w:tcPr>
            <w:tcW w:w="1417" w:type="dxa"/>
          </w:tcPr>
          <w:p w14:paraId="6E2CAEA2" w14:textId="07236CC1" w:rsidR="00744B7E" w:rsidRDefault="00BC2913" w:rsidP="004E30A2">
            <w:r>
              <w:t xml:space="preserve">E-Learning </w:t>
            </w:r>
          </w:p>
        </w:tc>
      </w:tr>
      <w:tr w:rsidR="00744B7E" w14:paraId="2AFF8F5C" w14:textId="77777777" w:rsidTr="35F7B51D">
        <w:tc>
          <w:tcPr>
            <w:tcW w:w="6091" w:type="dxa"/>
          </w:tcPr>
          <w:p w14:paraId="236671F0" w14:textId="102B88C3" w:rsidR="00744B7E" w:rsidRDefault="00000000" w:rsidP="004E30A2">
            <w:hyperlink w:anchor="_Ash-Taking_Action_on" w:history="1">
              <w:r w:rsidR="00BC2913" w:rsidRPr="00BC2913">
                <w:rPr>
                  <w:rStyle w:val="Hyperlink"/>
                </w:rPr>
                <w:t>Ash-Talking Action on Smoking and Health</w:t>
              </w:r>
            </w:hyperlink>
          </w:p>
        </w:tc>
        <w:tc>
          <w:tcPr>
            <w:tcW w:w="567" w:type="dxa"/>
          </w:tcPr>
          <w:p w14:paraId="2C2DCE5E" w14:textId="3F39C62D" w:rsidR="00744B7E" w:rsidRDefault="00BC2913" w:rsidP="004E30A2">
            <w:pPr>
              <w:rPr>
                <w:noProof/>
                <w:webHidden/>
              </w:rPr>
            </w:pPr>
            <w:r>
              <w:rPr>
                <w:noProof/>
                <w:webHidden/>
              </w:rPr>
              <w:t>42</w:t>
            </w:r>
          </w:p>
        </w:tc>
        <w:tc>
          <w:tcPr>
            <w:tcW w:w="1134" w:type="dxa"/>
          </w:tcPr>
          <w:p w14:paraId="7452BF3E" w14:textId="7A362D7E" w:rsidR="00744B7E" w:rsidRDefault="00BC2913" w:rsidP="004E30A2">
            <w:r>
              <w:t>Specific</w:t>
            </w:r>
          </w:p>
        </w:tc>
        <w:tc>
          <w:tcPr>
            <w:tcW w:w="1417" w:type="dxa"/>
          </w:tcPr>
          <w:p w14:paraId="257F9839" w14:textId="4C20CCDC" w:rsidR="00744B7E" w:rsidRDefault="00BC2913" w:rsidP="004E30A2">
            <w:r>
              <w:t>E-Learning</w:t>
            </w:r>
          </w:p>
        </w:tc>
      </w:tr>
      <w:tr w:rsidR="00744B7E" w14:paraId="2060F1C5" w14:textId="77777777" w:rsidTr="35F7B51D">
        <w:tc>
          <w:tcPr>
            <w:tcW w:w="6091" w:type="dxa"/>
          </w:tcPr>
          <w:p w14:paraId="0FD0B315" w14:textId="4153200F" w:rsidR="00744B7E" w:rsidRDefault="00000000" w:rsidP="004E30A2">
            <w:hyperlink w:anchor="_Foetal_Alcohol_Syndrome" w:history="1">
              <w:r w:rsidR="00BC2913" w:rsidRPr="00BC2913">
                <w:rPr>
                  <w:rStyle w:val="Hyperlink"/>
                </w:rPr>
                <w:t>Foetal Alcohol Syndrome</w:t>
              </w:r>
            </w:hyperlink>
          </w:p>
        </w:tc>
        <w:tc>
          <w:tcPr>
            <w:tcW w:w="567" w:type="dxa"/>
          </w:tcPr>
          <w:p w14:paraId="5472F6E2" w14:textId="25FBA3BE" w:rsidR="00744B7E" w:rsidRDefault="00BC2913" w:rsidP="004E30A2">
            <w:pPr>
              <w:rPr>
                <w:noProof/>
                <w:webHidden/>
              </w:rPr>
            </w:pPr>
            <w:r>
              <w:rPr>
                <w:noProof/>
                <w:webHidden/>
              </w:rPr>
              <w:t>42</w:t>
            </w:r>
          </w:p>
        </w:tc>
        <w:tc>
          <w:tcPr>
            <w:tcW w:w="1134" w:type="dxa"/>
          </w:tcPr>
          <w:p w14:paraId="5976162A" w14:textId="7FBBC785" w:rsidR="00744B7E" w:rsidRDefault="00BC2913" w:rsidP="004E30A2">
            <w:r>
              <w:t>Specific</w:t>
            </w:r>
          </w:p>
        </w:tc>
        <w:tc>
          <w:tcPr>
            <w:tcW w:w="1417" w:type="dxa"/>
          </w:tcPr>
          <w:p w14:paraId="223D2FD6" w14:textId="6C9A6846" w:rsidR="00744B7E" w:rsidRDefault="00BC2913" w:rsidP="004E30A2">
            <w:r>
              <w:t xml:space="preserve">E-Learning </w:t>
            </w:r>
          </w:p>
        </w:tc>
      </w:tr>
      <w:tr w:rsidR="00744B7E" w14:paraId="2DFB6615" w14:textId="77777777" w:rsidTr="35F7B51D">
        <w:tc>
          <w:tcPr>
            <w:tcW w:w="6091" w:type="dxa"/>
          </w:tcPr>
          <w:p w14:paraId="14145FF3" w14:textId="15D2843F" w:rsidR="00744B7E" w:rsidRDefault="00000000" w:rsidP="004E30A2">
            <w:hyperlink w:anchor="_Recognising_and_responding" w:history="1">
              <w:r w:rsidR="00BC2913" w:rsidRPr="00BC2913">
                <w:rPr>
                  <w:rStyle w:val="Hyperlink"/>
                </w:rPr>
                <w:t>Recognising and Responding to Alcohol Use in People over 50</w:t>
              </w:r>
            </w:hyperlink>
          </w:p>
        </w:tc>
        <w:tc>
          <w:tcPr>
            <w:tcW w:w="567" w:type="dxa"/>
          </w:tcPr>
          <w:p w14:paraId="6CB19A62" w14:textId="57E7B3F3" w:rsidR="00744B7E" w:rsidRDefault="00BC2913" w:rsidP="004E30A2">
            <w:pPr>
              <w:rPr>
                <w:noProof/>
                <w:webHidden/>
              </w:rPr>
            </w:pPr>
            <w:r>
              <w:rPr>
                <w:noProof/>
                <w:webHidden/>
              </w:rPr>
              <w:t>42</w:t>
            </w:r>
          </w:p>
        </w:tc>
        <w:tc>
          <w:tcPr>
            <w:tcW w:w="1134" w:type="dxa"/>
          </w:tcPr>
          <w:p w14:paraId="747C88C6" w14:textId="0B87CDDC" w:rsidR="00744B7E" w:rsidRDefault="00BC2913" w:rsidP="004E30A2">
            <w:r>
              <w:t>Specific</w:t>
            </w:r>
          </w:p>
        </w:tc>
        <w:tc>
          <w:tcPr>
            <w:tcW w:w="1417" w:type="dxa"/>
          </w:tcPr>
          <w:p w14:paraId="689818C7" w14:textId="6E94D7DF" w:rsidR="00744B7E" w:rsidRDefault="00BC2913" w:rsidP="004E30A2">
            <w:r>
              <w:t xml:space="preserve">E-Learning </w:t>
            </w:r>
          </w:p>
        </w:tc>
      </w:tr>
      <w:tr w:rsidR="004E30A2" w14:paraId="3FC7954E" w14:textId="77777777" w:rsidTr="35F7B51D">
        <w:tc>
          <w:tcPr>
            <w:tcW w:w="6091" w:type="dxa"/>
          </w:tcPr>
          <w:p w14:paraId="7A3F3CF4" w14:textId="0D5C4723" w:rsidR="004E30A2" w:rsidRDefault="00000000" w:rsidP="004E30A2">
            <w:hyperlink w:anchor="_Naloxone_information" w:history="1">
              <w:r w:rsidR="00BC2913" w:rsidRPr="00BC2913">
                <w:rPr>
                  <w:rStyle w:val="Hyperlink"/>
                </w:rPr>
                <w:t>Naloxone Information</w:t>
              </w:r>
            </w:hyperlink>
            <w:r w:rsidR="00BC2913">
              <w:t xml:space="preserve"> </w:t>
            </w:r>
          </w:p>
        </w:tc>
        <w:tc>
          <w:tcPr>
            <w:tcW w:w="567" w:type="dxa"/>
          </w:tcPr>
          <w:p w14:paraId="67125CB1" w14:textId="7042E9EF" w:rsidR="004E30A2" w:rsidRDefault="00BC2913" w:rsidP="004E30A2">
            <w:pPr>
              <w:rPr>
                <w:noProof/>
                <w:webHidden/>
              </w:rPr>
            </w:pPr>
            <w:r>
              <w:rPr>
                <w:noProof/>
                <w:webHidden/>
              </w:rPr>
              <w:t>43</w:t>
            </w:r>
          </w:p>
        </w:tc>
        <w:tc>
          <w:tcPr>
            <w:tcW w:w="1134" w:type="dxa"/>
          </w:tcPr>
          <w:p w14:paraId="467ADC79" w14:textId="6699ED21" w:rsidR="004E30A2" w:rsidRDefault="00BC2913" w:rsidP="004E30A2">
            <w:r>
              <w:t>Specific</w:t>
            </w:r>
          </w:p>
        </w:tc>
        <w:tc>
          <w:tcPr>
            <w:tcW w:w="1417" w:type="dxa"/>
          </w:tcPr>
          <w:p w14:paraId="7268F68E" w14:textId="19CEC301" w:rsidR="004E30A2" w:rsidRDefault="00BC2913" w:rsidP="004E30A2">
            <w:r>
              <w:t xml:space="preserve">Document </w:t>
            </w:r>
          </w:p>
        </w:tc>
      </w:tr>
      <w:tr w:rsidR="004E30A2" w14:paraId="4EFC20F7" w14:textId="77777777" w:rsidTr="35F7B51D">
        <w:tc>
          <w:tcPr>
            <w:tcW w:w="6091" w:type="dxa"/>
          </w:tcPr>
          <w:p w14:paraId="66B7A494" w14:textId="21B19C59" w:rsidR="004E30A2" w:rsidRDefault="00000000" w:rsidP="004E30A2">
            <w:pPr>
              <w:pStyle w:val="TOC3"/>
              <w:spacing w:before="0"/>
            </w:pPr>
            <w:hyperlink w:anchor="_Smoking_advice" w:history="1">
              <w:r w:rsidR="00BC2913" w:rsidRPr="00BC2913">
                <w:rPr>
                  <w:rStyle w:val="Hyperlink"/>
                </w:rPr>
                <w:t>Smoking Advice</w:t>
              </w:r>
            </w:hyperlink>
            <w:r w:rsidR="00BC2913">
              <w:t xml:space="preserve"> </w:t>
            </w:r>
          </w:p>
        </w:tc>
        <w:tc>
          <w:tcPr>
            <w:tcW w:w="567" w:type="dxa"/>
          </w:tcPr>
          <w:p w14:paraId="2E31BA67" w14:textId="74614ADE" w:rsidR="004E30A2" w:rsidRDefault="00BC2913" w:rsidP="004E30A2">
            <w:pPr>
              <w:rPr>
                <w:noProof/>
                <w:webHidden/>
              </w:rPr>
            </w:pPr>
            <w:r>
              <w:rPr>
                <w:noProof/>
                <w:webHidden/>
              </w:rPr>
              <w:t>43</w:t>
            </w:r>
          </w:p>
        </w:tc>
        <w:tc>
          <w:tcPr>
            <w:tcW w:w="1134" w:type="dxa"/>
          </w:tcPr>
          <w:p w14:paraId="44C8C5D4" w14:textId="59F8C4F9" w:rsidR="004E30A2" w:rsidRDefault="00BC2913" w:rsidP="004E30A2">
            <w:r>
              <w:t>Specific</w:t>
            </w:r>
          </w:p>
        </w:tc>
        <w:tc>
          <w:tcPr>
            <w:tcW w:w="1417" w:type="dxa"/>
          </w:tcPr>
          <w:p w14:paraId="655A29A2" w14:textId="2E9A2D08" w:rsidR="004E30A2" w:rsidRDefault="00BC2913" w:rsidP="004E30A2">
            <w:r>
              <w:t xml:space="preserve">E-Learning </w:t>
            </w:r>
          </w:p>
        </w:tc>
      </w:tr>
      <w:tr w:rsidR="004E30A2" w14:paraId="519057E3" w14:textId="77777777" w:rsidTr="35F7B51D">
        <w:tc>
          <w:tcPr>
            <w:tcW w:w="6091" w:type="dxa"/>
          </w:tcPr>
          <w:p w14:paraId="398979E6" w14:textId="6F50BAC1" w:rsidR="004E30A2" w:rsidRPr="00900A42" w:rsidRDefault="00000000" w:rsidP="004E30A2">
            <w:pPr>
              <w:pStyle w:val="TOC3"/>
              <w:spacing w:before="0"/>
              <w:rPr>
                <w:rFonts w:eastAsiaTheme="minorEastAsia"/>
                <w:noProof/>
                <w:lang w:eastAsia="en-GB"/>
              </w:rPr>
            </w:pPr>
            <w:hyperlink w:anchor="_Woman_and_Alcohol" w:history="1">
              <w:r w:rsidR="00BC2913" w:rsidRPr="00BC2913">
                <w:rPr>
                  <w:rStyle w:val="Hyperlink"/>
                  <w:rFonts w:eastAsiaTheme="minorEastAsia"/>
                  <w:noProof/>
                  <w:lang w:eastAsia="en-GB"/>
                </w:rPr>
                <w:t>Woman and Alcohol</w:t>
              </w:r>
            </w:hyperlink>
            <w:r w:rsidR="00BC2913">
              <w:rPr>
                <w:rFonts w:eastAsiaTheme="minorEastAsia"/>
                <w:noProof/>
                <w:lang w:eastAsia="en-GB"/>
              </w:rPr>
              <w:t xml:space="preserve"> </w:t>
            </w:r>
          </w:p>
        </w:tc>
        <w:tc>
          <w:tcPr>
            <w:tcW w:w="567" w:type="dxa"/>
          </w:tcPr>
          <w:p w14:paraId="6A16420C" w14:textId="5F722ADB" w:rsidR="004E30A2" w:rsidRDefault="00BC2913" w:rsidP="004E30A2">
            <w:pPr>
              <w:rPr>
                <w:noProof/>
                <w:webHidden/>
              </w:rPr>
            </w:pPr>
            <w:r>
              <w:rPr>
                <w:noProof/>
                <w:webHidden/>
              </w:rPr>
              <w:t>43</w:t>
            </w:r>
          </w:p>
        </w:tc>
        <w:tc>
          <w:tcPr>
            <w:tcW w:w="1134" w:type="dxa"/>
          </w:tcPr>
          <w:p w14:paraId="72F0A9DD" w14:textId="211E8164" w:rsidR="004E30A2" w:rsidRDefault="00BC2913" w:rsidP="004E30A2">
            <w:r>
              <w:t>Specific</w:t>
            </w:r>
          </w:p>
        </w:tc>
        <w:tc>
          <w:tcPr>
            <w:tcW w:w="1417" w:type="dxa"/>
          </w:tcPr>
          <w:p w14:paraId="15B16585" w14:textId="640B9D74" w:rsidR="004E30A2" w:rsidRDefault="00BC2913" w:rsidP="004E30A2">
            <w:r>
              <w:t xml:space="preserve">E-Learning </w:t>
            </w:r>
          </w:p>
        </w:tc>
      </w:tr>
      <w:tr w:rsidR="004E30A2" w14:paraId="68E97493" w14:textId="77777777" w:rsidTr="35F7B51D">
        <w:tc>
          <w:tcPr>
            <w:tcW w:w="6091" w:type="dxa"/>
          </w:tcPr>
          <w:p w14:paraId="29887EA0" w14:textId="5DEB660D" w:rsidR="004E30A2" w:rsidRPr="00900A42" w:rsidRDefault="00000000" w:rsidP="004E30A2">
            <w:pPr>
              <w:pStyle w:val="TOC3"/>
              <w:spacing w:before="0"/>
              <w:rPr>
                <w:rFonts w:eastAsiaTheme="minorEastAsia"/>
                <w:noProof/>
                <w:lang w:eastAsia="en-GB"/>
              </w:rPr>
            </w:pPr>
            <w:hyperlink w:anchor="_Overdose_and_Naloxone" w:history="1">
              <w:r w:rsidR="00BC2913" w:rsidRPr="00BC2913">
                <w:rPr>
                  <w:rStyle w:val="Hyperlink"/>
                  <w:rFonts w:eastAsiaTheme="minorEastAsia"/>
                  <w:noProof/>
                  <w:lang w:eastAsia="en-GB"/>
                </w:rPr>
                <w:t>Overdose and Naloxone Train the Trainers</w:t>
              </w:r>
            </w:hyperlink>
          </w:p>
        </w:tc>
        <w:tc>
          <w:tcPr>
            <w:tcW w:w="567" w:type="dxa"/>
          </w:tcPr>
          <w:p w14:paraId="746E8DD3" w14:textId="4AE714BA" w:rsidR="004E30A2" w:rsidRDefault="00BC2913" w:rsidP="004E30A2">
            <w:pPr>
              <w:rPr>
                <w:noProof/>
                <w:webHidden/>
              </w:rPr>
            </w:pPr>
            <w:r>
              <w:rPr>
                <w:noProof/>
                <w:webHidden/>
              </w:rPr>
              <w:t>43</w:t>
            </w:r>
          </w:p>
        </w:tc>
        <w:tc>
          <w:tcPr>
            <w:tcW w:w="1134" w:type="dxa"/>
          </w:tcPr>
          <w:p w14:paraId="5043BF5A" w14:textId="6F472303" w:rsidR="004E30A2" w:rsidRDefault="00BC2913" w:rsidP="004E30A2">
            <w:r>
              <w:t>Specific</w:t>
            </w:r>
          </w:p>
        </w:tc>
        <w:tc>
          <w:tcPr>
            <w:tcW w:w="1417" w:type="dxa"/>
          </w:tcPr>
          <w:p w14:paraId="5210C885" w14:textId="7A9A8B6E" w:rsidR="004E30A2" w:rsidRDefault="00BC2913" w:rsidP="004E30A2">
            <w:r>
              <w:t xml:space="preserve">E-Learning </w:t>
            </w:r>
          </w:p>
        </w:tc>
      </w:tr>
      <w:tr w:rsidR="004E30A2" w14:paraId="7E9A7562" w14:textId="77777777" w:rsidTr="35F7B51D">
        <w:tc>
          <w:tcPr>
            <w:tcW w:w="6091" w:type="dxa"/>
          </w:tcPr>
          <w:p w14:paraId="5F2A1892" w14:textId="7F519FEA" w:rsidR="004E30A2" w:rsidRPr="00900A42" w:rsidRDefault="00000000" w:rsidP="004E30A2">
            <w:pPr>
              <w:pStyle w:val="TOC3"/>
              <w:spacing w:before="0"/>
              <w:rPr>
                <w:rFonts w:eastAsiaTheme="minorEastAsia"/>
                <w:noProof/>
                <w:lang w:eastAsia="en-GB"/>
              </w:rPr>
            </w:pPr>
            <w:hyperlink w:anchor="_Harm_Reduction:_what" w:history="1">
              <w:r w:rsidR="00BC2913" w:rsidRPr="00BC2913">
                <w:rPr>
                  <w:rStyle w:val="Hyperlink"/>
                  <w:rFonts w:eastAsiaTheme="minorEastAsia"/>
                  <w:noProof/>
                  <w:lang w:eastAsia="en-GB"/>
                </w:rPr>
                <w:t>Harm Reduction : What you need to know</w:t>
              </w:r>
            </w:hyperlink>
            <w:r w:rsidR="00BC2913">
              <w:rPr>
                <w:rFonts w:eastAsiaTheme="minorEastAsia"/>
                <w:noProof/>
                <w:lang w:eastAsia="en-GB"/>
              </w:rPr>
              <w:t xml:space="preserve"> </w:t>
            </w:r>
          </w:p>
        </w:tc>
        <w:tc>
          <w:tcPr>
            <w:tcW w:w="567" w:type="dxa"/>
          </w:tcPr>
          <w:p w14:paraId="6CFD8BD4" w14:textId="765CC91C" w:rsidR="004E30A2" w:rsidRDefault="00BC2913" w:rsidP="004E30A2">
            <w:pPr>
              <w:rPr>
                <w:noProof/>
                <w:webHidden/>
              </w:rPr>
            </w:pPr>
            <w:r>
              <w:rPr>
                <w:noProof/>
                <w:webHidden/>
              </w:rPr>
              <w:t>43</w:t>
            </w:r>
          </w:p>
        </w:tc>
        <w:tc>
          <w:tcPr>
            <w:tcW w:w="1134" w:type="dxa"/>
          </w:tcPr>
          <w:p w14:paraId="55EA2858" w14:textId="31890C22" w:rsidR="004E30A2" w:rsidRDefault="00BC2913" w:rsidP="004E30A2">
            <w:r>
              <w:t>Specific</w:t>
            </w:r>
          </w:p>
        </w:tc>
        <w:tc>
          <w:tcPr>
            <w:tcW w:w="1417" w:type="dxa"/>
          </w:tcPr>
          <w:p w14:paraId="131A9A34" w14:textId="3DB2BEDC" w:rsidR="004E30A2" w:rsidRDefault="00BC2913" w:rsidP="004E30A2">
            <w:r>
              <w:t xml:space="preserve">Face to Face </w:t>
            </w:r>
          </w:p>
        </w:tc>
      </w:tr>
      <w:tr w:rsidR="004E30A2" w14:paraId="30CED6F7" w14:textId="77777777" w:rsidTr="35F7B51D">
        <w:tc>
          <w:tcPr>
            <w:tcW w:w="6091" w:type="dxa"/>
          </w:tcPr>
          <w:p w14:paraId="06962F29" w14:textId="2CD1B2E6" w:rsidR="004E30A2" w:rsidRPr="00900A42" w:rsidRDefault="00000000" w:rsidP="004E30A2">
            <w:pPr>
              <w:pStyle w:val="TOC3"/>
              <w:spacing w:before="0"/>
              <w:rPr>
                <w:rFonts w:eastAsiaTheme="minorEastAsia"/>
                <w:noProof/>
                <w:lang w:eastAsia="en-GB"/>
              </w:rPr>
            </w:pPr>
            <w:hyperlink w:anchor="_How_are_your" w:history="1">
              <w:r w:rsidR="00256CAD" w:rsidRPr="00D062C3">
                <w:rPr>
                  <w:rStyle w:val="Hyperlink"/>
                  <w:rFonts w:eastAsiaTheme="minorEastAsia"/>
                  <w:noProof/>
                  <w:lang w:eastAsia="en-GB"/>
                </w:rPr>
                <w:t>How Are Your Sites? Injecting Wound Care</w:t>
              </w:r>
            </w:hyperlink>
          </w:p>
        </w:tc>
        <w:tc>
          <w:tcPr>
            <w:tcW w:w="567" w:type="dxa"/>
          </w:tcPr>
          <w:p w14:paraId="4A9BE36D" w14:textId="7E69B5F3" w:rsidR="004E30A2" w:rsidRDefault="00256CAD" w:rsidP="004E30A2">
            <w:pPr>
              <w:rPr>
                <w:noProof/>
                <w:webHidden/>
              </w:rPr>
            </w:pPr>
            <w:r>
              <w:rPr>
                <w:noProof/>
                <w:webHidden/>
              </w:rPr>
              <w:t>45</w:t>
            </w:r>
          </w:p>
        </w:tc>
        <w:tc>
          <w:tcPr>
            <w:tcW w:w="1134" w:type="dxa"/>
          </w:tcPr>
          <w:p w14:paraId="5970BAE4" w14:textId="78E6773F" w:rsidR="004E30A2" w:rsidRDefault="00256CAD" w:rsidP="004E30A2">
            <w:r>
              <w:t>Intensive</w:t>
            </w:r>
          </w:p>
        </w:tc>
        <w:tc>
          <w:tcPr>
            <w:tcW w:w="1417" w:type="dxa"/>
          </w:tcPr>
          <w:p w14:paraId="54BEA50D" w14:textId="472A1F57" w:rsidR="004E30A2" w:rsidRDefault="00256CAD" w:rsidP="004E30A2">
            <w:r>
              <w:t xml:space="preserve">E-Learning </w:t>
            </w:r>
          </w:p>
        </w:tc>
      </w:tr>
      <w:tr w:rsidR="004E30A2" w14:paraId="2741CC9A" w14:textId="77777777" w:rsidTr="35F7B51D">
        <w:tc>
          <w:tcPr>
            <w:tcW w:w="6091" w:type="dxa"/>
          </w:tcPr>
          <w:p w14:paraId="0A198326" w14:textId="1B8EAF4C" w:rsidR="004E30A2" w:rsidRPr="00900A42" w:rsidRDefault="00000000" w:rsidP="004E30A2">
            <w:pPr>
              <w:pStyle w:val="TOC3"/>
              <w:spacing w:before="0"/>
              <w:rPr>
                <w:rFonts w:eastAsiaTheme="minorEastAsia"/>
                <w:noProof/>
                <w:lang w:eastAsia="en-GB"/>
              </w:rPr>
            </w:pPr>
            <w:hyperlink w:anchor="_Hepatitis_C_and" w:history="1">
              <w:r w:rsidR="00256CAD" w:rsidRPr="00D062C3">
                <w:rPr>
                  <w:rStyle w:val="Hyperlink"/>
                  <w:rFonts w:eastAsiaTheme="minorEastAsia"/>
                  <w:noProof/>
                  <w:lang w:eastAsia="en-GB"/>
                </w:rPr>
                <w:t>Hepititus C and New Treatments</w:t>
              </w:r>
            </w:hyperlink>
          </w:p>
        </w:tc>
        <w:tc>
          <w:tcPr>
            <w:tcW w:w="567" w:type="dxa"/>
          </w:tcPr>
          <w:p w14:paraId="0FC8EBE0" w14:textId="7CDEA625" w:rsidR="004E30A2" w:rsidRDefault="00256CAD" w:rsidP="004E30A2">
            <w:pPr>
              <w:rPr>
                <w:noProof/>
                <w:webHidden/>
              </w:rPr>
            </w:pPr>
            <w:r>
              <w:rPr>
                <w:noProof/>
                <w:webHidden/>
              </w:rPr>
              <w:t>45</w:t>
            </w:r>
          </w:p>
        </w:tc>
        <w:tc>
          <w:tcPr>
            <w:tcW w:w="1134" w:type="dxa"/>
          </w:tcPr>
          <w:p w14:paraId="2A0DA427" w14:textId="4350E5BF" w:rsidR="004E30A2" w:rsidRDefault="00256CAD" w:rsidP="004E30A2">
            <w:r>
              <w:t>Intensive</w:t>
            </w:r>
          </w:p>
        </w:tc>
        <w:tc>
          <w:tcPr>
            <w:tcW w:w="1417" w:type="dxa"/>
          </w:tcPr>
          <w:p w14:paraId="685F3359" w14:textId="4CA8B0D3" w:rsidR="004E30A2" w:rsidRDefault="00256CAD" w:rsidP="004E30A2">
            <w:r>
              <w:t xml:space="preserve">E-Learning </w:t>
            </w:r>
          </w:p>
        </w:tc>
      </w:tr>
      <w:tr w:rsidR="004E30A2" w14:paraId="05DD97FC" w14:textId="77777777" w:rsidTr="35F7B51D">
        <w:tc>
          <w:tcPr>
            <w:tcW w:w="6091" w:type="dxa"/>
          </w:tcPr>
          <w:p w14:paraId="2252FFAC" w14:textId="0776A6E2" w:rsidR="004E30A2" w:rsidRPr="00900A42" w:rsidRDefault="00000000" w:rsidP="004E30A2">
            <w:pPr>
              <w:pStyle w:val="TOC3"/>
              <w:spacing w:before="0"/>
              <w:rPr>
                <w:rFonts w:eastAsiaTheme="minorEastAsia"/>
                <w:noProof/>
                <w:lang w:eastAsia="en-GB"/>
              </w:rPr>
            </w:pPr>
            <w:hyperlink w:anchor="_Bacterial_Infections_and" w:history="1">
              <w:r w:rsidR="00D062C3" w:rsidRPr="00D062C3">
                <w:rPr>
                  <w:rStyle w:val="Hyperlink"/>
                  <w:rFonts w:eastAsiaTheme="minorEastAsia"/>
                  <w:noProof/>
                  <w:lang w:eastAsia="en-GB"/>
                </w:rPr>
                <w:t>Bacterial Infections and Drug Use</w:t>
              </w:r>
            </w:hyperlink>
          </w:p>
        </w:tc>
        <w:tc>
          <w:tcPr>
            <w:tcW w:w="567" w:type="dxa"/>
          </w:tcPr>
          <w:p w14:paraId="65272726" w14:textId="61654EC6" w:rsidR="004E30A2" w:rsidRDefault="00D062C3" w:rsidP="004E30A2">
            <w:pPr>
              <w:rPr>
                <w:noProof/>
                <w:webHidden/>
              </w:rPr>
            </w:pPr>
            <w:r>
              <w:rPr>
                <w:noProof/>
                <w:webHidden/>
              </w:rPr>
              <w:t>45</w:t>
            </w:r>
          </w:p>
        </w:tc>
        <w:tc>
          <w:tcPr>
            <w:tcW w:w="1134" w:type="dxa"/>
          </w:tcPr>
          <w:p w14:paraId="2A15C974" w14:textId="35F6B4E9" w:rsidR="004E30A2" w:rsidRDefault="00D062C3" w:rsidP="004E30A2">
            <w:r>
              <w:t>Intensive</w:t>
            </w:r>
          </w:p>
        </w:tc>
        <w:tc>
          <w:tcPr>
            <w:tcW w:w="1417" w:type="dxa"/>
          </w:tcPr>
          <w:p w14:paraId="20DE2928" w14:textId="7B78F187" w:rsidR="004E30A2" w:rsidRDefault="00D062C3" w:rsidP="004E30A2">
            <w:r>
              <w:t xml:space="preserve">E-Learning </w:t>
            </w:r>
          </w:p>
        </w:tc>
      </w:tr>
      <w:tr w:rsidR="004E30A2" w14:paraId="58F39FA4" w14:textId="77777777" w:rsidTr="35F7B51D">
        <w:tc>
          <w:tcPr>
            <w:tcW w:w="6091" w:type="dxa"/>
          </w:tcPr>
          <w:p w14:paraId="211C57B8" w14:textId="6B4C73CC" w:rsidR="004E30A2" w:rsidRPr="00900A42" w:rsidRDefault="00000000" w:rsidP="004E30A2">
            <w:pPr>
              <w:pStyle w:val="TOC3"/>
              <w:spacing w:before="0"/>
              <w:rPr>
                <w:rFonts w:eastAsiaTheme="minorEastAsia"/>
                <w:noProof/>
                <w:lang w:eastAsia="en-GB"/>
              </w:rPr>
            </w:pPr>
            <w:hyperlink w:anchor="_Hepatitis_B_in" w:history="1">
              <w:r w:rsidR="00D062C3" w:rsidRPr="00D062C3">
                <w:rPr>
                  <w:rStyle w:val="Hyperlink"/>
                  <w:rFonts w:eastAsiaTheme="minorEastAsia"/>
                  <w:noProof/>
                  <w:lang w:eastAsia="en-GB"/>
                </w:rPr>
                <w:t>Hepatitus B in Scotland</w:t>
              </w:r>
            </w:hyperlink>
          </w:p>
        </w:tc>
        <w:tc>
          <w:tcPr>
            <w:tcW w:w="567" w:type="dxa"/>
          </w:tcPr>
          <w:p w14:paraId="575DF806" w14:textId="09DED17C" w:rsidR="004E30A2" w:rsidRDefault="00D062C3" w:rsidP="004E30A2">
            <w:pPr>
              <w:rPr>
                <w:noProof/>
                <w:webHidden/>
              </w:rPr>
            </w:pPr>
            <w:r>
              <w:rPr>
                <w:noProof/>
                <w:webHidden/>
              </w:rPr>
              <w:t>45</w:t>
            </w:r>
          </w:p>
        </w:tc>
        <w:tc>
          <w:tcPr>
            <w:tcW w:w="1134" w:type="dxa"/>
          </w:tcPr>
          <w:p w14:paraId="4B00D146" w14:textId="2A6201D4" w:rsidR="004E30A2" w:rsidRDefault="00D062C3" w:rsidP="004E30A2">
            <w:r>
              <w:t>Intensive</w:t>
            </w:r>
          </w:p>
        </w:tc>
        <w:tc>
          <w:tcPr>
            <w:tcW w:w="1417" w:type="dxa"/>
          </w:tcPr>
          <w:p w14:paraId="79695520" w14:textId="54E1F083" w:rsidR="004E30A2" w:rsidRDefault="00D062C3" w:rsidP="004E30A2">
            <w:r>
              <w:t xml:space="preserve">E-Learning </w:t>
            </w:r>
          </w:p>
        </w:tc>
      </w:tr>
      <w:tr w:rsidR="004E30A2" w14:paraId="36497D1B" w14:textId="77777777" w:rsidTr="35F7B51D">
        <w:tc>
          <w:tcPr>
            <w:tcW w:w="6091" w:type="dxa"/>
          </w:tcPr>
          <w:p w14:paraId="15402987" w14:textId="3233E461" w:rsidR="004E30A2" w:rsidRPr="00900A42" w:rsidRDefault="00000000" w:rsidP="004E30A2">
            <w:pPr>
              <w:pStyle w:val="TOC3"/>
              <w:spacing w:before="0"/>
              <w:rPr>
                <w:rFonts w:eastAsiaTheme="minorEastAsia"/>
                <w:noProof/>
                <w:lang w:eastAsia="en-GB"/>
              </w:rPr>
            </w:pPr>
            <w:hyperlink w:anchor="_Drugs_and_Bugs" w:history="1">
              <w:r w:rsidR="00D062C3" w:rsidRPr="00BD5C87">
                <w:rPr>
                  <w:rStyle w:val="Hyperlink"/>
                  <w:rFonts w:eastAsiaTheme="minorEastAsia"/>
                  <w:noProof/>
                  <w:lang w:eastAsia="en-GB"/>
                </w:rPr>
                <w:t>Drugs and Bugs – Bacterial Infection Outbreaks</w:t>
              </w:r>
            </w:hyperlink>
            <w:r w:rsidR="00D062C3">
              <w:rPr>
                <w:rFonts w:eastAsiaTheme="minorEastAsia"/>
                <w:noProof/>
                <w:lang w:eastAsia="en-GB"/>
              </w:rPr>
              <w:t xml:space="preserve"> </w:t>
            </w:r>
          </w:p>
        </w:tc>
        <w:tc>
          <w:tcPr>
            <w:tcW w:w="567" w:type="dxa"/>
          </w:tcPr>
          <w:p w14:paraId="5985D671" w14:textId="4A3D76BD" w:rsidR="004E30A2" w:rsidRDefault="00D062C3" w:rsidP="004E30A2">
            <w:pPr>
              <w:rPr>
                <w:noProof/>
                <w:webHidden/>
              </w:rPr>
            </w:pPr>
            <w:r>
              <w:rPr>
                <w:noProof/>
                <w:webHidden/>
              </w:rPr>
              <w:t>45</w:t>
            </w:r>
          </w:p>
        </w:tc>
        <w:tc>
          <w:tcPr>
            <w:tcW w:w="1134" w:type="dxa"/>
          </w:tcPr>
          <w:p w14:paraId="7E8081F1" w14:textId="67B490E7" w:rsidR="004E30A2" w:rsidRDefault="00D062C3" w:rsidP="004E30A2">
            <w:r>
              <w:t>Intensive</w:t>
            </w:r>
          </w:p>
        </w:tc>
        <w:tc>
          <w:tcPr>
            <w:tcW w:w="1417" w:type="dxa"/>
          </w:tcPr>
          <w:p w14:paraId="2305F30A" w14:textId="7763DBF9" w:rsidR="004E30A2" w:rsidRDefault="00D062C3" w:rsidP="004E30A2">
            <w:r>
              <w:t xml:space="preserve">E-Learning </w:t>
            </w:r>
          </w:p>
        </w:tc>
      </w:tr>
      <w:tr w:rsidR="004E30A2" w14:paraId="00110530" w14:textId="77777777" w:rsidTr="35F7B51D">
        <w:tc>
          <w:tcPr>
            <w:tcW w:w="6091" w:type="dxa"/>
          </w:tcPr>
          <w:p w14:paraId="3C5150AC" w14:textId="12A9A39C" w:rsidR="004E30A2" w:rsidRDefault="00000000" w:rsidP="004E30A2">
            <w:hyperlink w:anchor="_HIV_and_Harm" w:history="1">
              <w:r w:rsidR="00D062C3" w:rsidRPr="00BD5C87">
                <w:rPr>
                  <w:rStyle w:val="Hyperlink"/>
                </w:rPr>
                <w:t>HIV and Harm Reduction</w:t>
              </w:r>
            </w:hyperlink>
            <w:r w:rsidR="00D062C3">
              <w:t xml:space="preserve"> </w:t>
            </w:r>
          </w:p>
        </w:tc>
        <w:tc>
          <w:tcPr>
            <w:tcW w:w="567" w:type="dxa"/>
          </w:tcPr>
          <w:p w14:paraId="1690A47D" w14:textId="4F7F27AB" w:rsidR="004E30A2" w:rsidRDefault="00D062C3" w:rsidP="004E30A2">
            <w:pPr>
              <w:rPr>
                <w:noProof/>
                <w:webHidden/>
              </w:rPr>
            </w:pPr>
            <w:r>
              <w:rPr>
                <w:noProof/>
                <w:webHidden/>
              </w:rPr>
              <w:t>46</w:t>
            </w:r>
          </w:p>
        </w:tc>
        <w:tc>
          <w:tcPr>
            <w:tcW w:w="1134" w:type="dxa"/>
          </w:tcPr>
          <w:p w14:paraId="46030642" w14:textId="7E631803" w:rsidR="004E30A2" w:rsidRDefault="00D062C3" w:rsidP="004E30A2">
            <w:r>
              <w:t>Intensive</w:t>
            </w:r>
          </w:p>
        </w:tc>
        <w:tc>
          <w:tcPr>
            <w:tcW w:w="1417" w:type="dxa"/>
          </w:tcPr>
          <w:p w14:paraId="7D13EA50" w14:textId="03F99631" w:rsidR="004E30A2" w:rsidRDefault="00D062C3" w:rsidP="004E30A2">
            <w:r>
              <w:t xml:space="preserve">E-Learning </w:t>
            </w:r>
          </w:p>
        </w:tc>
      </w:tr>
      <w:tr w:rsidR="004E30A2" w14:paraId="77A5D367" w14:textId="77777777" w:rsidTr="35F7B51D">
        <w:tc>
          <w:tcPr>
            <w:tcW w:w="6091" w:type="dxa"/>
          </w:tcPr>
          <w:p w14:paraId="2800BB4F" w14:textId="3AD6A358" w:rsidR="004E30A2" w:rsidRPr="0038283C" w:rsidRDefault="00000000" w:rsidP="004E30A2">
            <w:hyperlink w:anchor="_Hepatitis_C_in" w:history="1">
              <w:r w:rsidR="00D062C3" w:rsidRPr="00BD5C87">
                <w:rPr>
                  <w:rStyle w:val="Hyperlink"/>
                </w:rPr>
                <w:t>Hepatitis C in Primary Care and Drug and Alcohol Setting Educational Program</w:t>
              </w:r>
            </w:hyperlink>
          </w:p>
        </w:tc>
        <w:tc>
          <w:tcPr>
            <w:tcW w:w="567" w:type="dxa"/>
          </w:tcPr>
          <w:p w14:paraId="3F1E9A5F" w14:textId="75EBD1A1" w:rsidR="004E30A2" w:rsidRPr="0038283C" w:rsidRDefault="00D062C3" w:rsidP="004E30A2">
            <w:pPr>
              <w:rPr>
                <w:webHidden/>
              </w:rPr>
            </w:pPr>
            <w:r>
              <w:rPr>
                <w:webHidden/>
              </w:rPr>
              <w:t>46</w:t>
            </w:r>
          </w:p>
        </w:tc>
        <w:tc>
          <w:tcPr>
            <w:tcW w:w="1134" w:type="dxa"/>
          </w:tcPr>
          <w:p w14:paraId="1414F95E" w14:textId="2EF0DE76" w:rsidR="004E30A2" w:rsidRDefault="00D062C3" w:rsidP="004E30A2">
            <w:r>
              <w:t xml:space="preserve">Intensive </w:t>
            </w:r>
          </w:p>
        </w:tc>
        <w:tc>
          <w:tcPr>
            <w:tcW w:w="1417" w:type="dxa"/>
          </w:tcPr>
          <w:p w14:paraId="03AF503D" w14:textId="62952F8A" w:rsidR="004E30A2" w:rsidRDefault="00D062C3" w:rsidP="004E30A2">
            <w:r>
              <w:t xml:space="preserve">E-Learning </w:t>
            </w:r>
          </w:p>
        </w:tc>
      </w:tr>
    </w:tbl>
    <w:p w14:paraId="5E9C615D" w14:textId="77777777" w:rsidR="000F1C8F" w:rsidRDefault="000F1C8F" w:rsidP="006F1B7C">
      <w:r>
        <w:br w:type="page"/>
      </w:r>
    </w:p>
    <w:p w14:paraId="70A28CB0" w14:textId="65F78DDA" w:rsidR="000F1C8F" w:rsidRDefault="000F1C8F" w:rsidP="00FF70F1">
      <w:pPr>
        <w:pStyle w:val="Heading2"/>
      </w:pPr>
      <w:bookmarkStart w:id="373" w:name="_Toc57198696"/>
      <w:bookmarkStart w:id="374" w:name="_Toc57198988"/>
      <w:bookmarkStart w:id="375" w:name="_Toc57199243"/>
      <w:bookmarkStart w:id="376" w:name="_Toc57649914"/>
      <w:bookmarkStart w:id="377" w:name="_Toc146556006"/>
      <w:r>
        <w:lastRenderedPageBreak/>
        <w:t>General</w:t>
      </w:r>
      <w:bookmarkStart w:id="378" w:name="_Toc57198697"/>
      <w:bookmarkStart w:id="379" w:name="_Toc57198989"/>
      <w:bookmarkStart w:id="380" w:name="_Toc57199244"/>
      <w:bookmarkEnd w:id="373"/>
      <w:bookmarkEnd w:id="374"/>
      <w:bookmarkEnd w:id="375"/>
      <w:bookmarkEnd w:id="376"/>
      <w:bookmarkEnd w:id="377"/>
    </w:p>
    <w:p w14:paraId="05A39477" w14:textId="262B0870" w:rsidR="00CE1FDB" w:rsidRDefault="00CE1FDB" w:rsidP="005B284B"/>
    <w:p w14:paraId="5BEF7C4A" w14:textId="505A553D" w:rsidR="0037079F" w:rsidRDefault="0037079F" w:rsidP="00FF70F1">
      <w:pPr>
        <w:pStyle w:val="Heading3"/>
        <w:jc w:val="both"/>
      </w:pPr>
      <w:bookmarkStart w:id="381" w:name="_Drug_Awareness_–"/>
      <w:bookmarkEnd w:id="381"/>
      <w:r>
        <w:t>Drug Awareness – An introductory course</w:t>
      </w:r>
    </w:p>
    <w:p w14:paraId="3484EB83" w14:textId="6A4BDF12" w:rsidR="0037079F" w:rsidRDefault="0037079F" w:rsidP="00FF70F1">
      <w:pPr>
        <w:jc w:val="both"/>
      </w:pPr>
    </w:p>
    <w:p w14:paraId="79EEB5F4" w14:textId="77777777" w:rsidR="0037079F" w:rsidRDefault="0037079F" w:rsidP="00FF70F1">
      <w:pPr>
        <w:jc w:val="both"/>
      </w:pPr>
      <w:r>
        <w:t>This introductory e-learning course aims to increase workers' knowledge and awareness of key issues relating to drug use in Scotland. This course is aimed at Health, Social Care and Voluntary Organisation staff who wish to increase their knowledge and awareness of drug issues.</w:t>
      </w:r>
    </w:p>
    <w:p w14:paraId="45A064D7" w14:textId="77777777" w:rsidR="00FF70F1" w:rsidRDefault="00FF70F1" w:rsidP="00FF70F1">
      <w:pPr>
        <w:jc w:val="both"/>
      </w:pPr>
    </w:p>
    <w:p w14:paraId="55C738E4" w14:textId="6509D795" w:rsidR="0037079F" w:rsidRDefault="0037079F" w:rsidP="00FF70F1">
      <w:pPr>
        <w:jc w:val="both"/>
      </w:pPr>
      <w:r>
        <w:t>By the end of this course, participants will be able to:</w:t>
      </w:r>
    </w:p>
    <w:p w14:paraId="56DE685B" w14:textId="77777777" w:rsidR="0037079F" w:rsidRDefault="0037079F" w:rsidP="00466623">
      <w:pPr>
        <w:pStyle w:val="ListParagraph"/>
        <w:numPr>
          <w:ilvl w:val="0"/>
          <w:numId w:val="6"/>
        </w:numPr>
        <w:jc w:val="both"/>
      </w:pPr>
      <w:r>
        <w:t>Identify a range of reasons why people use drugs</w:t>
      </w:r>
    </w:p>
    <w:p w14:paraId="2D56499F" w14:textId="77777777" w:rsidR="0037079F" w:rsidRDefault="0037079F" w:rsidP="00466623">
      <w:pPr>
        <w:pStyle w:val="ListParagraph"/>
        <w:numPr>
          <w:ilvl w:val="0"/>
          <w:numId w:val="6"/>
        </w:numPr>
        <w:jc w:val="both"/>
      </w:pPr>
      <w:r>
        <w:t>Describe patterns of drug use</w:t>
      </w:r>
    </w:p>
    <w:p w14:paraId="62531514" w14:textId="77777777" w:rsidR="0037079F" w:rsidRDefault="0037079F" w:rsidP="00466623">
      <w:pPr>
        <w:pStyle w:val="ListParagraph"/>
        <w:numPr>
          <w:ilvl w:val="0"/>
          <w:numId w:val="6"/>
        </w:numPr>
        <w:jc w:val="both"/>
      </w:pPr>
      <w:r>
        <w:t>Recall commonly used drugs in Scotland</w:t>
      </w:r>
    </w:p>
    <w:p w14:paraId="285C8293" w14:textId="77777777" w:rsidR="0037079F" w:rsidRDefault="0037079F" w:rsidP="00466623">
      <w:pPr>
        <w:pStyle w:val="ListParagraph"/>
        <w:numPr>
          <w:ilvl w:val="0"/>
          <w:numId w:val="6"/>
        </w:numPr>
        <w:jc w:val="both"/>
      </w:pPr>
      <w:r>
        <w:t>Understand and explain harm reduction techniques</w:t>
      </w:r>
    </w:p>
    <w:p w14:paraId="1AD018B8" w14:textId="77777777" w:rsidR="0037079F" w:rsidRDefault="0037079F" w:rsidP="00FF70F1">
      <w:pPr>
        <w:jc w:val="both"/>
        <w:rPr>
          <w:rFonts w:cstheme="minorHAnsi"/>
        </w:rPr>
      </w:pPr>
    </w:p>
    <w:p w14:paraId="34AA35C9" w14:textId="34328F48" w:rsidR="0037079F" w:rsidRDefault="0037079F" w:rsidP="00FF70F1">
      <w:pPr>
        <w:jc w:val="both"/>
        <w:rPr>
          <w:rFonts w:cstheme="minorHAnsi"/>
        </w:rPr>
      </w:pPr>
      <w:r w:rsidRPr="0037079F">
        <w:rPr>
          <w:rFonts w:cstheme="minorHAnsi"/>
        </w:rPr>
        <w:t>This course lays the foundation for all our other e-learning courses and is a great place to start</w:t>
      </w:r>
      <w:r w:rsidR="007E16C5">
        <w:rPr>
          <w:rFonts w:cstheme="minorHAnsi"/>
        </w:rPr>
        <w:t>.</w:t>
      </w:r>
      <w:r>
        <w:rPr>
          <w:rFonts w:cstheme="minorHAnsi"/>
        </w:rPr>
        <w:t xml:space="preserve"> The course can be accessed </w:t>
      </w:r>
      <w:hyperlink r:id="rId108" w:history="1">
        <w:r w:rsidRPr="0037079F">
          <w:rPr>
            <w:rStyle w:val="Hyperlink"/>
            <w:rFonts w:cstheme="minorHAnsi"/>
          </w:rPr>
          <w:t>here.</w:t>
        </w:r>
      </w:hyperlink>
    </w:p>
    <w:p w14:paraId="71425E3A" w14:textId="418E3996" w:rsidR="0037079F" w:rsidRDefault="0037079F" w:rsidP="005B284B">
      <w:pPr>
        <w:rPr>
          <w:rFonts w:cstheme="minorHAnsi"/>
        </w:rPr>
      </w:pPr>
    </w:p>
    <w:p w14:paraId="5DFDFD45" w14:textId="423C8B1B" w:rsidR="005B284B" w:rsidRDefault="005B284B" w:rsidP="00744B7E">
      <w:pPr>
        <w:pStyle w:val="Heading3"/>
      </w:pPr>
      <w:r>
        <w:t xml:space="preserve">Overdose Awareness and Naloxone Training </w:t>
      </w:r>
    </w:p>
    <w:p w14:paraId="27B16A8D" w14:textId="14CC8B25" w:rsidR="005B284B" w:rsidRDefault="005B284B" w:rsidP="005B284B">
      <w:pPr>
        <w:rPr>
          <w:rFonts w:cstheme="minorHAnsi"/>
        </w:rPr>
      </w:pPr>
    </w:p>
    <w:p w14:paraId="3EE771D1" w14:textId="3A0A8FB2" w:rsidR="005B284B" w:rsidRDefault="005B284B" w:rsidP="007E16C5">
      <w:pPr>
        <w:jc w:val="both"/>
        <w:rPr>
          <w:rFonts w:cstheme="minorHAnsi"/>
        </w:rPr>
      </w:pPr>
      <w:r w:rsidRPr="005B284B">
        <w:rPr>
          <w:rFonts w:cstheme="minorHAnsi"/>
        </w:rPr>
        <w:t>This</w:t>
      </w:r>
      <w:r>
        <w:rPr>
          <w:rFonts w:cstheme="minorHAnsi"/>
        </w:rPr>
        <w:t xml:space="preserve"> face-to-face </w:t>
      </w:r>
      <w:r w:rsidRPr="005B284B">
        <w:rPr>
          <w:rFonts w:cstheme="minorHAnsi"/>
        </w:rPr>
        <w:t>training will increase knowledge on overdose prevention and administering Naloxone.</w:t>
      </w:r>
    </w:p>
    <w:p w14:paraId="68BFD87C" w14:textId="22E10CCD" w:rsidR="005B284B" w:rsidRDefault="005B284B" w:rsidP="007E16C5">
      <w:pPr>
        <w:jc w:val="both"/>
        <w:rPr>
          <w:rFonts w:cstheme="minorHAnsi"/>
        </w:rPr>
      </w:pPr>
    </w:p>
    <w:p w14:paraId="2EB4E2B3" w14:textId="7072B98A" w:rsidR="005B284B" w:rsidRDefault="005B284B" w:rsidP="007E16C5">
      <w:pPr>
        <w:jc w:val="both"/>
        <w:rPr>
          <w:rFonts w:cstheme="minorHAnsi"/>
        </w:rPr>
      </w:pPr>
      <w:r>
        <w:rPr>
          <w:rFonts w:cstheme="minorHAnsi"/>
        </w:rPr>
        <w:t xml:space="preserve">Contact </w:t>
      </w:r>
      <w:hyperlink r:id="rId109" w:history="1">
        <w:r w:rsidRPr="00883FA0">
          <w:rPr>
            <w:rStyle w:val="Hyperlink"/>
            <w:rFonts w:cstheme="minorHAnsi"/>
          </w:rPr>
          <w:t>angusadp@angus.gov.uk</w:t>
        </w:r>
      </w:hyperlink>
      <w:r>
        <w:rPr>
          <w:rFonts w:cstheme="minorHAnsi"/>
        </w:rPr>
        <w:t xml:space="preserve"> for more information and upcoming dates. </w:t>
      </w:r>
    </w:p>
    <w:p w14:paraId="7C44C9B5" w14:textId="77777777" w:rsidR="005B284B" w:rsidRPr="005B284B" w:rsidRDefault="005B284B" w:rsidP="005B284B">
      <w:pPr>
        <w:rPr>
          <w:rFonts w:cstheme="minorHAnsi"/>
        </w:rPr>
      </w:pPr>
    </w:p>
    <w:p w14:paraId="0602D227" w14:textId="77777777" w:rsidR="005B284B" w:rsidRDefault="005B284B" w:rsidP="005B284B">
      <w:pPr>
        <w:rPr>
          <w:rFonts w:cstheme="minorHAnsi"/>
        </w:rPr>
      </w:pPr>
    </w:p>
    <w:p w14:paraId="36A7B0C9" w14:textId="77777777" w:rsidR="005B284B" w:rsidRDefault="005B284B" w:rsidP="00744B7E">
      <w:pPr>
        <w:pStyle w:val="Heading3"/>
      </w:pPr>
      <w:bookmarkStart w:id="382" w:name="_Overdose_Prevention,_Intervention"/>
      <w:bookmarkEnd w:id="382"/>
      <w:r w:rsidRPr="001245A5">
        <w:t>Overdose Prevention, Intervention &amp; Naloxone</w:t>
      </w:r>
    </w:p>
    <w:p w14:paraId="5A35F0A6" w14:textId="77777777" w:rsidR="005B284B" w:rsidRDefault="005B284B" w:rsidP="005B284B"/>
    <w:p w14:paraId="625E0424" w14:textId="12AF7E32" w:rsidR="005B284B" w:rsidRDefault="005B284B" w:rsidP="007E16C5">
      <w:pPr>
        <w:jc w:val="both"/>
      </w:pPr>
      <w:r>
        <w:t>This short e-learning course covers the key aspects of drug-related deaths in Scotland, opiate overdose prevention, intervention, and naloxone basics.</w:t>
      </w:r>
    </w:p>
    <w:p w14:paraId="7189111D" w14:textId="77777777" w:rsidR="007E16C5" w:rsidRDefault="007E16C5" w:rsidP="007E16C5">
      <w:pPr>
        <w:jc w:val="both"/>
      </w:pPr>
    </w:p>
    <w:p w14:paraId="4BD1D23D" w14:textId="77777777" w:rsidR="005B284B" w:rsidRDefault="005B284B" w:rsidP="007E16C5">
      <w:pPr>
        <w:jc w:val="both"/>
      </w:pPr>
      <w:r>
        <w:t>By the end of this course, participants will be able to:</w:t>
      </w:r>
    </w:p>
    <w:p w14:paraId="4B7B3CFC" w14:textId="77777777" w:rsidR="005B284B" w:rsidRDefault="005B284B" w:rsidP="00466623">
      <w:pPr>
        <w:pStyle w:val="ListParagraph"/>
        <w:numPr>
          <w:ilvl w:val="0"/>
          <w:numId w:val="8"/>
        </w:numPr>
        <w:jc w:val="both"/>
      </w:pPr>
      <w:r>
        <w:t>Summarise drug-related deaths in Scotland</w:t>
      </w:r>
    </w:p>
    <w:p w14:paraId="51DF6CAF" w14:textId="77777777" w:rsidR="005B284B" w:rsidRDefault="005B284B" w:rsidP="00466623">
      <w:pPr>
        <w:pStyle w:val="ListParagraph"/>
        <w:numPr>
          <w:ilvl w:val="0"/>
          <w:numId w:val="8"/>
        </w:numPr>
        <w:jc w:val="both"/>
      </w:pPr>
      <w:r>
        <w:t>Identify an overdose</w:t>
      </w:r>
    </w:p>
    <w:p w14:paraId="035946F3" w14:textId="77777777" w:rsidR="005B284B" w:rsidRDefault="005B284B" w:rsidP="00466623">
      <w:pPr>
        <w:pStyle w:val="ListParagraph"/>
        <w:numPr>
          <w:ilvl w:val="0"/>
          <w:numId w:val="8"/>
        </w:numPr>
        <w:jc w:val="both"/>
      </w:pPr>
      <w:r>
        <w:t>Explain how to prevent an overdose</w:t>
      </w:r>
    </w:p>
    <w:p w14:paraId="130395CC" w14:textId="77777777" w:rsidR="005B284B" w:rsidRDefault="005B284B" w:rsidP="00466623">
      <w:pPr>
        <w:pStyle w:val="ListParagraph"/>
        <w:numPr>
          <w:ilvl w:val="0"/>
          <w:numId w:val="8"/>
        </w:numPr>
        <w:jc w:val="both"/>
      </w:pPr>
      <w:r>
        <w:t>Describe naloxone and its use</w:t>
      </w:r>
    </w:p>
    <w:p w14:paraId="0B966B75" w14:textId="77777777" w:rsidR="005B284B" w:rsidRDefault="005B284B" w:rsidP="007E16C5">
      <w:pPr>
        <w:jc w:val="both"/>
      </w:pPr>
    </w:p>
    <w:p w14:paraId="34327E8B" w14:textId="24A531C3" w:rsidR="005B284B" w:rsidRDefault="005B284B" w:rsidP="007E16C5">
      <w:pPr>
        <w:jc w:val="both"/>
        <w:rPr>
          <w:rFonts w:cstheme="minorHAnsi"/>
        </w:rPr>
      </w:pPr>
      <w:bookmarkStart w:id="383" w:name="_Hlk143780940"/>
      <w:r>
        <w:t xml:space="preserve">This e-learning course is designed and delivered by the Scottish Drug Forum and can be accessed </w:t>
      </w:r>
      <w:bookmarkEnd w:id="383"/>
      <w:r>
        <w:fldChar w:fldCharType="begin"/>
      </w:r>
      <w:r>
        <w:instrText xml:space="preserve"> HYPERLINK "https://www.sdftraining.org.uk/e-learning/156-overdose-prevention-intervention-and-naloxone-3" </w:instrText>
      </w:r>
      <w:r>
        <w:fldChar w:fldCharType="separate"/>
      </w:r>
      <w:r w:rsidRPr="005B284B">
        <w:rPr>
          <w:rStyle w:val="Hyperlink"/>
        </w:rPr>
        <w:t>here.</w:t>
      </w:r>
      <w:r>
        <w:fldChar w:fldCharType="end"/>
      </w:r>
    </w:p>
    <w:p w14:paraId="087F63AE" w14:textId="77777777" w:rsidR="005B284B" w:rsidRPr="005B284B" w:rsidRDefault="005B284B" w:rsidP="00744B7E">
      <w:pPr>
        <w:pStyle w:val="Heading3"/>
      </w:pPr>
    </w:p>
    <w:p w14:paraId="3B843107" w14:textId="035900C6" w:rsidR="005B284B" w:rsidRDefault="005B284B" w:rsidP="00744B7E">
      <w:pPr>
        <w:pStyle w:val="Heading3"/>
      </w:pPr>
      <w:bookmarkStart w:id="384" w:name="_Cocaine_and_other"/>
      <w:bookmarkEnd w:id="384"/>
      <w:r>
        <w:t xml:space="preserve">Cocaine and other Psychostimulants </w:t>
      </w:r>
    </w:p>
    <w:p w14:paraId="69D9A416" w14:textId="1F47BE4C" w:rsidR="005B284B" w:rsidRDefault="005B284B" w:rsidP="005B284B">
      <w:pPr>
        <w:rPr>
          <w:rFonts w:cstheme="minorHAnsi"/>
        </w:rPr>
      </w:pPr>
    </w:p>
    <w:p w14:paraId="59AFF35A" w14:textId="77777777" w:rsidR="005B284B" w:rsidRPr="005B284B" w:rsidRDefault="005B284B" w:rsidP="007E16C5">
      <w:pPr>
        <w:jc w:val="both"/>
        <w:rPr>
          <w:rFonts w:cstheme="minorHAnsi"/>
        </w:rPr>
      </w:pPr>
      <w:r w:rsidRPr="005B284B">
        <w:rPr>
          <w:rFonts w:cstheme="minorHAnsi"/>
        </w:rPr>
        <w:t>You will learn important, and potentially, life-saving information, be able to describe psychostimulants including cocaine, ecstasy, amphetamines and learn effective harm reduction techniques.</w:t>
      </w:r>
    </w:p>
    <w:p w14:paraId="4E1796CA" w14:textId="77777777" w:rsidR="005B284B" w:rsidRPr="005B284B" w:rsidRDefault="005B284B" w:rsidP="007E16C5">
      <w:pPr>
        <w:jc w:val="both"/>
        <w:rPr>
          <w:rFonts w:cstheme="minorHAnsi"/>
        </w:rPr>
      </w:pPr>
      <w:r w:rsidRPr="005B284B">
        <w:rPr>
          <w:rFonts w:cstheme="minorHAnsi"/>
        </w:rPr>
        <w:t>By the end of this course, you will be able to:</w:t>
      </w:r>
    </w:p>
    <w:p w14:paraId="464399E4" w14:textId="77777777" w:rsidR="005B284B" w:rsidRDefault="005B284B" w:rsidP="00466623">
      <w:pPr>
        <w:pStyle w:val="ListParagraph"/>
        <w:numPr>
          <w:ilvl w:val="0"/>
          <w:numId w:val="33"/>
        </w:numPr>
        <w:jc w:val="both"/>
        <w:rPr>
          <w:rFonts w:cstheme="minorHAnsi"/>
        </w:rPr>
      </w:pPr>
      <w:r w:rsidRPr="005B284B">
        <w:rPr>
          <w:rFonts w:cstheme="minorHAnsi"/>
        </w:rPr>
        <w:t>Describe psychostimulants in use including cocaine, amphetamines, ecstasy, and mephedrone</w:t>
      </w:r>
    </w:p>
    <w:p w14:paraId="6FCC93A2" w14:textId="77777777" w:rsidR="005B284B" w:rsidRDefault="005B284B" w:rsidP="00466623">
      <w:pPr>
        <w:pStyle w:val="ListParagraph"/>
        <w:numPr>
          <w:ilvl w:val="0"/>
          <w:numId w:val="33"/>
        </w:numPr>
        <w:jc w:val="both"/>
        <w:rPr>
          <w:rFonts w:cstheme="minorHAnsi"/>
        </w:rPr>
      </w:pPr>
      <w:r w:rsidRPr="005B284B">
        <w:rPr>
          <w:rFonts w:cstheme="minorHAnsi"/>
        </w:rPr>
        <w:t>Recall the current and emerging trends with psychostimulants</w:t>
      </w:r>
    </w:p>
    <w:p w14:paraId="1E5C2867" w14:textId="202CBFF3" w:rsidR="005B284B" w:rsidRPr="005B284B" w:rsidRDefault="005B284B" w:rsidP="00466623">
      <w:pPr>
        <w:pStyle w:val="ListParagraph"/>
        <w:numPr>
          <w:ilvl w:val="0"/>
          <w:numId w:val="33"/>
        </w:numPr>
        <w:jc w:val="both"/>
        <w:rPr>
          <w:rFonts w:cstheme="minorHAnsi"/>
        </w:rPr>
      </w:pPr>
      <w:r w:rsidRPr="005B284B">
        <w:rPr>
          <w:rFonts w:cstheme="minorHAnsi"/>
        </w:rPr>
        <w:t>Identify effective harm reduction strategies for working with people who use psychostimulants</w:t>
      </w:r>
    </w:p>
    <w:p w14:paraId="00E493D9" w14:textId="33FA3A36" w:rsidR="005B284B" w:rsidRDefault="005B284B" w:rsidP="007E16C5">
      <w:pPr>
        <w:jc w:val="both"/>
        <w:rPr>
          <w:rFonts w:cstheme="minorHAnsi"/>
        </w:rPr>
      </w:pPr>
    </w:p>
    <w:p w14:paraId="2197E82F" w14:textId="025CCA1C" w:rsidR="005B284B" w:rsidRDefault="005B284B" w:rsidP="007E16C5">
      <w:pPr>
        <w:jc w:val="both"/>
        <w:rPr>
          <w:rFonts w:cstheme="minorHAnsi"/>
        </w:rPr>
      </w:pPr>
      <w:r>
        <w:t xml:space="preserve">This e-learning course is designed and delivered by the Scottish Drug Forum and can be accessed </w:t>
      </w:r>
      <w:hyperlink r:id="rId110" w:history="1">
        <w:r w:rsidRPr="005B284B">
          <w:rPr>
            <w:rStyle w:val="Hyperlink"/>
          </w:rPr>
          <w:t>here.</w:t>
        </w:r>
      </w:hyperlink>
      <w:r>
        <w:t xml:space="preserve"> </w:t>
      </w:r>
    </w:p>
    <w:p w14:paraId="665F6E79" w14:textId="3CC24553" w:rsidR="005B284B" w:rsidRDefault="005B284B" w:rsidP="005B284B">
      <w:pPr>
        <w:rPr>
          <w:rFonts w:cstheme="minorHAnsi"/>
        </w:rPr>
      </w:pPr>
    </w:p>
    <w:p w14:paraId="1E43A6A7" w14:textId="77777777" w:rsidR="00F70A1F" w:rsidRDefault="005B284B" w:rsidP="00744B7E">
      <w:pPr>
        <w:pStyle w:val="Heading3"/>
      </w:pPr>
      <w:bookmarkStart w:id="385" w:name="_New_drugs,_new"/>
      <w:bookmarkEnd w:id="385"/>
      <w:r>
        <w:t xml:space="preserve"> </w:t>
      </w:r>
      <w:bookmarkStart w:id="386" w:name="_Toc57198716"/>
      <w:bookmarkStart w:id="387" w:name="_Toc57199008"/>
      <w:bookmarkStart w:id="388" w:name="_Toc57199263"/>
      <w:r w:rsidR="00F70A1F">
        <w:t xml:space="preserve">New drugs, </w:t>
      </w:r>
      <w:bookmarkStart w:id="389" w:name="_Int_HawxyTWs"/>
      <w:r w:rsidR="00F70A1F">
        <w:t>new trends</w:t>
      </w:r>
      <w:bookmarkEnd w:id="386"/>
      <w:bookmarkEnd w:id="387"/>
      <w:bookmarkEnd w:id="388"/>
      <w:bookmarkEnd w:id="389"/>
    </w:p>
    <w:p w14:paraId="245D0AFE" w14:textId="77777777" w:rsidR="00F70A1F" w:rsidRDefault="00F70A1F" w:rsidP="00F70A1F"/>
    <w:p w14:paraId="638E62CB" w14:textId="293222E1" w:rsidR="00F70A1F" w:rsidRPr="00F70A1F" w:rsidRDefault="007E16C5" w:rsidP="007E16C5">
      <w:pPr>
        <w:jc w:val="both"/>
        <w:rPr>
          <w:rFonts w:cstheme="minorHAnsi"/>
        </w:rPr>
      </w:pPr>
      <w:r>
        <w:rPr>
          <w:rFonts w:cstheme="minorHAnsi"/>
        </w:rPr>
        <w:t>Do you w</w:t>
      </w:r>
      <w:r w:rsidR="00F70A1F" w:rsidRPr="00F70A1F">
        <w:rPr>
          <w:rFonts w:cstheme="minorHAnsi"/>
        </w:rPr>
        <w:t>ant to know more about New Psychoactive Substances (NPS)? Using the latest research from the 3</w:t>
      </w:r>
      <w:r w:rsidR="00F70A1F" w:rsidRPr="00F70A1F">
        <w:rPr>
          <w:rFonts w:cstheme="minorHAnsi"/>
          <w:vertAlign w:val="superscript"/>
        </w:rPr>
        <w:t>rd</w:t>
      </w:r>
      <w:r w:rsidR="00F70A1F" w:rsidRPr="00F70A1F">
        <w:rPr>
          <w:rFonts w:cstheme="minorHAnsi"/>
        </w:rPr>
        <w:t xml:space="preserve"> edition Motivational Interviewer by W.R. Miller and S. Rollnick. You will gain new techniques an enhance your communication styles.</w:t>
      </w:r>
    </w:p>
    <w:p w14:paraId="199811A7" w14:textId="77777777" w:rsidR="007E16C5" w:rsidRDefault="007E16C5" w:rsidP="007E16C5">
      <w:pPr>
        <w:jc w:val="both"/>
        <w:rPr>
          <w:rFonts w:cstheme="minorHAnsi"/>
        </w:rPr>
      </w:pPr>
    </w:p>
    <w:p w14:paraId="68710127" w14:textId="0370CDE9" w:rsidR="00F70A1F" w:rsidRPr="00F70A1F" w:rsidRDefault="00F70A1F" w:rsidP="007E16C5">
      <w:pPr>
        <w:jc w:val="both"/>
        <w:rPr>
          <w:rFonts w:cstheme="minorHAnsi"/>
        </w:rPr>
      </w:pPr>
      <w:r w:rsidRPr="00F70A1F">
        <w:rPr>
          <w:rFonts w:cstheme="minorHAnsi"/>
        </w:rPr>
        <w:t>By the end of this course participants will be able to:</w:t>
      </w:r>
    </w:p>
    <w:p w14:paraId="2DE2F066" w14:textId="77777777" w:rsidR="00F70A1F" w:rsidRDefault="00F70A1F" w:rsidP="00466623">
      <w:pPr>
        <w:pStyle w:val="ListParagraph"/>
        <w:numPr>
          <w:ilvl w:val="0"/>
          <w:numId w:val="34"/>
        </w:numPr>
        <w:jc w:val="both"/>
        <w:rPr>
          <w:rFonts w:cstheme="minorHAnsi"/>
        </w:rPr>
      </w:pPr>
      <w:r w:rsidRPr="00F70A1F">
        <w:rPr>
          <w:rFonts w:cstheme="minorHAnsi"/>
        </w:rPr>
        <w:t>Describe the nature of ambivalence about change</w:t>
      </w:r>
    </w:p>
    <w:p w14:paraId="3D6FEB33" w14:textId="77777777" w:rsidR="00F70A1F" w:rsidRDefault="00F70A1F" w:rsidP="00466623">
      <w:pPr>
        <w:pStyle w:val="ListParagraph"/>
        <w:numPr>
          <w:ilvl w:val="0"/>
          <w:numId w:val="34"/>
        </w:numPr>
        <w:jc w:val="both"/>
        <w:rPr>
          <w:rFonts w:cstheme="minorHAnsi"/>
        </w:rPr>
      </w:pPr>
      <w:r w:rsidRPr="00F70A1F">
        <w:rPr>
          <w:rFonts w:cstheme="minorHAnsi"/>
        </w:rPr>
        <w:t>Define motivational interviewing</w:t>
      </w:r>
    </w:p>
    <w:p w14:paraId="3F34E607" w14:textId="77777777" w:rsidR="00F70A1F" w:rsidRDefault="00F70A1F" w:rsidP="00466623">
      <w:pPr>
        <w:pStyle w:val="ListParagraph"/>
        <w:numPr>
          <w:ilvl w:val="0"/>
          <w:numId w:val="34"/>
        </w:numPr>
        <w:jc w:val="both"/>
        <w:rPr>
          <w:rFonts w:cstheme="minorHAnsi"/>
        </w:rPr>
      </w:pPr>
      <w:r w:rsidRPr="00F70A1F">
        <w:rPr>
          <w:rFonts w:cstheme="minorHAnsi"/>
        </w:rPr>
        <w:t>Describe how the motivational interviewing process influences motivation for change</w:t>
      </w:r>
    </w:p>
    <w:p w14:paraId="35A91778" w14:textId="695D6692" w:rsidR="00F70A1F" w:rsidRPr="00F70A1F" w:rsidRDefault="00F70A1F" w:rsidP="00466623">
      <w:pPr>
        <w:pStyle w:val="ListParagraph"/>
        <w:numPr>
          <w:ilvl w:val="0"/>
          <w:numId w:val="34"/>
        </w:numPr>
        <w:jc w:val="both"/>
        <w:rPr>
          <w:rFonts w:cstheme="minorHAnsi"/>
        </w:rPr>
      </w:pPr>
      <w:r w:rsidRPr="00F70A1F">
        <w:rPr>
          <w:rFonts w:cstheme="minorHAnsi"/>
        </w:rPr>
        <w:t>Identify the use of motivational interviewing in brief conversations</w:t>
      </w:r>
    </w:p>
    <w:p w14:paraId="215071D0" w14:textId="1F570D7D" w:rsidR="0037079F" w:rsidRDefault="0037079F" w:rsidP="007E16C5">
      <w:pPr>
        <w:jc w:val="both"/>
        <w:rPr>
          <w:rFonts w:cstheme="minorHAnsi"/>
        </w:rPr>
      </w:pPr>
    </w:p>
    <w:p w14:paraId="69AD3AFE" w14:textId="44724A01" w:rsidR="00F70A1F" w:rsidRDefault="00F70A1F" w:rsidP="007E16C5">
      <w:pPr>
        <w:jc w:val="both"/>
        <w:rPr>
          <w:rFonts w:cstheme="minorHAnsi"/>
        </w:rPr>
      </w:pPr>
      <w:r>
        <w:t xml:space="preserve">This e-learning course is designed and delivered by the Scottish Drug Forum and can be accessed </w:t>
      </w:r>
      <w:hyperlink r:id="rId111" w:history="1">
        <w:r w:rsidRPr="00F70A1F">
          <w:rPr>
            <w:rStyle w:val="Hyperlink"/>
            <w:rFonts w:cstheme="minorHAnsi"/>
          </w:rPr>
          <w:t xml:space="preserve">here. </w:t>
        </w:r>
      </w:hyperlink>
      <w:r>
        <w:rPr>
          <w:rFonts w:cstheme="minorHAnsi"/>
        </w:rPr>
        <w:t xml:space="preserve"> </w:t>
      </w:r>
    </w:p>
    <w:p w14:paraId="506F695E" w14:textId="6F8DCF05" w:rsidR="0037079F" w:rsidRDefault="0037079F" w:rsidP="005B284B">
      <w:pPr>
        <w:rPr>
          <w:rFonts w:cstheme="minorHAnsi"/>
        </w:rPr>
      </w:pPr>
    </w:p>
    <w:p w14:paraId="2E4BD7AC" w14:textId="2E9DA7D8" w:rsidR="00F70A1F" w:rsidRDefault="00F70A1F" w:rsidP="005B284B">
      <w:pPr>
        <w:rPr>
          <w:rFonts w:cstheme="minorHAnsi"/>
        </w:rPr>
      </w:pPr>
    </w:p>
    <w:p w14:paraId="713CD272" w14:textId="310D0C89" w:rsidR="00F70A1F" w:rsidRDefault="00F70A1F" w:rsidP="00744B7E">
      <w:pPr>
        <w:pStyle w:val="Heading3"/>
      </w:pPr>
      <w:bookmarkStart w:id="390" w:name="_Motivational_Interviewing_in"/>
      <w:bookmarkEnd w:id="390"/>
      <w:r>
        <w:t>Motivational Interviewing</w:t>
      </w:r>
      <w:r w:rsidR="007E16C5">
        <w:t xml:space="preserve"> (MI)</w:t>
      </w:r>
      <w:r>
        <w:t xml:space="preserve"> in Brief Conversations</w:t>
      </w:r>
    </w:p>
    <w:p w14:paraId="69824793" w14:textId="5C4F23B7" w:rsidR="00F70A1F" w:rsidRDefault="00F70A1F" w:rsidP="007E16C5">
      <w:pPr>
        <w:jc w:val="both"/>
        <w:rPr>
          <w:rFonts w:cstheme="minorHAnsi"/>
        </w:rPr>
      </w:pPr>
    </w:p>
    <w:p w14:paraId="41223309" w14:textId="143BA73F" w:rsidR="00F70A1F" w:rsidRDefault="00F70A1F" w:rsidP="007E16C5">
      <w:pPr>
        <w:jc w:val="both"/>
        <w:rPr>
          <w:rFonts w:cstheme="minorHAnsi"/>
        </w:rPr>
      </w:pPr>
      <w:r w:rsidRPr="00F70A1F">
        <w:rPr>
          <w:rFonts w:cstheme="minorHAnsi"/>
        </w:rPr>
        <w:t xml:space="preserve">This short course will allow you to use MI in brief conversations and </w:t>
      </w:r>
      <w:r w:rsidR="007E16C5">
        <w:rPr>
          <w:rFonts w:cstheme="minorHAnsi"/>
        </w:rPr>
        <w:t xml:space="preserve">understand </w:t>
      </w:r>
      <w:r w:rsidRPr="00F70A1F">
        <w:rPr>
          <w:rFonts w:cstheme="minorHAnsi"/>
        </w:rPr>
        <w:t>how it can influence change.</w:t>
      </w:r>
      <w:r w:rsidR="007E16C5">
        <w:rPr>
          <w:rFonts w:cstheme="minorHAnsi"/>
        </w:rPr>
        <w:t xml:space="preserve"> </w:t>
      </w:r>
      <w:r w:rsidRPr="00F70A1F">
        <w:rPr>
          <w:rFonts w:cstheme="minorHAnsi"/>
        </w:rPr>
        <w:t xml:space="preserve">This introduction to MI uses the latest research from the new 3rd Edition of Motivational Interviewing by W.R. Miller and S. Rollnick. </w:t>
      </w:r>
    </w:p>
    <w:p w14:paraId="4F8BD7D4" w14:textId="77777777" w:rsidR="007E16C5" w:rsidRPr="00F70A1F" w:rsidRDefault="007E16C5" w:rsidP="007E16C5">
      <w:pPr>
        <w:jc w:val="both"/>
        <w:rPr>
          <w:rFonts w:cstheme="minorHAnsi"/>
        </w:rPr>
      </w:pPr>
    </w:p>
    <w:p w14:paraId="580CB84F" w14:textId="77777777" w:rsidR="00F70A1F" w:rsidRPr="00F70A1F" w:rsidRDefault="00F70A1F" w:rsidP="007E16C5">
      <w:pPr>
        <w:jc w:val="both"/>
        <w:rPr>
          <w:rFonts w:cstheme="minorHAnsi"/>
        </w:rPr>
      </w:pPr>
      <w:r w:rsidRPr="00F70A1F">
        <w:rPr>
          <w:rFonts w:cstheme="minorHAnsi"/>
        </w:rPr>
        <w:t>By the end of this course participants will be able to:</w:t>
      </w:r>
    </w:p>
    <w:p w14:paraId="064BED13" w14:textId="77777777" w:rsidR="00F70A1F" w:rsidRDefault="00F70A1F" w:rsidP="00466623">
      <w:pPr>
        <w:pStyle w:val="ListParagraph"/>
        <w:numPr>
          <w:ilvl w:val="0"/>
          <w:numId w:val="35"/>
        </w:numPr>
        <w:jc w:val="both"/>
        <w:rPr>
          <w:rFonts w:cstheme="minorHAnsi"/>
        </w:rPr>
      </w:pPr>
      <w:r w:rsidRPr="00F70A1F">
        <w:rPr>
          <w:rFonts w:cstheme="minorHAnsi"/>
        </w:rPr>
        <w:t>Describe the nature of ambivalence about change</w:t>
      </w:r>
    </w:p>
    <w:p w14:paraId="09FEAA1D" w14:textId="77777777" w:rsidR="00F70A1F" w:rsidRDefault="00F70A1F" w:rsidP="00466623">
      <w:pPr>
        <w:pStyle w:val="ListParagraph"/>
        <w:numPr>
          <w:ilvl w:val="0"/>
          <w:numId w:val="35"/>
        </w:numPr>
        <w:jc w:val="both"/>
        <w:rPr>
          <w:rFonts w:cstheme="minorHAnsi"/>
        </w:rPr>
      </w:pPr>
      <w:r w:rsidRPr="00F70A1F">
        <w:rPr>
          <w:rFonts w:cstheme="minorHAnsi"/>
        </w:rPr>
        <w:t>Define motivational interviewing</w:t>
      </w:r>
    </w:p>
    <w:p w14:paraId="0B916215" w14:textId="77777777" w:rsidR="00F70A1F" w:rsidRDefault="00F70A1F" w:rsidP="00466623">
      <w:pPr>
        <w:pStyle w:val="ListParagraph"/>
        <w:numPr>
          <w:ilvl w:val="0"/>
          <w:numId w:val="35"/>
        </w:numPr>
        <w:jc w:val="both"/>
        <w:rPr>
          <w:rFonts w:cstheme="minorHAnsi"/>
        </w:rPr>
      </w:pPr>
      <w:r w:rsidRPr="00F70A1F">
        <w:rPr>
          <w:rFonts w:cstheme="minorHAnsi"/>
        </w:rPr>
        <w:t>Describe how the motivational interviewing process influences motivation for change</w:t>
      </w:r>
    </w:p>
    <w:p w14:paraId="631A1405" w14:textId="636C6D42" w:rsidR="00F70A1F" w:rsidRDefault="00F70A1F" w:rsidP="00466623">
      <w:pPr>
        <w:pStyle w:val="ListParagraph"/>
        <w:numPr>
          <w:ilvl w:val="0"/>
          <w:numId w:val="35"/>
        </w:numPr>
        <w:jc w:val="both"/>
        <w:rPr>
          <w:rFonts w:cstheme="minorHAnsi"/>
        </w:rPr>
      </w:pPr>
      <w:r w:rsidRPr="00F70A1F">
        <w:rPr>
          <w:rFonts w:cstheme="minorHAnsi"/>
        </w:rPr>
        <w:t>Identify the use of motivational interviewing in brief conversations</w:t>
      </w:r>
    </w:p>
    <w:p w14:paraId="3729C38A" w14:textId="77777777" w:rsidR="007E16C5" w:rsidRDefault="007E16C5" w:rsidP="007E16C5">
      <w:pPr>
        <w:jc w:val="both"/>
        <w:rPr>
          <w:rFonts w:cstheme="minorHAnsi"/>
        </w:rPr>
      </w:pPr>
    </w:p>
    <w:p w14:paraId="18E45F94" w14:textId="583F5754" w:rsidR="00F70A1F" w:rsidRDefault="00F70A1F" w:rsidP="007E16C5">
      <w:pPr>
        <w:jc w:val="both"/>
        <w:rPr>
          <w:rFonts w:cstheme="minorHAnsi"/>
        </w:rPr>
      </w:pPr>
      <w:r>
        <w:t xml:space="preserve">This e-learning course is designed and delivered by the Scottish Drug Forum and can be accessed </w:t>
      </w:r>
      <w:hyperlink r:id="rId112" w:history="1">
        <w:r w:rsidRPr="00F70A1F">
          <w:rPr>
            <w:rStyle w:val="Hyperlink"/>
          </w:rPr>
          <w:t>here.</w:t>
        </w:r>
      </w:hyperlink>
      <w:r>
        <w:t xml:space="preserve"> </w:t>
      </w:r>
    </w:p>
    <w:p w14:paraId="2E0628C1" w14:textId="42AA17F6" w:rsidR="00F70A1F" w:rsidRDefault="00F70A1F" w:rsidP="005B284B">
      <w:pPr>
        <w:rPr>
          <w:rFonts w:cstheme="minorHAnsi"/>
        </w:rPr>
      </w:pPr>
    </w:p>
    <w:p w14:paraId="12661E59" w14:textId="3BEB8D1E" w:rsidR="00F70A1F" w:rsidRDefault="00F70A1F" w:rsidP="00744B7E">
      <w:pPr>
        <w:pStyle w:val="Heading3"/>
      </w:pPr>
      <w:bookmarkStart w:id="391" w:name="_Alcohol_Screening_and"/>
      <w:bookmarkStart w:id="392" w:name="_Hlk146554091"/>
      <w:bookmarkEnd w:id="391"/>
      <w:r>
        <w:t>Alcohol Screening and Acquired Brain Injuries</w:t>
      </w:r>
      <w:r w:rsidR="00EF3DA4">
        <w:t xml:space="preserve"> (Learn Pro Module)</w:t>
      </w:r>
    </w:p>
    <w:p w14:paraId="40A0282C" w14:textId="5B32024A" w:rsidR="00F70A1F" w:rsidRDefault="00F70A1F" w:rsidP="005B284B">
      <w:pPr>
        <w:rPr>
          <w:rFonts w:cstheme="minorHAnsi"/>
        </w:rPr>
      </w:pPr>
    </w:p>
    <w:p w14:paraId="1F154E8F" w14:textId="77777777" w:rsidR="00F70A1F" w:rsidRPr="00F70A1F" w:rsidRDefault="00F70A1F" w:rsidP="007E16C5">
      <w:pPr>
        <w:jc w:val="both"/>
        <w:rPr>
          <w:rFonts w:cstheme="minorHAnsi"/>
        </w:rPr>
      </w:pPr>
      <w:r w:rsidRPr="00F70A1F">
        <w:rPr>
          <w:rFonts w:cstheme="minorHAnsi"/>
        </w:rPr>
        <w:t>By the end of this training, you will have:</w:t>
      </w:r>
    </w:p>
    <w:p w14:paraId="1E5313DE" w14:textId="77777777" w:rsidR="00F70A1F" w:rsidRDefault="00F70A1F" w:rsidP="00466623">
      <w:pPr>
        <w:pStyle w:val="ListParagraph"/>
        <w:numPr>
          <w:ilvl w:val="0"/>
          <w:numId w:val="36"/>
        </w:numPr>
        <w:jc w:val="both"/>
        <w:rPr>
          <w:rFonts w:cstheme="minorHAnsi"/>
        </w:rPr>
      </w:pPr>
      <w:r w:rsidRPr="00F70A1F">
        <w:rPr>
          <w:rFonts w:cstheme="minorHAnsi"/>
        </w:rPr>
        <w:t>Increased knowledge of the impact of alcohol and drugs on the workforce and employer and employee responsibilities</w:t>
      </w:r>
    </w:p>
    <w:p w14:paraId="20BC2D40" w14:textId="77777777" w:rsidR="00EF3DA4" w:rsidRDefault="00F70A1F" w:rsidP="00466623">
      <w:pPr>
        <w:pStyle w:val="ListParagraph"/>
        <w:numPr>
          <w:ilvl w:val="0"/>
          <w:numId w:val="36"/>
        </w:numPr>
        <w:jc w:val="both"/>
        <w:rPr>
          <w:rFonts w:cstheme="minorHAnsi"/>
        </w:rPr>
      </w:pPr>
      <w:r w:rsidRPr="00EF3DA4">
        <w:rPr>
          <w:rFonts w:cstheme="minorHAnsi"/>
        </w:rPr>
        <w:t>Increased knowledge of substances and their impact on the individual and workplace</w:t>
      </w:r>
    </w:p>
    <w:p w14:paraId="5D8B77FF" w14:textId="77777777" w:rsidR="00EF3DA4" w:rsidRDefault="00F70A1F" w:rsidP="00466623">
      <w:pPr>
        <w:pStyle w:val="ListParagraph"/>
        <w:numPr>
          <w:ilvl w:val="0"/>
          <w:numId w:val="36"/>
        </w:numPr>
        <w:jc w:val="both"/>
        <w:rPr>
          <w:rFonts w:cstheme="minorHAnsi"/>
        </w:rPr>
      </w:pPr>
      <w:r w:rsidRPr="00F70A1F">
        <w:rPr>
          <w:rFonts w:cstheme="minorHAnsi"/>
        </w:rPr>
        <w:t>Increased understanding of the rationale for workplace policies and the legal implications</w:t>
      </w:r>
    </w:p>
    <w:p w14:paraId="288EB6B6" w14:textId="4A875BCF" w:rsidR="00F70A1F" w:rsidRDefault="00F70A1F" w:rsidP="00466623">
      <w:pPr>
        <w:pStyle w:val="ListParagraph"/>
        <w:numPr>
          <w:ilvl w:val="0"/>
          <w:numId w:val="36"/>
        </w:numPr>
        <w:jc w:val="both"/>
        <w:rPr>
          <w:rFonts w:cstheme="minorHAnsi"/>
        </w:rPr>
      </w:pPr>
      <w:r w:rsidRPr="00EF3DA4">
        <w:rPr>
          <w:rFonts w:cstheme="minorHAnsi"/>
        </w:rPr>
        <w:t>Insight into good practice related to alcohol and drugs in the workplace including, application of policy and support for individuals</w:t>
      </w:r>
    </w:p>
    <w:p w14:paraId="45D9FCCD" w14:textId="69AD45A6" w:rsidR="00EF3DA4" w:rsidRDefault="00EF3DA4" w:rsidP="007E16C5">
      <w:pPr>
        <w:jc w:val="both"/>
        <w:rPr>
          <w:rFonts w:cstheme="minorHAnsi"/>
        </w:rPr>
      </w:pPr>
    </w:p>
    <w:p w14:paraId="3755DC14" w14:textId="5C0F542F" w:rsidR="00EF3DA4" w:rsidRDefault="00EF3DA4" w:rsidP="007E16C5">
      <w:pPr>
        <w:jc w:val="both"/>
        <w:rPr>
          <w:rFonts w:cstheme="minorHAnsi"/>
        </w:rPr>
      </w:pPr>
      <w:r>
        <w:rPr>
          <w:rFonts w:cstheme="minorHAnsi"/>
        </w:rPr>
        <w:t xml:space="preserve">For further information on this course please email </w:t>
      </w:r>
      <w:hyperlink r:id="rId113" w:history="1">
        <w:r w:rsidRPr="00883FA0">
          <w:rPr>
            <w:rStyle w:val="Hyperlink"/>
            <w:rFonts w:cstheme="minorHAnsi"/>
          </w:rPr>
          <w:t>angusadp@angus.gov.uk</w:t>
        </w:r>
      </w:hyperlink>
      <w:r>
        <w:rPr>
          <w:rFonts w:cstheme="minorHAnsi"/>
        </w:rPr>
        <w:t xml:space="preserve"> </w:t>
      </w:r>
    </w:p>
    <w:bookmarkEnd w:id="392"/>
    <w:p w14:paraId="531D805D" w14:textId="2DD26234" w:rsidR="00EF3DA4" w:rsidRDefault="00EF3DA4" w:rsidP="00EF3DA4">
      <w:pPr>
        <w:rPr>
          <w:rFonts w:cstheme="minorHAnsi"/>
        </w:rPr>
      </w:pPr>
    </w:p>
    <w:p w14:paraId="7B0E2660" w14:textId="68E327A2" w:rsidR="00EF3DA4" w:rsidRDefault="00EF3DA4" w:rsidP="00EF3DA4">
      <w:pPr>
        <w:rPr>
          <w:rFonts w:cstheme="minorHAnsi"/>
        </w:rPr>
      </w:pPr>
    </w:p>
    <w:p w14:paraId="6D746E4E" w14:textId="5764341A" w:rsidR="00EF3DA4" w:rsidRDefault="00EF3DA4" w:rsidP="00744B7E">
      <w:pPr>
        <w:pStyle w:val="Heading3"/>
      </w:pPr>
      <w:bookmarkStart w:id="393" w:name="_Managing_drug_and"/>
      <w:bookmarkEnd w:id="393"/>
      <w:r>
        <w:t>Managing drug and alcohol misuse at work</w:t>
      </w:r>
    </w:p>
    <w:p w14:paraId="3A2FA9E1" w14:textId="5194EDCF" w:rsidR="00EF3DA4" w:rsidRDefault="00EF3DA4" w:rsidP="00EF3DA4">
      <w:pPr>
        <w:rPr>
          <w:rFonts w:cstheme="minorHAnsi"/>
        </w:rPr>
      </w:pPr>
    </w:p>
    <w:p w14:paraId="541305DE" w14:textId="346FA9C8" w:rsidR="00EF3DA4" w:rsidRPr="00EF3DA4" w:rsidRDefault="00EF3DA4" w:rsidP="007E16C5">
      <w:pPr>
        <w:jc w:val="both"/>
        <w:rPr>
          <w:rFonts w:cstheme="minorHAnsi"/>
        </w:rPr>
      </w:pPr>
      <w:r w:rsidRPr="00EF3DA4">
        <w:rPr>
          <w:rFonts w:cstheme="minorHAnsi"/>
        </w:rPr>
        <w:t xml:space="preserve">Employers have a legal duty to protect employees' health, </w:t>
      </w:r>
      <w:r w:rsidR="007E16C5" w:rsidRPr="00EF3DA4">
        <w:rPr>
          <w:rFonts w:cstheme="minorHAnsi"/>
        </w:rPr>
        <w:t>safety,</w:t>
      </w:r>
      <w:r w:rsidRPr="00EF3DA4">
        <w:rPr>
          <w:rFonts w:cstheme="minorHAnsi"/>
        </w:rPr>
        <w:t xml:space="preserve"> and welfare. Understanding the signs of drug and alcohol misuse (or abuse).</w:t>
      </w:r>
    </w:p>
    <w:p w14:paraId="07451512" w14:textId="77777777" w:rsidR="007E16C5" w:rsidRDefault="007E16C5" w:rsidP="007E16C5">
      <w:pPr>
        <w:jc w:val="both"/>
        <w:rPr>
          <w:rFonts w:cstheme="minorHAnsi"/>
        </w:rPr>
      </w:pPr>
    </w:p>
    <w:p w14:paraId="78D504C4" w14:textId="3AD13759" w:rsidR="00EF3DA4" w:rsidRPr="00EF3DA4" w:rsidRDefault="00EF3DA4" w:rsidP="007E16C5">
      <w:pPr>
        <w:jc w:val="both"/>
        <w:rPr>
          <w:rFonts w:cstheme="minorHAnsi"/>
        </w:rPr>
      </w:pPr>
      <w:r w:rsidRPr="00EF3DA4">
        <w:rPr>
          <w:rFonts w:cstheme="minorHAnsi"/>
        </w:rPr>
        <w:t xml:space="preserve">By the end of this </w:t>
      </w:r>
      <w:proofErr w:type="gramStart"/>
      <w:r w:rsidRPr="00EF3DA4">
        <w:rPr>
          <w:rFonts w:cstheme="minorHAnsi"/>
        </w:rPr>
        <w:t>course</w:t>
      </w:r>
      <w:proofErr w:type="gramEnd"/>
      <w:r w:rsidRPr="00EF3DA4">
        <w:rPr>
          <w:rFonts w:cstheme="minorHAnsi"/>
        </w:rPr>
        <w:t xml:space="preserve"> you will be able to:</w:t>
      </w:r>
    </w:p>
    <w:p w14:paraId="42CB2EBA" w14:textId="77777777" w:rsidR="00EF3DA4" w:rsidRDefault="00EF3DA4" w:rsidP="00466623">
      <w:pPr>
        <w:pStyle w:val="ListParagraph"/>
        <w:numPr>
          <w:ilvl w:val="0"/>
          <w:numId w:val="37"/>
        </w:numPr>
        <w:jc w:val="both"/>
        <w:rPr>
          <w:rFonts w:cstheme="minorHAnsi"/>
        </w:rPr>
      </w:pPr>
      <w:r w:rsidRPr="00EF3DA4">
        <w:rPr>
          <w:rFonts w:cstheme="minorHAnsi"/>
        </w:rPr>
        <w:t>manage health and safety risk in your workplace</w:t>
      </w:r>
    </w:p>
    <w:p w14:paraId="4B5EBCF6" w14:textId="77777777" w:rsidR="00EF3DA4" w:rsidRDefault="00EF3DA4" w:rsidP="00466623">
      <w:pPr>
        <w:pStyle w:val="ListParagraph"/>
        <w:numPr>
          <w:ilvl w:val="0"/>
          <w:numId w:val="37"/>
        </w:numPr>
        <w:jc w:val="both"/>
        <w:rPr>
          <w:rFonts w:cstheme="minorHAnsi"/>
        </w:rPr>
      </w:pPr>
      <w:r w:rsidRPr="00EF3DA4">
        <w:rPr>
          <w:rFonts w:cstheme="minorHAnsi"/>
        </w:rPr>
        <w:lastRenderedPageBreak/>
        <w:t>develop a policy to deal with drug and alcohol-related problems and support your employees</w:t>
      </w:r>
    </w:p>
    <w:p w14:paraId="59740C91" w14:textId="1710A6BC" w:rsidR="00EF3DA4" w:rsidRDefault="00EF3DA4" w:rsidP="00466623">
      <w:pPr>
        <w:pStyle w:val="ListParagraph"/>
        <w:numPr>
          <w:ilvl w:val="0"/>
          <w:numId w:val="37"/>
        </w:numPr>
        <w:jc w:val="both"/>
        <w:rPr>
          <w:rFonts w:cstheme="minorHAnsi"/>
        </w:rPr>
      </w:pPr>
      <w:r w:rsidRPr="00EF3DA4">
        <w:rPr>
          <w:rFonts w:cstheme="minorHAnsi"/>
        </w:rPr>
        <w:t>Increased knowledge of good practice and the rational for workplace policie</w:t>
      </w:r>
      <w:r>
        <w:rPr>
          <w:rFonts w:cstheme="minorHAnsi"/>
        </w:rPr>
        <w:t>s</w:t>
      </w:r>
    </w:p>
    <w:p w14:paraId="74D940F4" w14:textId="3C1936DC" w:rsidR="00EF3DA4" w:rsidRDefault="00EF3DA4" w:rsidP="007E16C5">
      <w:pPr>
        <w:jc w:val="both"/>
        <w:rPr>
          <w:rFonts w:cstheme="minorHAnsi"/>
        </w:rPr>
      </w:pPr>
    </w:p>
    <w:p w14:paraId="2E5A7AC7" w14:textId="6BBB7667" w:rsidR="00EF3DA4" w:rsidRPr="00EF3DA4" w:rsidRDefault="00EF3DA4" w:rsidP="007E16C5">
      <w:pPr>
        <w:jc w:val="both"/>
        <w:rPr>
          <w:rFonts w:cstheme="minorHAnsi"/>
        </w:rPr>
      </w:pPr>
      <w:r>
        <w:rPr>
          <w:rFonts w:cstheme="minorHAnsi"/>
        </w:rPr>
        <w:t xml:space="preserve">To access this course please use this </w:t>
      </w:r>
      <w:hyperlink r:id="rId114" w:history="1">
        <w:r w:rsidRPr="00EF3DA4">
          <w:rPr>
            <w:rStyle w:val="Hyperlink"/>
            <w:rFonts w:cstheme="minorHAnsi"/>
          </w:rPr>
          <w:t>link.</w:t>
        </w:r>
      </w:hyperlink>
      <w:r>
        <w:rPr>
          <w:rFonts w:cstheme="minorHAnsi"/>
        </w:rPr>
        <w:t xml:space="preserve"> </w:t>
      </w:r>
    </w:p>
    <w:p w14:paraId="07C243A7" w14:textId="24EAD277" w:rsidR="00F70A1F" w:rsidRDefault="00F70A1F" w:rsidP="005B284B">
      <w:pPr>
        <w:rPr>
          <w:rFonts w:cstheme="minorHAnsi"/>
        </w:rPr>
      </w:pPr>
    </w:p>
    <w:p w14:paraId="5F98DDF2" w14:textId="06876808" w:rsidR="00EF3DA4" w:rsidRDefault="00EF3DA4" w:rsidP="005B284B">
      <w:pPr>
        <w:rPr>
          <w:rFonts w:cstheme="minorHAnsi"/>
        </w:rPr>
      </w:pPr>
    </w:p>
    <w:p w14:paraId="13AEA997" w14:textId="50655D36" w:rsidR="00EF3DA4" w:rsidRDefault="00EF3DA4" w:rsidP="00744B7E">
      <w:pPr>
        <w:pStyle w:val="Heading3"/>
      </w:pPr>
      <w:bookmarkStart w:id="394" w:name="_Stimulant_Overdose_Awareness"/>
      <w:bookmarkEnd w:id="394"/>
      <w:r>
        <w:t xml:space="preserve">Stimulant Overdose Awareness </w:t>
      </w:r>
    </w:p>
    <w:p w14:paraId="5BB5C59F" w14:textId="676B38E7" w:rsidR="00EF3DA4" w:rsidRDefault="00EF3DA4" w:rsidP="005B284B">
      <w:pPr>
        <w:rPr>
          <w:rFonts w:cstheme="minorHAnsi"/>
        </w:rPr>
      </w:pPr>
    </w:p>
    <w:p w14:paraId="4223ADB8" w14:textId="77777777" w:rsidR="00EF3DA4" w:rsidRPr="00EF3DA4" w:rsidRDefault="00EF3DA4" w:rsidP="007E16C5">
      <w:pPr>
        <w:jc w:val="both"/>
        <w:rPr>
          <w:rFonts w:cstheme="minorHAnsi"/>
        </w:rPr>
      </w:pPr>
      <w:r w:rsidRPr="00EF3DA4">
        <w:rPr>
          <w:rFonts w:cstheme="minorHAnsi"/>
        </w:rPr>
        <w:t>The stimulant overdose awareness is a short course.</w:t>
      </w:r>
    </w:p>
    <w:p w14:paraId="1AB2E8AD" w14:textId="77777777" w:rsidR="007E16C5" w:rsidRDefault="007E16C5" w:rsidP="007E16C5">
      <w:pPr>
        <w:jc w:val="both"/>
        <w:rPr>
          <w:rFonts w:cstheme="minorHAnsi"/>
        </w:rPr>
      </w:pPr>
    </w:p>
    <w:p w14:paraId="6DCC4621" w14:textId="00460ED0" w:rsidR="00EF3DA4" w:rsidRPr="00EF3DA4" w:rsidRDefault="00EF3DA4" w:rsidP="007E16C5">
      <w:pPr>
        <w:jc w:val="both"/>
        <w:rPr>
          <w:rFonts w:cstheme="minorHAnsi"/>
        </w:rPr>
      </w:pPr>
      <w:r w:rsidRPr="00EF3DA4">
        <w:rPr>
          <w:rFonts w:cstheme="minorHAnsi"/>
        </w:rPr>
        <w:t>After attending you will gain:</w:t>
      </w:r>
    </w:p>
    <w:p w14:paraId="77F630B9" w14:textId="77777777" w:rsidR="00EF3DA4" w:rsidRDefault="00EF3DA4" w:rsidP="00466623">
      <w:pPr>
        <w:pStyle w:val="ListParagraph"/>
        <w:numPr>
          <w:ilvl w:val="0"/>
          <w:numId w:val="38"/>
        </w:numPr>
        <w:jc w:val="both"/>
        <w:rPr>
          <w:rFonts w:cstheme="minorHAnsi"/>
        </w:rPr>
      </w:pPr>
      <w:r w:rsidRPr="00EF3DA4">
        <w:rPr>
          <w:rFonts w:cstheme="minorHAnsi"/>
        </w:rPr>
        <w:t>enhance knowledge of stimulants and their effects</w:t>
      </w:r>
    </w:p>
    <w:p w14:paraId="58E0F19E" w14:textId="4F1F1F07" w:rsidR="00EF3DA4" w:rsidRPr="00EF3DA4" w:rsidRDefault="00EF3DA4" w:rsidP="00466623">
      <w:pPr>
        <w:pStyle w:val="ListParagraph"/>
        <w:numPr>
          <w:ilvl w:val="0"/>
          <w:numId w:val="38"/>
        </w:numPr>
        <w:jc w:val="both"/>
        <w:rPr>
          <w:rFonts w:cstheme="minorHAnsi"/>
        </w:rPr>
      </w:pPr>
      <w:r w:rsidRPr="00EF3DA4">
        <w:rPr>
          <w:rFonts w:cstheme="minorHAnsi"/>
        </w:rPr>
        <w:t>knowledge of behaviours that increase risk and signs of overdose.</w:t>
      </w:r>
    </w:p>
    <w:p w14:paraId="5C532227" w14:textId="77777777" w:rsidR="007E16C5" w:rsidRDefault="007E16C5" w:rsidP="007E16C5">
      <w:pPr>
        <w:jc w:val="both"/>
        <w:rPr>
          <w:rFonts w:cstheme="minorHAnsi"/>
        </w:rPr>
      </w:pPr>
    </w:p>
    <w:p w14:paraId="7A73F532" w14:textId="5C9507A5" w:rsidR="00EF3DA4" w:rsidRDefault="00EF3DA4" w:rsidP="007E16C5">
      <w:pPr>
        <w:jc w:val="both"/>
        <w:rPr>
          <w:rFonts w:cstheme="minorHAnsi"/>
        </w:rPr>
      </w:pPr>
      <w:r>
        <w:rPr>
          <w:rFonts w:cstheme="minorHAnsi"/>
        </w:rPr>
        <w:t xml:space="preserve">To </w:t>
      </w:r>
      <w:r w:rsidR="003D0313">
        <w:rPr>
          <w:rFonts w:cstheme="minorHAnsi"/>
        </w:rPr>
        <w:t>a</w:t>
      </w:r>
      <w:r>
        <w:rPr>
          <w:rFonts w:cstheme="minorHAnsi"/>
        </w:rPr>
        <w:t xml:space="preserve">ccess this course please use this </w:t>
      </w:r>
      <w:hyperlink r:id="rId115" w:history="1">
        <w:r w:rsidRPr="00EF3DA4">
          <w:rPr>
            <w:rStyle w:val="Hyperlink"/>
            <w:rFonts w:cstheme="minorHAnsi"/>
          </w:rPr>
          <w:t>link.</w:t>
        </w:r>
      </w:hyperlink>
      <w:r>
        <w:rPr>
          <w:rFonts w:cstheme="minorHAnsi"/>
        </w:rPr>
        <w:t xml:space="preserve"> </w:t>
      </w:r>
    </w:p>
    <w:p w14:paraId="425B2B64" w14:textId="3E9C66C8" w:rsidR="00EF3DA4" w:rsidRDefault="00EF3DA4" w:rsidP="005B284B">
      <w:pPr>
        <w:rPr>
          <w:rFonts w:cstheme="minorHAnsi"/>
        </w:rPr>
      </w:pPr>
    </w:p>
    <w:p w14:paraId="111FDD20" w14:textId="592316EF" w:rsidR="00EF3DA4" w:rsidRDefault="00EF3DA4" w:rsidP="005B284B">
      <w:pPr>
        <w:rPr>
          <w:rFonts w:cstheme="minorHAnsi"/>
        </w:rPr>
      </w:pPr>
    </w:p>
    <w:p w14:paraId="3233C1D7" w14:textId="241CA0BD" w:rsidR="001371B1" w:rsidRDefault="001371B1" w:rsidP="00744B7E">
      <w:pPr>
        <w:pStyle w:val="Heading3"/>
      </w:pPr>
      <w:bookmarkStart w:id="395" w:name="_UK_SMART_recovery"/>
      <w:bookmarkEnd w:id="395"/>
      <w:r>
        <w:t>UK SMART recovery – Self-Management and Recovery Training</w:t>
      </w:r>
    </w:p>
    <w:p w14:paraId="794F2E6A" w14:textId="6DB48018" w:rsidR="001371B1" w:rsidRDefault="001371B1" w:rsidP="005B284B">
      <w:pPr>
        <w:rPr>
          <w:rFonts w:cstheme="minorHAnsi"/>
        </w:rPr>
      </w:pPr>
    </w:p>
    <w:p w14:paraId="1305E839" w14:textId="4AF5BAC1" w:rsidR="001371B1" w:rsidRPr="001371B1" w:rsidRDefault="001371B1" w:rsidP="001371B1">
      <w:pPr>
        <w:rPr>
          <w:rFonts w:cstheme="minorHAnsi"/>
        </w:rPr>
      </w:pPr>
      <w:r w:rsidRPr="001371B1">
        <w:rPr>
          <w:rFonts w:cstheme="minorHAnsi"/>
        </w:rPr>
        <w:t>This one-hour introductory course is suitable for anyone new to SMART Recovery who would like to know more about the organisation and the SMART Recovery Programme.</w:t>
      </w:r>
    </w:p>
    <w:p w14:paraId="64AA8462" w14:textId="77777777" w:rsidR="001371B1" w:rsidRPr="001371B1" w:rsidRDefault="001371B1" w:rsidP="001371B1">
      <w:pPr>
        <w:rPr>
          <w:rFonts w:cstheme="minorHAnsi"/>
        </w:rPr>
      </w:pPr>
      <w:r w:rsidRPr="001371B1">
        <w:rPr>
          <w:rFonts w:cstheme="minorHAnsi"/>
        </w:rPr>
        <w:t>At the end of this course, participants will be able to:</w:t>
      </w:r>
    </w:p>
    <w:p w14:paraId="11E63A01" w14:textId="77777777" w:rsidR="001371B1" w:rsidRDefault="001371B1" w:rsidP="00466623">
      <w:pPr>
        <w:pStyle w:val="ListParagraph"/>
        <w:numPr>
          <w:ilvl w:val="0"/>
          <w:numId w:val="39"/>
        </w:numPr>
        <w:rPr>
          <w:rFonts w:cstheme="minorHAnsi"/>
        </w:rPr>
      </w:pPr>
      <w:r w:rsidRPr="001371B1">
        <w:rPr>
          <w:rFonts w:cstheme="minorHAnsi"/>
        </w:rPr>
        <w:t>explain the role and responsibilities of a SMART Facilitator</w:t>
      </w:r>
    </w:p>
    <w:p w14:paraId="170E3C9C" w14:textId="77777777" w:rsidR="001371B1" w:rsidRDefault="001371B1" w:rsidP="00466623">
      <w:pPr>
        <w:pStyle w:val="ListParagraph"/>
        <w:numPr>
          <w:ilvl w:val="0"/>
          <w:numId w:val="39"/>
        </w:numPr>
        <w:rPr>
          <w:rFonts w:cstheme="minorHAnsi"/>
        </w:rPr>
      </w:pPr>
      <w:r w:rsidRPr="001371B1">
        <w:rPr>
          <w:rFonts w:cstheme="minorHAnsi"/>
        </w:rPr>
        <w:t>explain the importance of each section of the SMART meeting</w:t>
      </w:r>
    </w:p>
    <w:p w14:paraId="26C48777" w14:textId="77777777" w:rsidR="001371B1" w:rsidRDefault="001371B1" w:rsidP="00466623">
      <w:pPr>
        <w:pStyle w:val="ListParagraph"/>
        <w:numPr>
          <w:ilvl w:val="0"/>
          <w:numId w:val="39"/>
        </w:numPr>
        <w:rPr>
          <w:rFonts w:cstheme="minorHAnsi"/>
        </w:rPr>
      </w:pPr>
      <w:r w:rsidRPr="001371B1">
        <w:rPr>
          <w:rFonts w:cstheme="minorHAnsi"/>
        </w:rPr>
        <w:t>identify facilitation skills essential to a successful SMART meeting</w:t>
      </w:r>
    </w:p>
    <w:p w14:paraId="2B8DE201" w14:textId="77777777" w:rsidR="001371B1" w:rsidRDefault="001371B1" w:rsidP="00466623">
      <w:pPr>
        <w:pStyle w:val="ListParagraph"/>
        <w:numPr>
          <w:ilvl w:val="0"/>
          <w:numId w:val="39"/>
        </w:numPr>
        <w:rPr>
          <w:rFonts w:cstheme="minorHAnsi"/>
        </w:rPr>
      </w:pPr>
      <w:r w:rsidRPr="001371B1">
        <w:rPr>
          <w:rFonts w:cstheme="minorHAnsi"/>
        </w:rPr>
        <w:t>explain how to use a range of tools appropriate to issues presented in SMART meetings</w:t>
      </w:r>
    </w:p>
    <w:p w14:paraId="40A30A63" w14:textId="3F9771C2" w:rsidR="001371B1" w:rsidRDefault="001371B1" w:rsidP="00466623">
      <w:pPr>
        <w:pStyle w:val="ListParagraph"/>
        <w:numPr>
          <w:ilvl w:val="0"/>
          <w:numId w:val="39"/>
        </w:numPr>
        <w:rPr>
          <w:rFonts w:cstheme="minorHAnsi"/>
        </w:rPr>
      </w:pPr>
      <w:r w:rsidRPr="001371B1">
        <w:rPr>
          <w:rFonts w:cstheme="minorHAnsi"/>
        </w:rPr>
        <w:t>understand how to handle difficult issues that may arise in a SMART meeting.</w:t>
      </w:r>
    </w:p>
    <w:p w14:paraId="2FF3E922" w14:textId="4ECB0FCB" w:rsidR="001371B1" w:rsidRDefault="001371B1" w:rsidP="001371B1">
      <w:pPr>
        <w:rPr>
          <w:rFonts w:cstheme="minorHAnsi"/>
        </w:rPr>
      </w:pPr>
    </w:p>
    <w:p w14:paraId="10959D6A" w14:textId="77777777" w:rsidR="001371B1" w:rsidRDefault="001371B1" w:rsidP="001371B1">
      <w:pPr>
        <w:rPr>
          <w:rFonts w:cstheme="minorHAnsi"/>
        </w:rPr>
      </w:pPr>
      <w:r>
        <w:rPr>
          <w:rFonts w:cstheme="minorHAnsi"/>
        </w:rPr>
        <w:t xml:space="preserve">You can access this online course </w:t>
      </w:r>
      <w:hyperlink r:id="rId116" w:history="1">
        <w:r w:rsidRPr="001371B1">
          <w:rPr>
            <w:rStyle w:val="Hyperlink"/>
            <w:rFonts w:cstheme="minorHAnsi"/>
          </w:rPr>
          <w:t>here.</w:t>
        </w:r>
      </w:hyperlink>
    </w:p>
    <w:p w14:paraId="5F29B8A9" w14:textId="67E305BF" w:rsidR="001371B1" w:rsidRDefault="001371B1" w:rsidP="001371B1">
      <w:pPr>
        <w:rPr>
          <w:rFonts w:cstheme="minorHAnsi"/>
        </w:rPr>
      </w:pPr>
      <w:r w:rsidRPr="001371B1">
        <w:rPr>
          <w:rFonts w:cstheme="minorHAnsi"/>
          <w:sz w:val="18"/>
          <w:szCs w:val="18"/>
        </w:rPr>
        <w:t>(N.B. You will need to log in or create a UK Smart recovery account to access this course</w:t>
      </w:r>
      <w:r>
        <w:rPr>
          <w:rFonts w:cstheme="minorHAnsi"/>
        </w:rPr>
        <w:t xml:space="preserve">)  </w:t>
      </w:r>
    </w:p>
    <w:p w14:paraId="6F0DA289" w14:textId="792156BB" w:rsidR="001371B1" w:rsidRDefault="001371B1" w:rsidP="001371B1">
      <w:pPr>
        <w:rPr>
          <w:rFonts w:cstheme="minorHAnsi"/>
        </w:rPr>
      </w:pPr>
    </w:p>
    <w:p w14:paraId="0F09329B" w14:textId="6EE722B9" w:rsidR="001371B1" w:rsidRDefault="001371B1" w:rsidP="001371B1">
      <w:pPr>
        <w:rPr>
          <w:rFonts w:cstheme="minorHAnsi"/>
        </w:rPr>
      </w:pPr>
    </w:p>
    <w:p w14:paraId="342BF8D0" w14:textId="1FC3DC77" w:rsidR="001371B1" w:rsidRDefault="003D0313" w:rsidP="00744B7E">
      <w:pPr>
        <w:pStyle w:val="Heading3"/>
      </w:pPr>
      <w:bookmarkStart w:id="396" w:name="_Trauma_Informed_Practice_1"/>
      <w:bookmarkEnd w:id="396"/>
      <w:r>
        <w:t>Trauma Informed Practice for the Workforce</w:t>
      </w:r>
    </w:p>
    <w:p w14:paraId="37ED8890" w14:textId="2E9CD328" w:rsidR="003D0313" w:rsidRDefault="003D0313" w:rsidP="001371B1">
      <w:pPr>
        <w:rPr>
          <w:rFonts w:cstheme="minorHAnsi"/>
        </w:rPr>
      </w:pPr>
    </w:p>
    <w:p w14:paraId="515D6D03" w14:textId="2229BE9C" w:rsidR="003D0313" w:rsidRDefault="006E425F" w:rsidP="001371B1">
      <w:pPr>
        <w:rPr>
          <w:rFonts w:cstheme="minorHAnsi"/>
        </w:rPr>
      </w:pPr>
      <w:r w:rsidRPr="006E425F">
        <w:rPr>
          <w:rFonts w:cstheme="minorHAnsi"/>
        </w:rPr>
        <w:t>This animation is designed to be relevant to all workers within the Scottish workforce. It aims to support workers to know how to adapt the way they work to make a positive difference to people affected by trauma and adversity</w:t>
      </w:r>
      <w:r>
        <w:rPr>
          <w:rFonts w:cstheme="minorHAnsi"/>
        </w:rPr>
        <w:t xml:space="preserve">. </w:t>
      </w:r>
    </w:p>
    <w:p w14:paraId="36823BCB" w14:textId="3D3CB26A" w:rsidR="006E425F" w:rsidRDefault="006E425F" w:rsidP="001371B1">
      <w:pPr>
        <w:rPr>
          <w:rFonts w:cstheme="minorHAnsi"/>
        </w:rPr>
      </w:pPr>
    </w:p>
    <w:p w14:paraId="4131C925" w14:textId="77777777" w:rsidR="006E425F" w:rsidRDefault="006E425F" w:rsidP="001371B1">
      <w:pPr>
        <w:rPr>
          <w:rFonts w:cstheme="minorHAnsi"/>
        </w:rPr>
      </w:pPr>
      <w:r>
        <w:rPr>
          <w:rFonts w:cstheme="minorHAnsi"/>
        </w:rPr>
        <w:t xml:space="preserve">You can access this video </w:t>
      </w:r>
      <w:hyperlink r:id="rId117" w:history="1">
        <w:r w:rsidRPr="006E425F">
          <w:rPr>
            <w:rStyle w:val="Hyperlink"/>
            <w:rFonts w:cstheme="minorHAnsi"/>
          </w:rPr>
          <w:t>here.</w:t>
        </w:r>
      </w:hyperlink>
    </w:p>
    <w:p w14:paraId="07E3D365" w14:textId="77777777" w:rsidR="006E425F" w:rsidRDefault="006E425F" w:rsidP="001371B1">
      <w:pPr>
        <w:rPr>
          <w:rFonts w:cstheme="minorHAnsi"/>
        </w:rPr>
      </w:pPr>
    </w:p>
    <w:p w14:paraId="5C9553EA" w14:textId="2DFE627D" w:rsidR="006E425F" w:rsidRDefault="006E425F" w:rsidP="001371B1">
      <w:pPr>
        <w:rPr>
          <w:rFonts w:cstheme="minorHAnsi"/>
        </w:rPr>
      </w:pPr>
      <w:r>
        <w:rPr>
          <w:rFonts w:cstheme="minorHAnsi"/>
        </w:rPr>
        <w:t xml:space="preserve"> </w:t>
      </w:r>
    </w:p>
    <w:p w14:paraId="73767821" w14:textId="13368883" w:rsidR="001371B1" w:rsidRDefault="006E425F" w:rsidP="00744B7E">
      <w:pPr>
        <w:pStyle w:val="Heading3"/>
      </w:pPr>
      <w:bookmarkStart w:id="397" w:name="_Transforming_Psychological_Trauma"/>
      <w:bookmarkEnd w:id="397"/>
      <w:r>
        <w:t xml:space="preserve">Transforming Psychological Trauma </w:t>
      </w:r>
    </w:p>
    <w:p w14:paraId="2E1FB221" w14:textId="110159BB" w:rsidR="006E425F" w:rsidRDefault="006E425F" w:rsidP="001371B1">
      <w:pPr>
        <w:rPr>
          <w:rFonts w:cstheme="minorHAnsi"/>
        </w:rPr>
      </w:pPr>
    </w:p>
    <w:p w14:paraId="2273092F" w14:textId="77777777" w:rsidR="006E425F" w:rsidRPr="006E425F" w:rsidRDefault="006E425F" w:rsidP="009C0502">
      <w:pPr>
        <w:jc w:val="both"/>
        <w:rPr>
          <w:rFonts w:cstheme="minorHAnsi"/>
          <w:lang w:val="en-US"/>
        </w:rPr>
      </w:pPr>
      <w:r w:rsidRPr="006E425F">
        <w:rPr>
          <w:rFonts w:cstheme="minorHAnsi"/>
          <w:lang w:val="en-US"/>
        </w:rPr>
        <w:t xml:space="preserve">This website provides information on the training and education resources developed by the National Trauma Training </w:t>
      </w:r>
      <w:proofErr w:type="spellStart"/>
      <w:r w:rsidRPr="006E425F">
        <w:rPr>
          <w:rFonts w:cstheme="minorHAnsi"/>
          <w:lang w:val="en-US"/>
        </w:rPr>
        <w:t>Programme</w:t>
      </w:r>
      <w:proofErr w:type="spellEnd"/>
      <w:r w:rsidRPr="006E425F">
        <w:rPr>
          <w:rFonts w:cstheme="minorHAnsi"/>
          <w:lang w:val="en-US"/>
        </w:rPr>
        <w:t xml:space="preserve"> to support the skills and knowledge of the whole Scottish workforce.</w:t>
      </w:r>
    </w:p>
    <w:p w14:paraId="3234221F" w14:textId="71716293" w:rsidR="006E425F" w:rsidRPr="006E425F" w:rsidRDefault="006E425F" w:rsidP="009C0502">
      <w:pPr>
        <w:jc w:val="both"/>
        <w:rPr>
          <w:rFonts w:cstheme="minorHAnsi"/>
          <w:lang w:val="en-US"/>
        </w:rPr>
      </w:pPr>
      <w:r w:rsidRPr="006E425F">
        <w:rPr>
          <w:rFonts w:cstheme="minorHAnsi"/>
          <w:lang w:val="en-US"/>
        </w:rPr>
        <w:t>By working through this resource, you will:</w:t>
      </w:r>
    </w:p>
    <w:p w14:paraId="5561C5CE" w14:textId="77777777" w:rsidR="006E425F" w:rsidRDefault="006E425F" w:rsidP="00466623">
      <w:pPr>
        <w:pStyle w:val="ListParagraph"/>
        <w:numPr>
          <w:ilvl w:val="0"/>
          <w:numId w:val="40"/>
        </w:numPr>
        <w:jc w:val="both"/>
        <w:rPr>
          <w:rFonts w:cstheme="minorHAnsi"/>
          <w:lang w:val="en-US"/>
        </w:rPr>
      </w:pPr>
      <w:r w:rsidRPr="006E425F">
        <w:rPr>
          <w:rFonts w:cstheme="minorHAnsi"/>
          <w:lang w:val="en-US"/>
        </w:rPr>
        <w:t>Be more trauma aware and your role working with people affected by trauma</w:t>
      </w:r>
    </w:p>
    <w:p w14:paraId="6781CD74" w14:textId="415D781E" w:rsidR="006E425F" w:rsidRPr="006E425F" w:rsidRDefault="006E425F" w:rsidP="00466623">
      <w:pPr>
        <w:pStyle w:val="ListParagraph"/>
        <w:numPr>
          <w:ilvl w:val="0"/>
          <w:numId w:val="40"/>
        </w:numPr>
        <w:rPr>
          <w:rFonts w:cstheme="minorHAnsi"/>
          <w:lang w:val="en-US"/>
        </w:rPr>
      </w:pPr>
      <w:r w:rsidRPr="006E425F">
        <w:rPr>
          <w:rFonts w:cstheme="minorHAnsi"/>
          <w:lang w:val="en-US"/>
        </w:rPr>
        <w:t xml:space="preserve">Gain an insight into those with lived </w:t>
      </w:r>
      <w:proofErr w:type="gramStart"/>
      <w:r w:rsidR="009C0502" w:rsidRPr="006E425F">
        <w:rPr>
          <w:rFonts w:cstheme="minorHAnsi"/>
          <w:lang w:val="en-US"/>
        </w:rPr>
        <w:t>experience</w:t>
      </w:r>
      <w:proofErr w:type="gramEnd"/>
    </w:p>
    <w:p w14:paraId="2350398F" w14:textId="57BCEF86" w:rsidR="006E425F" w:rsidRDefault="006E425F" w:rsidP="006E425F">
      <w:pPr>
        <w:rPr>
          <w:rFonts w:cstheme="minorHAnsi"/>
          <w:lang w:val="en-US"/>
        </w:rPr>
      </w:pPr>
    </w:p>
    <w:p w14:paraId="0323033B" w14:textId="77777777" w:rsidR="009C0502" w:rsidRDefault="006E425F" w:rsidP="009C0502">
      <w:pPr>
        <w:rPr>
          <w:rFonts w:cstheme="minorHAnsi"/>
          <w:lang w:val="en-US"/>
        </w:rPr>
      </w:pPr>
      <w:r>
        <w:rPr>
          <w:rFonts w:cstheme="minorHAnsi"/>
          <w:lang w:val="en-US"/>
        </w:rPr>
        <w:t xml:space="preserve">To access this resource please click </w:t>
      </w:r>
      <w:hyperlink r:id="rId118" w:history="1">
        <w:r w:rsidRPr="006E425F">
          <w:rPr>
            <w:rStyle w:val="Hyperlink"/>
            <w:rFonts w:cstheme="minorHAnsi"/>
            <w:lang w:val="en-US"/>
          </w:rPr>
          <w:t>here.</w:t>
        </w:r>
      </w:hyperlink>
      <w:bookmarkStart w:id="398" w:name="_Basic_Drug_Awareness"/>
      <w:bookmarkStart w:id="399" w:name="_Toc57198701"/>
      <w:bookmarkStart w:id="400" w:name="_Toc57198993"/>
      <w:bookmarkStart w:id="401" w:name="_Toc57199248"/>
      <w:bookmarkStart w:id="402" w:name="_Toc57649915"/>
      <w:bookmarkStart w:id="403" w:name="_Toc146556007"/>
      <w:bookmarkEnd w:id="378"/>
      <w:bookmarkEnd w:id="379"/>
      <w:bookmarkEnd w:id="380"/>
      <w:bookmarkEnd w:id="398"/>
    </w:p>
    <w:p w14:paraId="091E3B34" w14:textId="5C78034A" w:rsidR="000F1C8F" w:rsidRPr="009C0502" w:rsidRDefault="000F1C8F" w:rsidP="009C0502">
      <w:pPr>
        <w:rPr>
          <w:rFonts w:asciiTheme="majorHAnsi" w:hAnsiTheme="majorHAnsi" w:cstheme="majorHAnsi"/>
          <w:b/>
          <w:bCs/>
          <w:i/>
          <w:iCs/>
          <w:sz w:val="32"/>
          <w:szCs w:val="32"/>
          <w:lang w:val="en-US"/>
        </w:rPr>
      </w:pPr>
      <w:r w:rsidRPr="009C0502">
        <w:rPr>
          <w:rFonts w:asciiTheme="majorHAnsi" w:hAnsiTheme="majorHAnsi" w:cstheme="majorHAnsi"/>
          <w:b/>
          <w:bCs/>
          <w:i/>
          <w:iCs/>
          <w:sz w:val="32"/>
          <w:szCs w:val="32"/>
        </w:rPr>
        <w:lastRenderedPageBreak/>
        <w:t>Specific</w:t>
      </w:r>
      <w:bookmarkEnd w:id="399"/>
      <w:bookmarkEnd w:id="400"/>
      <w:bookmarkEnd w:id="401"/>
      <w:bookmarkEnd w:id="402"/>
      <w:bookmarkEnd w:id="403"/>
    </w:p>
    <w:p w14:paraId="79586ED9" w14:textId="3C47A750" w:rsidR="00CE1FDB" w:rsidRDefault="00CE1FDB" w:rsidP="006F1B7C">
      <w:bookmarkStart w:id="404" w:name="_Toc57198702"/>
      <w:bookmarkStart w:id="405" w:name="_Toc57198994"/>
      <w:bookmarkStart w:id="406" w:name="_Toc57199249"/>
    </w:p>
    <w:p w14:paraId="23EA7A7C" w14:textId="453771D6" w:rsidR="00804EA5" w:rsidRDefault="00804EA5" w:rsidP="00744B7E">
      <w:pPr>
        <w:pStyle w:val="Heading3"/>
      </w:pPr>
      <w:bookmarkStart w:id="407" w:name="_LGBTQI+_Substance_Use"/>
      <w:bookmarkEnd w:id="407"/>
      <w:r>
        <w:t xml:space="preserve">LGBTQI+ Substance Use – An Introduction </w:t>
      </w:r>
    </w:p>
    <w:p w14:paraId="73FA2311" w14:textId="487E1FA5" w:rsidR="00804EA5" w:rsidRDefault="00804EA5" w:rsidP="006F1B7C"/>
    <w:p w14:paraId="7FC3CCFC" w14:textId="77777777" w:rsidR="00804EA5" w:rsidRPr="00804EA5" w:rsidRDefault="00804EA5" w:rsidP="009C0502">
      <w:pPr>
        <w:jc w:val="both"/>
      </w:pPr>
      <w:r w:rsidRPr="00804EA5">
        <w:t>This course will take you through a short journey of LGBTQI+ history showing you how key events affect the community to this day.</w:t>
      </w:r>
    </w:p>
    <w:p w14:paraId="159BCAFF" w14:textId="77777777" w:rsidR="00804EA5" w:rsidRPr="00804EA5" w:rsidRDefault="00804EA5" w:rsidP="009C0502">
      <w:pPr>
        <w:jc w:val="both"/>
      </w:pPr>
      <w:r w:rsidRPr="00804EA5">
        <w:t>This training will:</w:t>
      </w:r>
    </w:p>
    <w:p w14:paraId="14C1C18A" w14:textId="77777777" w:rsidR="00804EA5" w:rsidRDefault="00804EA5" w:rsidP="00466623">
      <w:pPr>
        <w:pStyle w:val="ListParagraph"/>
        <w:numPr>
          <w:ilvl w:val="0"/>
          <w:numId w:val="41"/>
        </w:numPr>
        <w:jc w:val="both"/>
      </w:pPr>
      <w:r w:rsidRPr="00804EA5">
        <w:t>increase workers’ knowledge to recognise barriers and how substances are used in the LGBTQI+ community</w:t>
      </w:r>
    </w:p>
    <w:p w14:paraId="3F7D26A7" w14:textId="682A7E62" w:rsidR="00804EA5" w:rsidRDefault="00804EA5" w:rsidP="00466623">
      <w:pPr>
        <w:pStyle w:val="ListParagraph"/>
        <w:numPr>
          <w:ilvl w:val="0"/>
          <w:numId w:val="41"/>
        </w:numPr>
        <w:jc w:val="both"/>
      </w:pPr>
      <w:r w:rsidRPr="00804EA5">
        <w:t xml:space="preserve">you will be equipped with techniques to make your service more inclusive.  </w:t>
      </w:r>
    </w:p>
    <w:p w14:paraId="413F58BB" w14:textId="6B528D4D" w:rsidR="00804EA5" w:rsidRDefault="00804EA5" w:rsidP="009C0502">
      <w:pPr>
        <w:jc w:val="both"/>
      </w:pPr>
    </w:p>
    <w:p w14:paraId="5903BD08" w14:textId="73C964AC" w:rsidR="00804EA5" w:rsidRPr="00804EA5" w:rsidRDefault="00804EA5" w:rsidP="009C0502">
      <w:pPr>
        <w:jc w:val="both"/>
      </w:pPr>
      <w:r>
        <w:t xml:space="preserve">To access this course, click </w:t>
      </w:r>
      <w:hyperlink r:id="rId119" w:history="1">
        <w:r w:rsidRPr="00804EA5">
          <w:rPr>
            <w:rStyle w:val="Hyperlink"/>
          </w:rPr>
          <w:t>here.</w:t>
        </w:r>
      </w:hyperlink>
      <w:r>
        <w:t xml:space="preserve"> </w:t>
      </w:r>
    </w:p>
    <w:p w14:paraId="2990CE2A" w14:textId="10280735" w:rsidR="00804EA5" w:rsidRDefault="00804EA5" w:rsidP="006F1B7C"/>
    <w:p w14:paraId="6AA9454F" w14:textId="7AD4C55B" w:rsidR="00804EA5" w:rsidRDefault="00804EA5" w:rsidP="006F1B7C"/>
    <w:p w14:paraId="4FA43635" w14:textId="7F6E5E95" w:rsidR="00804EA5" w:rsidRPr="00744B7E" w:rsidRDefault="00AA292F" w:rsidP="00744B7E">
      <w:pPr>
        <w:pStyle w:val="Heading3"/>
      </w:pPr>
      <w:bookmarkStart w:id="408" w:name="_Contraception_Information_for"/>
      <w:bookmarkEnd w:id="408"/>
      <w:r w:rsidRPr="00744B7E">
        <w:rPr>
          <w:rStyle w:val="Heading3Char"/>
          <w:b/>
          <w:bCs/>
          <w:i/>
          <w:iCs/>
        </w:rPr>
        <w:t>Contraception Information for People who use Drugs</w:t>
      </w:r>
      <w:r w:rsidR="00A95A8B" w:rsidRPr="00744B7E">
        <w:t xml:space="preserve">. </w:t>
      </w:r>
      <w:r w:rsidRPr="00744B7E">
        <w:t xml:space="preserve"> </w:t>
      </w:r>
    </w:p>
    <w:p w14:paraId="153EC394" w14:textId="171B5841" w:rsidR="00804EA5" w:rsidRDefault="00804EA5" w:rsidP="006F1B7C"/>
    <w:p w14:paraId="7B1DCFA5" w14:textId="77777777" w:rsidR="00A95A8B" w:rsidRPr="00A95A8B" w:rsidRDefault="00A95A8B" w:rsidP="00A95A8B">
      <w:r w:rsidRPr="00A95A8B">
        <w:t>If you use drugs and/or support people who use drugs and want to know what different methods of contraception are available.</w:t>
      </w:r>
    </w:p>
    <w:p w14:paraId="41B3EE0B" w14:textId="77777777" w:rsidR="00A95A8B" w:rsidRPr="00A95A8B" w:rsidRDefault="00A95A8B" w:rsidP="00A95A8B">
      <w:r w:rsidRPr="00A95A8B">
        <w:t>This training will increase knowledge of:</w:t>
      </w:r>
    </w:p>
    <w:p w14:paraId="7D608D82" w14:textId="77777777" w:rsidR="00A95A8B" w:rsidRDefault="00A95A8B" w:rsidP="00466623">
      <w:pPr>
        <w:pStyle w:val="ListParagraph"/>
        <w:numPr>
          <w:ilvl w:val="0"/>
          <w:numId w:val="42"/>
        </w:numPr>
      </w:pPr>
      <w:r w:rsidRPr="00A95A8B">
        <w:t>contraception available for people who use drugs</w:t>
      </w:r>
    </w:p>
    <w:p w14:paraId="51A5E9D9" w14:textId="77777777" w:rsidR="00A95A8B" w:rsidRDefault="00A95A8B" w:rsidP="00466623">
      <w:pPr>
        <w:pStyle w:val="ListParagraph"/>
        <w:numPr>
          <w:ilvl w:val="0"/>
          <w:numId w:val="42"/>
        </w:numPr>
      </w:pPr>
      <w:r w:rsidRPr="00A95A8B">
        <w:t>describe different methods of contraception</w:t>
      </w:r>
    </w:p>
    <w:p w14:paraId="774EF1A5" w14:textId="575ACE37" w:rsidR="00A95A8B" w:rsidRPr="00A95A8B" w:rsidRDefault="00A95A8B" w:rsidP="00466623">
      <w:pPr>
        <w:pStyle w:val="ListParagraph"/>
        <w:numPr>
          <w:ilvl w:val="0"/>
          <w:numId w:val="42"/>
        </w:numPr>
      </w:pPr>
      <w:r w:rsidRPr="00A95A8B">
        <w:t>identify the methods of contraception which are long-acting and reversible</w:t>
      </w:r>
    </w:p>
    <w:p w14:paraId="0F156E7D" w14:textId="6DAA9013" w:rsidR="00A95A8B" w:rsidRDefault="00A95A8B" w:rsidP="006F1B7C"/>
    <w:p w14:paraId="43661207" w14:textId="3C2A50B6" w:rsidR="00A95A8B" w:rsidRDefault="00A95A8B" w:rsidP="006F1B7C">
      <w:r>
        <w:t xml:space="preserve">to access this resource, click </w:t>
      </w:r>
      <w:hyperlink r:id="rId120" w:history="1">
        <w:r w:rsidRPr="00A95A8B">
          <w:rPr>
            <w:rStyle w:val="Hyperlink"/>
          </w:rPr>
          <w:t>here.</w:t>
        </w:r>
      </w:hyperlink>
      <w:r>
        <w:t xml:space="preserve"> </w:t>
      </w:r>
    </w:p>
    <w:p w14:paraId="242122D0" w14:textId="3E6739B3" w:rsidR="00804EA5" w:rsidRDefault="00804EA5" w:rsidP="006F1B7C"/>
    <w:p w14:paraId="191D4ADE" w14:textId="13CDDB07" w:rsidR="00A95A8B" w:rsidRDefault="00A95A8B" w:rsidP="006F1B7C"/>
    <w:p w14:paraId="5B584DBE" w14:textId="1CE7560F" w:rsidR="00A95A8B" w:rsidRDefault="0040679B" w:rsidP="00744B7E">
      <w:pPr>
        <w:pStyle w:val="Heading3"/>
      </w:pPr>
      <w:bookmarkStart w:id="409" w:name="_HIV:_Preventable_and"/>
      <w:bookmarkEnd w:id="409"/>
      <w:r>
        <w:t>HIV: Preventable and Treatable</w:t>
      </w:r>
    </w:p>
    <w:p w14:paraId="71DD4035" w14:textId="4FF52B63" w:rsidR="0040679B" w:rsidRDefault="0040679B" w:rsidP="006F1B7C"/>
    <w:p w14:paraId="6BF55612" w14:textId="77777777" w:rsidR="0040679B" w:rsidRPr="0040679B" w:rsidRDefault="0040679B" w:rsidP="0040679B">
      <w:r w:rsidRPr="0040679B">
        <w:t>This e-learning course will increase your knowledge of HIV prevention and treatment. You will also learn about the current HIV outbreak in Scotland among people who inject drugs.</w:t>
      </w:r>
    </w:p>
    <w:p w14:paraId="3DF3D94A" w14:textId="77777777" w:rsidR="0040679B" w:rsidRPr="0040679B" w:rsidRDefault="0040679B" w:rsidP="0040679B">
      <w:r w:rsidRPr="0040679B">
        <w:t>This Training will enable you to:</w:t>
      </w:r>
    </w:p>
    <w:p w14:paraId="6BC22F5C" w14:textId="77777777" w:rsidR="0040679B" w:rsidRDefault="0040679B" w:rsidP="00466623">
      <w:pPr>
        <w:pStyle w:val="ListParagraph"/>
        <w:numPr>
          <w:ilvl w:val="0"/>
          <w:numId w:val="43"/>
        </w:numPr>
      </w:pPr>
      <w:r w:rsidRPr="0040679B">
        <w:t>Define HIV as a virus, including how it is transmitted from one person to another</w:t>
      </w:r>
    </w:p>
    <w:p w14:paraId="3A012AB7" w14:textId="77777777" w:rsidR="0040679B" w:rsidRDefault="0040679B" w:rsidP="00466623">
      <w:pPr>
        <w:pStyle w:val="ListParagraph"/>
        <w:numPr>
          <w:ilvl w:val="0"/>
          <w:numId w:val="43"/>
        </w:numPr>
      </w:pPr>
      <w:r w:rsidRPr="0040679B">
        <w:t>Recall key facts around HIV testing, prevention, and treatment</w:t>
      </w:r>
    </w:p>
    <w:p w14:paraId="48DE23A0" w14:textId="4F242DE3" w:rsidR="0040679B" w:rsidRPr="0040679B" w:rsidRDefault="0040679B" w:rsidP="00466623">
      <w:pPr>
        <w:pStyle w:val="ListParagraph"/>
        <w:numPr>
          <w:ilvl w:val="0"/>
          <w:numId w:val="43"/>
        </w:numPr>
      </w:pPr>
      <w:r w:rsidRPr="0040679B">
        <w:t>Understand the Glasgow HIV outbreak and lessons learnt</w:t>
      </w:r>
    </w:p>
    <w:p w14:paraId="0B8E51CE" w14:textId="30D609CF" w:rsidR="0040679B" w:rsidRDefault="0040679B" w:rsidP="006F1B7C"/>
    <w:p w14:paraId="1E432564" w14:textId="7680715E" w:rsidR="0040679B" w:rsidRDefault="0040679B" w:rsidP="006F1B7C">
      <w:r>
        <w:t xml:space="preserve">To access this resource, click </w:t>
      </w:r>
      <w:hyperlink r:id="rId121" w:history="1">
        <w:r w:rsidR="000070CA" w:rsidRPr="000070CA">
          <w:rPr>
            <w:rStyle w:val="Hyperlink"/>
          </w:rPr>
          <w:t>here.</w:t>
        </w:r>
      </w:hyperlink>
      <w:r w:rsidR="000070CA">
        <w:t xml:space="preserve"> </w:t>
      </w:r>
    </w:p>
    <w:p w14:paraId="2FF0DDE6" w14:textId="7091E3A9" w:rsidR="00804EA5" w:rsidRDefault="00804EA5" w:rsidP="006F1B7C"/>
    <w:p w14:paraId="27D7D098" w14:textId="1D6A16FC" w:rsidR="000070CA" w:rsidRDefault="000070CA" w:rsidP="006F1B7C"/>
    <w:p w14:paraId="0A008B21" w14:textId="38D3C26D" w:rsidR="000070CA" w:rsidRDefault="000070CA" w:rsidP="00744B7E">
      <w:pPr>
        <w:pStyle w:val="Heading3"/>
      </w:pPr>
      <w:bookmarkStart w:id="410" w:name="_What’s_happening_on"/>
      <w:bookmarkEnd w:id="410"/>
      <w:r>
        <w:t xml:space="preserve">What’s happening on the street with benzos? </w:t>
      </w:r>
    </w:p>
    <w:p w14:paraId="0733E256" w14:textId="6C7EA088" w:rsidR="000070CA" w:rsidRDefault="000070CA" w:rsidP="006F1B7C"/>
    <w:p w14:paraId="73CEB9D5" w14:textId="77777777" w:rsidR="000070CA" w:rsidRPr="000070CA" w:rsidRDefault="000070CA" w:rsidP="000070CA">
      <w:r w:rsidRPr="000070CA">
        <w:t>Did you know benzodiazepines (benzos) were implicated in over 70% of Scotland’s drug-related deaths? Benzos are widely used in Scotland, and this has a significant impact on people and their communities.</w:t>
      </w:r>
    </w:p>
    <w:p w14:paraId="5CBC0AC7" w14:textId="3C49D97C" w:rsidR="000070CA" w:rsidRPr="000070CA" w:rsidRDefault="000070CA" w:rsidP="000070CA">
      <w:r w:rsidRPr="000070CA">
        <w:t>By the end of the course</w:t>
      </w:r>
      <w:r w:rsidR="00B445E1">
        <w:t>,</w:t>
      </w:r>
      <w:r w:rsidRPr="000070CA">
        <w:t xml:space="preserve"> you will:</w:t>
      </w:r>
    </w:p>
    <w:p w14:paraId="53F9D91E" w14:textId="77777777" w:rsidR="000070CA" w:rsidRDefault="000070CA" w:rsidP="00466623">
      <w:pPr>
        <w:pStyle w:val="ListParagraph"/>
        <w:numPr>
          <w:ilvl w:val="0"/>
          <w:numId w:val="44"/>
        </w:numPr>
      </w:pPr>
      <w:r w:rsidRPr="000070CA">
        <w:t>understand the effects of benzos and harm reduction techniques</w:t>
      </w:r>
    </w:p>
    <w:p w14:paraId="67B8C4AD" w14:textId="330B3921" w:rsidR="000070CA" w:rsidRPr="000070CA" w:rsidRDefault="000070CA" w:rsidP="00466623">
      <w:pPr>
        <w:pStyle w:val="ListParagraph"/>
        <w:numPr>
          <w:ilvl w:val="0"/>
          <w:numId w:val="44"/>
        </w:numPr>
      </w:pPr>
      <w:r w:rsidRPr="000070CA">
        <w:t>Gain knowledge about the most recent street benzo trends</w:t>
      </w:r>
    </w:p>
    <w:p w14:paraId="50E17073" w14:textId="3D8921AF" w:rsidR="000070CA" w:rsidRDefault="000070CA" w:rsidP="006F1B7C"/>
    <w:p w14:paraId="50DE1762" w14:textId="5C9D4337" w:rsidR="000070CA" w:rsidRDefault="000070CA" w:rsidP="006F1B7C">
      <w:r>
        <w:t xml:space="preserve">To access this resource, click </w:t>
      </w:r>
      <w:hyperlink r:id="rId122" w:history="1">
        <w:r w:rsidRPr="000070CA">
          <w:rPr>
            <w:rStyle w:val="Hyperlink"/>
          </w:rPr>
          <w:t>here.</w:t>
        </w:r>
      </w:hyperlink>
      <w:r>
        <w:t xml:space="preserve"> </w:t>
      </w:r>
    </w:p>
    <w:p w14:paraId="6E008323" w14:textId="24B3B926" w:rsidR="000070CA" w:rsidRDefault="000070CA" w:rsidP="006F1B7C"/>
    <w:p w14:paraId="1DD29BC8" w14:textId="77777777" w:rsidR="000070CA" w:rsidRDefault="000070CA" w:rsidP="006F1B7C"/>
    <w:p w14:paraId="5BA185F9" w14:textId="140D53D1" w:rsidR="00804EA5" w:rsidRDefault="005753A2" w:rsidP="00744B7E">
      <w:pPr>
        <w:pStyle w:val="Heading3"/>
      </w:pPr>
      <w:bookmarkStart w:id="411" w:name="_Scottish_Recovery_Consortium"/>
      <w:bookmarkEnd w:id="411"/>
      <w:r>
        <w:t xml:space="preserve">Scottish Recovery Consortium </w:t>
      </w:r>
      <w:r w:rsidR="00777DB7">
        <w:t>Online</w:t>
      </w:r>
      <w:r>
        <w:t xml:space="preserve"> Learning Platform </w:t>
      </w:r>
    </w:p>
    <w:p w14:paraId="5E5535B1" w14:textId="05F9AD0F" w:rsidR="00777DB7" w:rsidRDefault="00777DB7" w:rsidP="006F1B7C"/>
    <w:p w14:paraId="5670BF30" w14:textId="1759D47D" w:rsidR="00777DB7" w:rsidRDefault="00777DB7" w:rsidP="006F1B7C">
      <w:r w:rsidRPr="00777DB7">
        <w:t>Scottish Recovery Consortium supports, represents</w:t>
      </w:r>
      <w:r w:rsidR="00B445E1">
        <w:t>,</w:t>
      </w:r>
      <w:r w:rsidRPr="00777DB7">
        <w:t xml:space="preserve"> and connects recovery across Scotland. We achieve this by working with recovery in all its forms – from grassroots to government, from individuals to international organisations and we value lived and living experience throughout. </w:t>
      </w:r>
      <w:r w:rsidR="00B445E1" w:rsidRPr="00B445E1">
        <w:t>Scottish Recovery Consortium</w:t>
      </w:r>
      <w:r w:rsidRPr="00777DB7">
        <w:t xml:space="preserve"> are a small team working nationally across Scotland to develop and provide a variety of offerings including events, training, representation</w:t>
      </w:r>
      <w:r w:rsidR="00B445E1">
        <w:t>,</w:t>
      </w:r>
      <w:r w:rsidRPr="00777DB7">
        <w:t xml:space="preserve"> and community development. Scottish Recovery Consortium adopts a rights-based approach and believes in collaborative working.</w:t>
      </w:r>
    </w:p>
    <w:p w14:paraId="5334B097" w14:textId="27676E85" w:rsidR="005753A2" w:rsidRDefault="005753A2" w:rsidP="006F1B7C"/>
    <w:p w14:paraId="460799BE" w14:textId="26C5F9CF" w:rsidR="005753A2" w:rsidRDefault="00777DB7" w:rsidP="006F1B7C">
      <w:r>
        <w:t xml:space="preserve">To access this resource, please click </w:t>
      </w:r>
      <w:hyperlink r:id="rId123" w:history="1">
        <w:r w:rsidRPr="00777DB7">
          <w:rPr>
            <w:rStyle w:val="Hyperlink"/>
          </w:rPr>
          <w:t>here.</w:t>
        </w:r>
      </w:hyperlink>
    </w:p>
    <w:p w14:paraId="040DC759" w14:textId="1FA54DEB" w:rsidR="005753A2" w:rsidRDefault="005753A2" w:rsidP="006F1B7C"/>
    <w:p w14:paraId="23AAE6C5" w14:textId="6E63E875" w:rsidR="005753A2" w:rsidRDefault="005753A2" w:rsidP="006F1B7C"/>
    <w:p w14:paraId="3B9B22A8" w14:textId="522DF3B8" w:rsidR="00AD6AF7" w:rsidRDefault="00AD6AF7" w:rsidP="00744B7E">
      <w:pPr>
        <w:pStyle w:val="Heading3"/>
      </w:pPr>
      <w:bookmarkStart w:id="412" w:name="_What’s_the_harm?"/>
      <w:bookmarkEnd w:id="412"/>
      <w:r>
        <w:t xml:space="preserve">What’s the harm? Polysubstance use and Overdose </w:t>
      </w:r>
    </w:p>
    <w:p w14:paraId="553314BB" w14:textId="77777777" w:rsidR="00AD6AF7" w:rsidRDefault="00AD6AF7" w:rsidP="00AD6AF7"/>
    <w:p w14:paraId="4B15D273" w14:textId="71E26CAE" w:rsidR="00AD6AF7" w:rsidRPr="00AD6AF7" w:rsidRDefault="00AD6AF7" w:rsidP="00AD6AF7">
      <w:r w:rsidRPr="00AD6AF7">
        <w:t>This course will raise awareness of the risks associated with polysubstance use and how to reduce harm, including overdose</w:t>
      </w:r>
      <w:r>
        <w:t>.</w:t>
      </w:r>
      <w:r w:rsidR="00B445E1">
        <w:t xml:space="preserve"> </w:t>
      </w:r>
      <w:r w:rsidRPr="00AD6AF7">
        <w:t>By the end of this training, you will have increase knowledge on:</w:t>
      </w:r>
    </w:p>
    <w:p w14:paraId="34388292" w14:textId="167038CA" w:rsidR="00AD6AF7" w:rsidRDefault="00AD6AF7" w:rsidP="00466623">
      <w:pPr>
        <w:pStyle w:val="ListParagraph"/>
        <w:numPr>
          <w:ilvl w:val="0"/>
          <w:numId w:val="45"/>
        </w:numPr>
      </w:pPr>
      <w:r w:rsidRPr="00AD6AF7">
        <w:t xml:space="preserve">identified risks associated with drugs and how to reduce harm </w:t>
      </w:r>
    </w:p>
    <w:p w14:paraId="01738E53" w14:textId="7B076553" w:rsidR="00AD6AF7" w:rsidRDefault="00B445E1" w:rsidP="00466623">
      <w:pPr>
        <w:pStyle w:val="ListParagraph"/>
        <w:numPr>
          <w:ilvl w:val="0"/>
          <w:numId w:val="45"/>
        </w:numPr>
      </w:pPr>
      <w:r>
        <w:t>r</w:t>
      </w:r>
      <w:r w:rsidR="00AD6AF7" w:rsidRPr="00AD6AF7">
        <w:t>aise awareness of polysubstance use trends, including cocaine/crack, benzodiazepines and opioids​</w:t>
      </w:r>
    </w:p>
    <w:p w14:paraId="5E3943A4" w14:textId="64B150BF" w:rsidR="00AD6AF7" w:rsidRPr="00AD6AF7" w:rsidRDefault="00AD6AF7" w:rsidP="00466623">
      <w:pPr>
        <w:pStyle w:val="ListParagraph"/>
        <w:numPr>
          <w:ilvl w:val="0"/>
          <w:numId w:val="45"/>
        </w:numPr>
      </w:pPr>
      <w:r w:rsidRPr="00AD6AF7">
        <w:t>increased knowledge of treatment options including harm reduction information and advice</w:t>
      </w:r>
    </w:p>
    <w:p w14:paraId="09D9C8FE" w14:textId="0F1CA595" w:rsidR="005753A2" w:rsidRDefault="005753A2" w:rsidP="006F1B7C"/>
    <w:p w14:paraId="5908F575" w14:textId="7A23AF1C" w:rsidR="00AD6AF7" w:rsidRDefault="00AD6AF7" w:rsidP="006F1B7C">
      <w:r>
        <w:t xml:space="preserve">To access this resource, please click </w:t>
      </w:r>
      <w:hyperlink r:id="rId124" w:history="1">
        <w:r w:rsidRPr="00AD6AF7">
          <w:rPr>
            <w:rStyle w:val="Hyperlink"/>
          </w:rPr>
          <w:t>here.</w:t>
        </w:r>
      </w:hyperlink>
      <w:r>
        <w:t xml:space="preserve"> </w:t>
      </w:r>
    </w:p>
    <w:p w14:paraId="2A047F6E" w14:textId="4927BEF3" w:rsidR="00AD6AF7" w:rsidRDefault="00AD6AF7" w:rsidP="006F1B7C"/>
    <w:p w14:paraId="14D53DFB" w14:textId="53B792FC" w:rsidR="00AD6AF7" w:rsidRDefault="00AD6AF7" w:rsidP="006F1B7C"/>
    <w:p w14:paraId="1782416B" w14:textId="194CFC40" w:rsidR="00772565" w:rsidRDefault="002B2FA1" w:rsidP="00744B7E">
      <w:pPr>
        <w:pStyle w:val="Heading3"/>
      </w:pPr>
      <w:bookmarkStart w:id="413" w:name="_Online_Staying_Alive:"/>
      <w:bookmarkEnd w:id="413"/>
      <w:r>
        <w:t>Online Staying Alive: Prevent Drug related Deaths</w:t>
      </w:r>
    </w:p>
    <w:p w14:paraId="59523EDF" w14:textId="77777777" w:rsidR="00772565" w:rsidRDefault="00772565" w:rsidP="00772565"/>
    <w:p w14:paraId="2EC9E816" w14:textId="7B146ACD" w:rsidR="00772565" w:rsidRPr="00772565" w:rsidRDefault="00772565" w:rsidP="00772565">
      <w:r w:rsidRPr="00772565">
        <w:t xml:space="preserve">This course will discuss how services and practitioners can better prevent drug-related deaths. </w:t>
      </w:r>
    </w:p>
    <w:p w14:paraId="31C23B1C" w14:textId="7D6137A2" w:rsidR="002B2FA1" w:rsidRDefault="00772565" w:rsidP="00772565">
      <w:r w:rsidRPr="00772565">
        <w:t>By the end of this course will be able to</w:t>
      </w:r>
      <w:r w:rsidR="00B445E1">
        <w:t>:</w:t>
      </w:r>
      <w:r w:rsidRPr="00772565">
        <w:t xml:space="preserve"> </w:t>
      </w:r>
    </w:p>
    <w:p w14:paraId="7D570CC1" w14:textId="77777777" w:rsidR="00B445E1" w:rsidRDefault="00B445E1" w:rsidP="00466623">
      <w:pPr>
        <w:pStyle w:val="ListParagraph"/>
        <w:numPr>
          <w:ilvl w:val="0"/>
          <w:numId w:val="65"/>
        </w:numPr>
      </w:pPr>
      <w:r>
        <w:t>I</w:t>
      </w:r>
      <w:r w:rsidR="00772565" w:rsidRPr="00772565">
        <w:t>dentifying the needs and risks of older people aged 35 years and over who use substances</w:t>
      </w:r>
    </w:p>
    <w:p w14:paraId="538D2596" w14:textId="0F915176" w:rsidR="002B2FA1" w:rsidRDefault="00772565" w:rsidP="00466623">
      <w:pPr>
        <w:pStyle w:val="ListParagraph"/>
        <w:numPr>
          <w:ilvl w:val="0"/>
          <w:numId w:val="65"/>
        </w:numPr>
      </w:pPr>
      <w:r w:rsidRPr="00772565">
        <w:t>Identify individual risk factors and high-risk times for drug-related death</w:t>
      </w:r>
    </w:p>
    <w:p w14:paraId="2E1B2089" w14:textId="53995C8C" w:rsidR="002B2FA1" w:rsidRDefault="00772565" w:rsidP="00466623">
      <w:pPr>
        <w:pStyle w:val="ListParagraph"/>
        <w:numPr>
          <w:ilvl w:val="0"/>
          <w:numId w:val="65"/>
        </w:numPr>
      </w:pPr>
      <w:r w:rsidRPr="00772565">
        <w:t>Identify ways to engage and retain people in services</w:t>
      </w:r>
    </w:p>
    <w:p w14:paraId="45020BFC" w14:textId="3D804844" w:rsidR="00772565" w:rsidRPr="00772565" w:rsidRDefault="00772565" w:rsidP="00466623">
      <w:pPr>
        <w:pStyle w:val="ListParagraph"/>
        <w:numPr>
          <w:ilvl w:val="0"/>
          <w:numId w:val="65"/>
        </w:numPr>
      </w:pPr>
      <w:r w:rsidRPr="00772565">
        <w:t>Identify good practice to reduce drug-related death</w:t>
      </w:r>
    </w:p>
    <w:p w14:paraId="448EAE5B" w14:textId="4F1DB273" w:rsidR="00AD6AF7" w:rsidRDefault="00AD6AF7" w:rsidP="006F1B7C"/>
    <w:p w14:paraId="4153D62C" w14:textId="363FADF1" w:rsidR="00772565" w:rsidRDefault="002B2FA1" w:rsidP="006F1B7C">
      <w:r>
        <w:t xml:space="preserve">This is a E-learning resource as well as a facilitated discussion, to access please click </w:t>
      </w:r>
      <w:hyperlink r:id="rId125" w:history="1">
        <w:r w:rsidRPr="002B2FA1">
          <w:rPr>
            <w:rStyle w:val="Hyperlink"/>
          </w:rPr>
          <w:t>here.</w:t>
        </w:r>
      </w:hyperlink>
      <w:r>
        <w:t xml:space="preserve"> </w:t>
      </w:r>
    </w:p>
    <w:p w14:paraId="2ABA2705" w14:textId="31CF81F7" w:rsidR="00772565" w:rsidRDefault="002B2FA1" w:rsidP="006F1B7C">
      <w:r w:rsidRPr="002B2FA1">
        <w:rPr>
          <w:sz w:val="20"/>
          <w:szCs w:val="20"/>
        </w:rPr>
        <w:t>(N.B. you will need to create or log into an account to fully access this resource)</w:t>
      </w:r>
    </w:p>
    <w:p w14:paraId="5CF06258" w14:textId="61BC01D5" w:rsidR="00AD6AF7" w:rsidRDefault="00AD6AF7" w:rsidP="006F1B7C"/>
    <w:p w14:paraId="049F2EF6" w14:textId="69D93A07" w:rsidR="002B2FA1" w:rsidRDefault="002B2FA1" w:rsidP="006F1B7C"/>
    <w:p w14:paraId="4D941441" w14:textId="6960AC40" w:rsidR="002B2FA1" w:rsidRDefault="002B2FA1" w:rsidP="00744B7E">
      <w:pPr>
        <w:pStyle w:val="Heading3"/>
      </w:pPr>
      <w:bookmarkStart w:id="414" w:name="_Understanding_Stigma:_Promoting"/>
      <w:bookmarkStart w:id="415" w:name="_Hlk146553956"/>
      <w:bookmarkEnd w:id="414"/>
      <w:r>
        <w:t xml:space="preserve">Understanding Stigma: Promoting inclusive attitudes and practice </w:t>
      </w:r>
    </w:p>
    <w:p w14:paraId="6449BD1D" w14:textId="77777777" w:rsidR="00AD6AF7" w:rsidRDefault="00AD6AF7" w:rsidP="006F1B7C"/>
    <w:p w14:paraId="57163939" w14:textId="77777777" w:rsidR="002B2FA1" w:rsidRPr="002B2FA1" w:rsidRDefault="002B2FA1" w:rsidP="002B2FA1">
      <w:r w:rsidRPr="002B2FA1">
        <w:t xml:space="preserve">Stigma can have a profound impact upon the lives of people who use alcohol and other drugs or those who have a history of substance use. This training will give participants a distinct set of knowledge and skills to help them understand and address alcohol and drug-related stigma. </w:t>
      </w:r>
    </w:p>
    <w:p w14:paraId="70B0E5B9" w14:textId="10082799" w:rsidR="002B2FA1" w:rsidRPr="002B2FA1" w:rsidRDefault="002B2FA1" w:rsidP="002B2FA1">
      <w:r w:rsidRPr="002B2FA1">
        <w:t>By the end of the course, you will be able to:</w:t>
      </w:r>
    </w:p>
    <w:p w14:paraId="3472789C" w14:textId="0718B33A" w:rsidR="002B2FA1" w:rsidRDefault="002B2FA1" w:rsidP="00466623">
      <w:pPr>
        <w:pStyle w:val="ListParagraph"/>
        <w:numPr>
          <w:ilvl w:val="0"/>
          <w:numId w:val="46"/>
        </w:numPr>
      </w:pPr>
      <w:r w:rsidRPr="002B2FA1">
        <w:t>Describe the impact of stigma on people who use substances</w:t>
      </w:r>
    </w:p>
    <w:p w14:paraId="05F0C04B" w14:textId="59A060C1" w:rsidR="002B2FA1" w:rsidRDefault="002B2FA1" w:rsidP="00466623">
      <w:pPr>
        <w:pStyle w:val="ListParagraph"/>
        <w:numPr>
          <w:ilvl w:val="0"/>
          <w:numId w:val="46"/>
        </w:numPr>
      </w:pPr>
      <w:r w:rsidRPr="002B2FA1">
        <w:t>Recall language which de-stigmatises people affected by substance use</w:t>
      </w:r>
    </w:p>
    <w:p w14:paraId="3274B7CF" w14:textId="78ACBE27" w:rsidR="002B2FA1" w:rsidRDefault="002B2FA1" w:rsidP="00466623">
      <w:pPr>
        <w:pStyle w:val="ListParagraph"/>
        <w:numPr>
          <w:ilvl w:val="0"/>
          <w:numId w:val="46"/>
        </w:numPr>
      </w:pPr>
      <w:r w:rsidRPr="002B2FA1">
        <w:t>Describe how stigma and discrimination impact on the quality and effectiveness of service delivery</w:t>
      </w:r>
      <w:r>
        <w:t xml:space="preserve"> </w:t>
      </w:r>
    </w:p>
    <w:p w14:paraId="42A57140" w14:textId="1607C98B" w:rsidR="005753A2" w:rsidRDefault="002B2FA1" w:rsidP="00466623">
      <w:pPr>
        <w:pStyle w:val="ListParagraph"/>
        <w:numPr>
          <w:ilvl w:val="0"/>
          <w:numId w:val="46"/>
        </w:numPr>
      </w:pPr>
      <w:r w:rsidRPr="002B2FA1">
        <w:lastRenderedPageBreak/>
        <w:t>Identify institutional and structural stigma attached to people who use substances, people in treatment or in recovery from substance use</w:t>
      </w:r>
    </w:p>
    <w:p w14:paraId="4D6CD399" w14:textId="207589EB" w:rsidR="002B2FA1" w:rsidRDefault="002B2FA1" w:rsidP="002B2FA1">
      <w:pPr>
        <w:ind w:left="360"/>
      </w:pPr>
    </w:p>
    <w:p w14:paraId="5838BA30" w14:textId="6F251A9C" w:rsidR="002B2FA1" w:rsidRDefault="002B2FA1" w:rsidP="002B2FA1">
      <w:pPr>
        <w:ind w:left="360"/>
      </w:pPr>
      <w:r>
        <w:t xml:space="preserve">To access this resource please click </w:t>
      </w:r>
      <w:hyperlink r:id="rId126" w:history="1">
        <w:r w:rsidR="007F6785" w:rsidRPr="007F6785">
          <w:rPr>
            <w:rStyle w:val="Hyperlink"/>
          </w:rPr>
          <w:t>here.</w:t>
        </w:r>
      </w:hyperlink>
      <w:r w:rsidR="007F6785">
        <w:t xml:space="preserve"> </w:t>
      </w:r>
    </w:p>
    <w:bookmarkEnd w:id="415"/>
    <w:p w14:paraId="7B90E4FB" w14:textId="00AD5BF6" w:rsidR="002B2FA1" w:rsidRDefault="002B2FA1" w:rsidP="002B2FA1"/>
    <w:p w14:paraId="15AD99B4" w14:textId="3FEE3DBF" w:rsidR="002B2FA1" w:rsidRDefault="002B2FA1" w:rsidP="002B2FA1"/>
    <w:p w14:paraId="31C3A5F0" w14:textId="1D5BB974" w:rsidR="002B2FA1" w:rsidRDefault="002B2FA1" w:rsidP="00744B7E">
      <w:pPr>
        <w:pStyle w:val="Heading3"/>
      </w:pPr>
      <w:bookmarkStart w:id="416" w:name="_Older_people_and"/>
      <w:bookmarkEnd w:id="416"/>
      <w:r>
        <w:t xml:space="preserve">Older people and Substance Use </w:t>
      </w:r>
    </w:p>
    <w:p w14:paraId="62E65122" w14:textId="38C375D2" w:rsidR="002B2FA1" w:rsidRDefault="002B2FA1" w:rsidP="002B2FA1"/>
    <w:p w14:paraId="7715C670" w14:textId="00C6D155" w:rsidR="002B2FA1" w:rsidRPr="002B2FA1" w:rsidRDefault="002B2FA1" w:rsidP="002B2FA1">
      <w:r w:rsidRPr="002B2FA1">
        <w:t>This short course will increase knowledge around addiction within the aging population</w:t>
      </w:r>
      <w:r w:rsidR="00B445E1">
        <w:t>.</w:t>
      </w:r>
    </w:p>
    <w:p w14:paraId="196AB59E" w14:textId="7FC31CF9" w:rsidR="002B2FA1" w:rsidRPr="002B2FA1" w:rsidRDefault="002B2FA1" w:rsidP="002B2FA1">
      <w:r w:rsidRPr="002B2FA1">
        <w:t>By the end of the course</w:t>
      </w:r>
      <w:r w:rsidR="00B445E1">
        <w:t>,</w:t>
      </w:r>
      <w:r w:rsidRPr="002B2FA1">
        <w:t xml:space="preserve"> you will know about:</w:t>
      </w:r>
    </w:p>
    <w:p w14:paraId="2C9B7BD7" w14:textId="0B0678C4" w:rsidR="002B2FA1" w:rsidRDefault="00B445E1" w:rsidP="00466623">
      <w:pPr>
        <w:pStyle w:val="ListParagraph"/>
        <w:numPr>
          <w:ilvl w:val="0"/>
          <w:numId w:val="47"/>
        </w:numPr>
      </w:pPr>
      <w:r>
        <w:t>P</w:t>
      </w:r>
      <w:r w:rsidR="002B2FA1" w:rsidRPr="002B2FA1">
        <w:t>rescription medications and illicit substances with older people</w:t>
      </w:r>
    </w:p>
    <w:p w14:paraId="3D8BC56B" w14:textId="749B2ABA" w:rsidR="002B2FA1" w:rsidRDefault="002B2FA1" w:rsidP="00466623">
      <w:pPr>
        <w:pStyle w:val="ListParagraph"/>
        <w:numPr>
          <w:ilvl w:val="0"/>
          <w:numId w:val="47"/>
        </w:numPr>
      </w:pPr>
      <w:r w:rsidRPr="002B2FA1">
        <w:t>Addiction and alcohol</w:t>
      </w:r>
      <w:r>
        <w:t>.</w:t>
      </w:r>
    </w:p>
    <w:p w14:paraId="6D1A4693" w14:textId="4EB69E65" w:rsidR="002B2FA1" w:rsidRDefault="002B2FA1" w:rsidP="002B2FA1"/>
    <w:p w14:paraId="202FB390" w14:textId="77777777" w:rsidR="002B2FA1" w:rsidRDefault="002B2FA1" w:rsidP="002B2FA1">
      <w:r>
        <w:t xml:space="preserve">To access the course please click </w:t>
      </w:r>
      <w:hyperlink r:id="rId127" w:anchor="/" w:history="1">
        <w:r w:rsidRPr="002B2FA1">
          <w:rPr>
            <w:rStyle w:val="Hyperlink"/>
          </w:rPr>
          <w:t>here.</w:t>
        </w:r>
      </w:hyperlink>
    </w:p>
    <w:p w14:paraId="1BF09170" w14:textId="77777777" w:rsidR="002B2FA1" w:rsidRDefault="002B2FA1" w:rsidP="002B2FA1"/>
    <w:p w14:paraId="11CF0306" w14:textId="77777777" w:rsidR="002B2FA1" w:rsidRDefault="002B2FA1" w:rsidP="002B2FA1"/>
    <w:p w14:paraId="015E2686" w14:textId="77777777" w:rsidR="002B2FA1" w:rsidRDefault="002B2FA1" w:rsidP="00744B7E">
      <w:pPr>
        <w:pStyle w:val="Heading3"/>
      </w:pPr>
      <w:bookmarkStart w:id="417" w:name="_Ash-Taking_Action_on"/>
      <w:bookmarkEnd w:id="417"/>
      <w:r>
        <w:t xml:space="preserve">Ash-Taking Action on Smoking and Health </w:t>
      </w:r>
    </w:p>
    <w:p w14:paraId="43A522B2" w14:textId="77777777" w:rsidR="002B2FA1" w:rsidRDefault="002B2FA1" w:rsidP="002B2FA1"/>
    <w:p w14:paraId="14256860" w14:textId="53230A94" w:rsidR="002B2FA1" w:rsidRPr="002B2FA1" w:rsidRDefault="002B2FA1" w:rsidP="002B2FA1">
      <w:r w:rsidRPr="002B2FA1">
        <w:t>This course has various modules looking all aspects of smoking Tobacco and Cannabis.</w:t>
      </w:r>
    </w:p>
    <w:p w14:paraId="7A21D68E" w14:textId="4D2A4411" w:rsidR="002B2FA1" w:rsidRPr="002B2FA1" w:rsidRDefault="002B2FA1" w:rsidP="002B2FA1">
      <w:r w:rsidRPr="002B2FA1">
        <w:t>By the end of the course</w:t>
      </w:r>
      <w:r w:rsidR="00DD10E5">
        <w:t>,</w:t>
      </w:r>
      <w:r w:rsidRPr="002B2FA1">
        <w:t xml:space="preserve"> you will </w:t>
      </w:r>
      <w:r w:rsidR="00DD10E5">
        <w:t>have</w:t>
      </w:r>
      <w:r w:rsidRPr="002B2FA1">
        <w:t xml:space="preserve"> </w:t>
      </w:r>
      <w:r w:rsidR="00DD10E5">
        <w:t>increased your</w:t>
      </w:r>
      <w:r w:rsidRPr="002B2FA1">
        <w:t xml:space="preserve"> knowledge of:</w:t>
      </w:r>
    </w:p>
    <w:p w14:paraId="7987A1B8" w14:textId="17445BFC" w:rsidR="002B2FA1" w:rsidRDefault="002B2FA1" w:rsidP="00466623">
      <w:pPr>
        <w:pStyle w:val="ListParagraph"/>
        <w:numPr>
          <w:ilvl w:val="0"/>
          <w:numId w:val="48"/>
        </w:numPr>
      </w:pPr>
      <w:r w:rsidRPr="002B2FA1">
        <w:t>Tobacco &amp; Cannabis</w:t>
      </w:r>
    </w:p>
    <w:p w14:paraId="3B59608C" w14:textId="3489A2F2" w:rsidR="002B2FA1" w:rsidRDefault="002B2FA1" w:rsidP="00466623">
      <w:pPr>
        <w:pStyle w:val="ListParagraph"/>
        <w:numPr>
          <w:ilvl w:val="0"/>
          <w:numId w:val="48"/>
        </w:numPr>
      </w:pPr>
      <w:r w:rsidRPr="002B2FA1">
        <w:t>Smoking in young people and young carers</w:t>
      </w:r>
    </w:p>
    <w:p w14:paraId="7B9A2AC5" w14:textId="1F3CF3EF" w:rsidR="002B2FA1" w:rsidRDefault="002B2FA1" w:rsidP="00466623">
      <w:pPr>
        <w:pStyle w:val="ListParagraph"/>
        <w:numPr>
          <w:ilvl w:val="0"/>
          <w:numId w:val="48"/>
        </w:numPr>
      </w:pPr>
      <w:r w:rsidRPr="002B2FA1">
        <w:t>Behaviour changes and the impact on mental health</w:t>
      </w:r>
      <w:r>
        <w:t xml:space="preserve"> </w:t>
      </w:r>
    </w:p>
    <w:p w14:paraId="09E94174" w14:textId="0066DF63" w:rsidR="002B2FA1" w:rsidRPr="002B2FA1" w:rsidRDefault="002B2FA1" w:rsidP="00466623">
      <w:pPr>
        <w:pStyle w:val="ListParagraph"/>
        <w:numPr>
          <w:ilvl w:val="0"/>
          <w:numId w:val="48"/>
        </w:numPr>
      </w:pPr>
      <w:r>
        <w:t>S</w:t>
      </w:r>
      <w:r w:rsidRPr="002B2FA1">
        <w:t>econd hand smoke</w:t>
      </w:r>
      <w:r>
        <w:t xml:space="preserve"> </w:t>
      </w:r>
    </w:p>
    <w:p w14:paraId="4EE75C76" w14:textId="2F88835C" w:rsidR="002B2FA1" w:rsidRDefault="002B2FA1" w:rsidP="002B2FA1"/>
    <w:p w14:paraId="23241BB1" w14:textId="014D4330" w:rsidR="002B2FA1" w:rsidRDefault="002B2FA1" w:rsidP="002B2FA1">
      <w:r>
        <w:t xml:space="preserve">To access this course and others associated with smoking, please click </w:t>
      </w:r>
      <w:hyperlink r:id="rId128" w:history="1">
        <w:r w:rsidRPr="002B2FA1">
          <w:rPr>
            <w:rStyle w:val="Hyperlink"/>
          </w:rPr>
          <w:t>here.</w:t>
        </w:r>
      </w:hyperlink>
      <w:r>
        <w:t xml:space="preserve"> </w:t>
      </w:r>
    </w:p>
    <w:p w14:paraId="0C173B3E" w14:textId="61051E39" w:rsidR="002B2FA1" w:rsidRDefault="002B2FA1" w:rsidP="002B2FA1"/>
    <w:p w14:paraId="1C656B24" w14:textId="18FD29A9" w:rsidR="00FE018B" w:rsidRDefault="00FE018B" w:rsidP="002B2FA1"/>
    <w:p w14:paraId="4333F011" w14:textId="3237867C" w:rsidR="006D1D36" w:rsidRDefault="006D1D36" w:rsidP="00744B7E">
      <w:pPr>
        <w:pStyle w:val="Heading3"/>
      </w:pPr>
      <w:bookmarkStart w:id="418" w:name="_Foetal_Alcohol_Syndrome"/>
      <w:bookmarkEnd w:id="418"/>
      <w:r>
        <w:t xml:space="preserve">Foetal Alcohol Syndrome </w:t>
      </w:r>
    </w:p>
    <w:p w14:paraId="172F1386" w14:textId="040CB24E" w:rsidR="006D1D36" w:rsidRDefault="006D1D36" w:rsidP="002B2FA1"/>
    <w:p w14:paraId="564D3623" w14:textId="1FDC8DEA" w:rsidR="006D1D36" w:rsidRPr="006D1D36" w:rsidRDefault="006D1D36" w:rsidP="006D1D36">
      <w:r w:rsidRPr="006D1D36">
        <w:t xml:space="preserve">This course will help to understand longstanding misdiagnosis, misunderstanding and mistreatment of people with </w:t>
      </w:r>
      <w:r w:rsidR="00127246" w:rsidRPr="006D1D36">
        <w:t>Foetal</w:t>
      </w:r>
      <w:r w:rsidRPr="006D1D36">
        <w:t xml:space="preserve"> Alcohol Syndrome. </w:t>
      </w:r>
    </w:p>
    <w:p w14:paraId="425E35C2" w14:textId="77777777" w:rsidR="00983B26" w:rsidRDefault="00983B26" w:rsidP="006D1D36"/>
    <w:p w14:paraId="3BD35EBD" w14:textId="77777777" w:rsidR="00983B26" w:rsidRDefault="006D1D36" w:rsidP="00983B26">
      <w:r w:rsidRPr="006D1D36">
        <w:t xml:space="preserve">Please note that anyone can access this resource free of charge. </w:t>
      </w:r>
      <w:r w:rsidR="00983B26">
        <w:t xml:space="preserve">You can access the online learning </w:t>
      </w:r>
      <w:hyperlink r:id="rId129" w:history="1">
        <w:r w:rsidR="00983B26" w:rsidRPr="00BD709E">
          <w:rPr>
            <w:rStyle w:val="Hyperlink"/>
          </w:rPr>
          <w:t>here</w:t>
        </w:r>
      </w:hyperlink>
    </w:p>
    <w:p w14:paraId="36E656B2" w14:textId="77777777" w:rsidR="00983B26" w:rsidRPr="000D0EAF" w:rsidRDefault="00983B26" w:rsidP="00983B26">
      <w:pPr>
        <w:rPr>
          <w:b/>
          <w:sz w:val="18"/>
          <w:szCs w:val="18"/>
        </w:rPr>
      </w:pPr>
      <w:r w:rsidRPr="000D0EAF">
        <w:rPr>
          <w:sz w:val="18"/>
          <w:szCs w:val="18"/>
        </w:rPr>
        <w:t xml:space="preserve">(N.B. you will need to log on </w:t>
      </w:r>
      <w:r>
        <w:rPr>
          <w:sz w:val="18"/>
          <w:szCs w:val="18"/>
        </w:rPr>
        <w:t xml:space="preserve">or register </w:t>
      </w:r>
      <w:r w:rsidRPr="000D0EAF">
        <w:rPr>
          <w:sz w:val="18"/>
          <w:szCs w:val="18"/>
        </w:rPr>
        <w:t xml:space="preserve">with </w:t>
      </w:r>
      <w:proofErr w:type="spellStart"/>
      <w:r w:rsidRPr="000D0EAF">
        <w:rPr>
          <w:sz w:val="18"/>
          <w:szCs w:val="18"/>
        </w:rPr>
        <w:t>Turas</w:t>
      </w:r>
      <w:proofErr w:type="spellEnd"/>
      <w:r w:rsidRPr="000D0EAF">
        <w:rPr>
          <w:sz w:val="18"/>
          <w:szCs w:val="18"/>
        </w:rPr>
        <w:t xml:space="preserve"> / Learn to access this resource) </w:t>
      </w:r>
    </w:p>
    <w:p w14:paraId="6B22ADB6" w14:textId="287AFD41" w:rsidR="006D1D36" w:rsidRDefault="006D1D36" w:rsidP="006D1D36"/>
    <w:p w14:paraId="11526375" w14:textId="20BE45DD" w:rsidR="00983B26" w:rsidRDefault="00983B26" w:rsidP="006D1D36"/>
    <w:p w14:paraId="3E8AF844" w14:textId="4AFFCE19" w:rsidR="00983B26" w:rsidRDefault="00983B26" w:rsidP="00744B7E">
      <w:pPr>
        <w:pStyle w:val="Heading3"/>
      </w:pPr>
      <w:bookmarkStart w:id="419" w:name="_Recognising_and_responding"/>
      <w:bookmarkEnd w:id="419"/>
      <w:r>
        <w:t xml:space="preserve">Recognising and responding to alcohol use in people over 50 </w:t>
      </w:r>
    </w:p>
    <w:p w14:paraId="5292652E" w14:textId="55407638" w:rsidR="00983B26" w:rsidRDefault="00983B26" w:rsidP="006D1D36"/>
    <w:p w14:paraId="2977ACA5" w14:textId="77777777" w:rsidR="00983B26" w:rsidRPr="00983B26" w:rsidRDefault="00983B26" w:rsidP="00983B26">
      <w:r w:rsidRPr="00983B26">
        <w:t xml:space="preserve">This course has been designed to serve as an introduction to recognising and responding to people over 50 who are at risk of problematic drinking and potential alcohol-related harm. </w:t>
      </w:r>
    </w:p>
    <w:p w14:paraId="6F26F0D5" w14:textId="42BFC68B" w:rsidR="00983B26" w:rsidRPr="00983B26" w:rsidRDefault="00983B26" w:rsidP="00983B26">
      <w:r w:rsidRPr="00983B26">
        <w:t>By the end of the course, you will:</w:t>
      </w:r>
    </w:p>
    <w:p w14:paraId="51F71F18" w14:textId="77777777" w:rsidR="00983B26" w:rsidRDefault="00983B26" w:rsidP="00466623">
      <w:pPr>
        <w:pStyle w:val="ListParagraph"/>
        <w:numPr>
          <w:ilvl w:val="0"/>
          <w:numId w:val="50"/>
        </w:numPr>
      </w:pPr>
      <w:r w:rsidRPr="00983B26">
        <w:t>recognise health conditions which are associated with alcohol use in people over 50</w:t>
      </w:r>
    </w:p>
    <w:p w14:paraId="40A4CD29" w14:textId="77777777" w:rsidR="00983B26" w:rsidRDefault="00983B26" w:rsidP="00466623">
      <w:pPr>
        <w:pStyle w:val="ListParagraph"/>
        <w:numPr>
          <w:ilvl w:val="0"/>
          <w:numId w:val="50"/>
        </w:numPr>
      </w:pPr>
      <w:r w:rsidRPr="00983B26">
        <w:t>respond to alcohol use in people over 50</w:t>
      </w:r>
    </w:p>
    <w:p w14:paraId="25041A63" w14:textId="727D0139" w:rsidR="00983B26" w:rsidRPr="006D1D36" w:rsidRDefault="00983B26" w:rsidP="00466623">
      <w:pPr>
        <w:pStyle w:val="ListParagraph"/>
        <w:numPr>
          <w:ilvl w:val="0"/>
          <w:numId w:val="50"/>
        </w:numPr>
      </w:pPr>
      <w:r w:rsidRPr="00983B26">
        <w:t>understand the Ask-Provide-Ask model and provide advice around healthier choices</w:t>
      </w:r>
    </w:p>
    <w:p w14:paraId="76211DC5" w14:textId="5230AC98" w:rsidR="006D1D36" w:rsidRDefault="00983B26" w:rsidP="002B2FA1">
      <w:r>
        <w:t xml:space="preserve">To access this course please click </w:t>
      </w:r>
      <w:hyperlink r:id="rId130" w:history="1">
        <w:r w:rsidRPr="00983B26">
          <w:rPr>
            <w:rStyle w:val="Hyperlink"/>
          </w:rPr>
          <w:t>here.</w:t>
        </w:r>
      </w:hyperlink>
      <w:r>
        <w:t xml:space="preserve"> </w:t>
      </w:r>
    </w:p>
    <w:p w14:paraId="19D57548" w14:textId="698218BD" w:rsidR="00983B26" w:rsidRDefault="00983B26" w:rsidP="002B2FA1"/>
    <w:p w14:paraId="3EFBFF53" w14:textId="77777777" w:rsidR="00DD10E5" w:rsidRDefault="00DD10E5" w:rsidP="002B2FA1"/>
    <w:p w14:paraId="257F5F3C" w14:textId="2B038EE9" w:rsidR="00FE018B" w:rsidRDefault="00983B26" w:rsidP="00744B7E">
      <w:pPr>
        <w:pStyle w:val="Heading3"/>
      </w:pPr>
      <w:bookmarkStart w:id="420" w:name="_Naloxone_information"/>
      <w:bookmarkEnd w:id="420"/>
      <w:r>
        <w:lastRenderedPageBreak/>
        <w:t xml:space="preserve">Naloxone information </w:t>
      </w:r>
    </w:p>
    <w:p w14:paraId="428E4308" w14:textId="66AE6132" w:rsidR="00983B26" w:rsidRDefault="00983B26" w:rsidP="00983B26"/>
    <w:p w14:paraId="1F8EC26F" w14:textId="77777777" w:rsidR="000439EE" w:rsidRPr="00064C7A" w:rsidRDefault="00983B26" w:rsidP="000439EE">
      <w:pPr>
        <w:shd w:val="clear" w:color="auto" w:fill="FFFFFF"/>
        <w:outlineLvl w:val="2"/>
        <w:rPr>
          <w:rFonts w:eastAsia="Times New Roman" w:cstheme="minorHAnsi"/>
          <w:u w:val="single"/>
          <w:lang w:eastAsia="en-GB"/>
        </w:rPr>
      </w:pPr>
      <w:bookmarkStart w:id="421" w:name="_Hlk146553708"/>
      <w:r w:rsidRPr="00064C7A">
        <w:rPr>
          <w:rFonts w:eastAsia="Times New Roman" w:cstheme="minorHAnsi"/>
          <w:u w:val="single"/>
          <w:lang w:eastAsia="en-GB"/>
        </w:rPr>
        <w:t>Naloxone</w:t>
      </w:r>
    </w:p>
    <w:bookmarkEnd w:id="421"/>
    <w:p w14:paraId="17292141" w14:textId="77777777" w:rsidR="000439EE" w:rsidRDefault="000439EE" w:rsidP="000439EE">
      <w:r>
        <w:t xml:space="preserve">To access the </w:t>
      </w:r>
      <w:r w:rsidRPr="000439EE">
        <w:rPr>
          <w:u w:val="single"/>
        </w:rPr>
        <w:t>Prenoxad Injection Training Manual</w:t>
      </w:r>
      <w:r>
        <w:t xml:space="preserve"> please click </w:t>
      </w:r>
      <w:hyperlink r:id="rId131" w:history="1">
        <w:r w:rsidRPr="000439EE">
          <w:rPr>
            <w:rStyle w:val="Hyperlink"/>
          </w:rPr>
          <w:t>here.</w:t>
        </w:r>
      </w:hyperlink>
      <w:r>
        <w:t xml:space="preserve"> </w:t>
      </w:r>
    </w:p>
    <w:p w14:paraId="7B0DEA7C" w14:textId="5CFE62DE" w:rsidR="00983B26" w:rsidRDefault="00983B26" w:rsidP="0071381A">
      <w:pPr>
        <w:shd w:val="clear" w:color="auto" w:fill="FFFFFF"/>
        <w:rPr>
          <w:rFonts w:eastAsia="Times New Roman" w:cstheme="minorHAnsi"/>
          <w:color w:val="00B050"/>
          <w:lang w:eastAsia="en-GB"/>
        </w:rPr>
      </w:pPr>
    </w:p>
    <w:p w14:paraId="2623D6AF" w14:textId="77777777" w:rsidR="000439EE" w:rsidRPr="0071381A" w:rsidRDefault="000439EE" w:rsidP="0071381A">
      <w:pPr>
        <w:shd w:val="clear" w:color="auto" w:fill="FFFFFF"/>
        <w:rPr>
          <w:rFonts w:eastAsia="Times New Roman" w:cstheme="minorHAnsi"/>
          <w:color w:val="00B050"/>
          <w:lang w:eastAsia="en-GB"/>
        </w:rPr>
      </w:pPr>
    </w:p>
    <w:p w14:paraId="27560F85" w14:textId="64BB5F6E" w:rsidR="00983B26" w:rsidRDefault="0071381A" w:rsidP="00744B7E">
      <w:pPr>
        <w:pStyle w:val="Heading3"/>
      </w:pPr>
      <w:bookmarkStart w:id="422" w:name="_Smoking_advice"/>
      <w:bookmarkEnd w:id="422"/>
      <w:r w:rsidRPr="0071381A">
        <w:t xml:space="preserve">Smoking advice </w:t>
      </w:r>
    </w:p>
    <w:p w14:paraId="0348D894" w14:textId="77777777" w:rsidR="0071381A" w:rsidRPr="0071381A" w:rsidRDefault="0071381A" w:rsidP="0071381A">
      <w:pPr>
        <w:shd w:val="clear" w:color="auto" w:fill="FFFFFF"/>
        <w:rPr>
          <w:rFonts w:eastAsia="Times New Roman" w:cstheme="minorHAnsi"/>
          <w:lang w:eastAsia="en-GB"/>
        </w:rPr>
      </w:pPr>
    </w:p>
    <w:p w14:paraId="71927A62" w14:textId="688B3367" w:rsidR="0071381A" w:rsidRDefault="0071381A" w:rsidP="0071381A">
      <w:pPr>
        <w:shd w:val="clear" w:color="auto" w:fill="FFFFFF"/>
        <w:rPr>
          <w:rFonts w:eastAsia="Times New Roman" w:cstheme="minorHAnsi"/>
          <w:lang w:eastAsia="en-GB"/>
        </w:rPr>
      </w:pPr>
      <w:r w:rsidRPr="0071381A">
        <w:rPr>
          <w:rFonts w:eastAsia="Times New Roman" w:cstheme="minorHAnsi"/>
          <w:lang w:eastAsia="en-GB"/>
        </w:rPr>
        <w:t>This 30 min e-Learning is aimed at health professionals and other allied health professionals working in a wide range of settings who have interactions with people who smoke.</w:t>
      </w:r>
    </w:p>
    <w:p w14:paraId="3F3FD5CD" w14:textId="017C260E" w:rsidR="0071381A" w:rsidRDefault="0071381A" w:rsidP="0071381A">
      <w:pPr>
        <w:shd w:val="clear" w:color="auto" w:fill="FFFFFF"/>
        <w:rPr>
          <w:rFonts w:eastAsia="Times New Roman" w:cstheme="minorHAnsi"/>
          <w:lang w:eastAsia="en-GB"/>
        </w:rPr>
      </w:pPr>
      <w:r>
        <w:rPr>
          <w:rFonts w:eastAsia="Times New Roman" w:cstheme="minorHAnsi"/>
          <w:lang w:eastAsia="en-GB"/>
        </w:rPr>
        <w:t xml:space="preserve">To access this resource please click </w:t>
      </w:r>
      <w:hyperlink r:id="rId132" w:history="1">
        <w:r w:rsidRPr="0071381A">
          <w:rPr>
            <w:rStyle w:val="Hyperlink"/>
            <w:rFonts w:eastAsia="Times New Roman" w:cstheme="minorHAnsi"/>
            <w:lang w:eastAsia="en-GB"/>
          </w:rPr>
          <w:t>here.</w:t>
        </w:r>
      </w:hyperlink>
    </w:p>
    <w:p w14:paraId="12CCAAAD" w14:textId="6724CF6D" w:rsidR="0071381A" w:rsidRDefault="0071381A" w:rsidP="0071381A">
      <w:pPr>
        <w:shd w:val="clear" w:color="auto" w:fill="FFFFFF"/>
        <w:spacing w:after="160" w:line="259" w:lineRule="auto"/>
        <w:rPr>
          <w:rFonts w:eastAsia="Times New Roman" w:cstheme="minorHAnsi"/>
          <w:sz w:val="20"/>
          <w:szCs w:val="20"/>
          <w:lang w:eastAsia="en-GB"/>
        </w:rPr>
      </w:pPr>
      <w:r w:rsidRPr="0071381A">
        <w:rPr>
          <w:rFonts w:eastAsia="Times New Roman" w:cstheme="minorHAnsi"/>
          <w:sz w:val="20"/>
          <w:szCs w:val="20"/>
          <w:lang w:eastAsia="en-GB"/>
        </w:rPr>
        <w:t xml:space="preserve">(N.B. please note you will need to log on or create an account to access this training) </w:t>
      </w:r>
    </w:p>
    <w:p w14:paraId="0A36746C" w14:textId="32C0BFD6" w:rsidR="0071381A" w:rsidRDefault="0071381A" w:rsidP="0071381A">
      <w:pPr>
        <w:shd w:val="clear" w:color="auto" w:fill="FFFFFF"/>
        <w:rPr>
          <w:rFonts w:eastAsia="Times New Roman" w:cstheme="minorHAnsi"/>
          <w:lang w:eastAsia="en-GB"/>
        </w:rPr>
      </w:pPr>
    </w:p>
    <w:p w14:paraId="278C4E6F" w14:textId="447E97D8" w:rsidR="0071381A" w:rsidRDefault="0071381A" w:rsidP="00744B7E">
      <w:pPr>
        <w:pStyle w:val="Heading3"/>
      </w:pPr>
      <w:bookmarkStart w:id="423" w:name="_Woman_and_Alcohol"/>
      <w:bookmarkEnd w:id="423"/>
      <w:r>
        <w:t xml:space="preserve">Woman and Alcohol </w:t>
      </w:r>
    </w:p>
    <w:p w14:paraId="45968641" w14:textId="77777777" w:rsidR="0071381A" w:rsidRDefault="0071381A" w:rsidP="0071381A">
      <w:pPr>
        <w:shd w:val="clear" w:color="auto" w:fill="FFFFFF"/>
        <w:rPr>
          <w:rFonts w:eastAsia="Times New Roman" w:cstheme="minorHAnsi"/>
          <w:lang w:eastAsia="en-GB"/>
        </w:rPr>
      </w:pPr>
    </w:p>
    <w:p w14:paraId="4C74271D" w14:textId="34BCDC4A" w:rsidR="0071381A" w:rsidRPr="0071381A" w:rsidRDefault="0071381A" w:rsidP="0071381A">
      <w:pPr>
        <w:shd w:val="clear" w:color="auto" w:fill="FFFFFF"/>
        <w:rPr>
          <w:rFonts w:eastAsia="Times New Roman" w:cstheme="minorHAnsi"/>
          <w:lang w:eastAsia="en-GB"/>
        </w:rPr>
      </w:pPr>
      <w:r w:rsidRPr="0071381A">
        <w:rPr>
          <w:rFonts w:eastAsia="Times New Roman" w:cstheme="minorHAnsi"/>
          <w:lang w:eastAsia="en-GB"/>
        </w:rPr>
        <w:t>The aim of this course is to raise awareness of the effects alcohol has</w:t>
      </w:r>
      <w:r w:rsidR="00DD10E5">
        <w:rPr>
          <w:rFonts w:eastAsia="Times New Roman" w:cstheme="minorHAnsi"/>
          <w:lang w:eastAsia="en-GB"/>
        </w:rPr>
        <w:t xml:space="preserve"> in particular</w:t>
      </w:r>
      <w:r w:rsidRPr="0071381A">
        <w:rPr>
          <w:rFonts w:eastAsia="Times New Roman" w:cstheme="minorHAnsi"/>
          <w:lang w:eastAsia="en-GB"/>
        </w:rPr>
        <w:t xml:space="preserve"> on women. Some of the content of this course may be upsetting for some. </w:t>
      </w:r>
      <w:r w:rsidR="00DD10E5">
        <w:rPr>
          <w:rFonts w:eastAsia="Times New Roman" w:cstheme="minorHAnsi"/>
          <w:b/>
          <w:bCs/>
          <w:lang w:eastAsia="en-GB"/>
        </w:rPr>
        <w:t>Please check</w:t>
      </w:r>
      <w:r w:rsidRPr="0071381A">
        <w:rPr>
          <w:rFonts w:eastAsia="Times New Roman" w:cstheme="minorHAnsi"/>
          <w:b/>
          <w:bCs/>
          <w:lang w:eastAsia="en-GB"/>
        </w:rPr>
        <w:t xml:space="preserve"> what this course will cover </w:t>
      </w:r>
      <w:r w:rsidRPr="0071381A">
        <w:rPr>
          <w:rFonts w:eastAsia="Times New Roman" w:cstheme="minorHAnsi"/>
          <w:lang w:eastAsia="en-GB"/>
        </w:rPr>
        <w:t>before you proceed. Please ensure that you seek support and advice if you need to. We have used real-life stories in some of the course content</w:t>
      </w:r>
      <w:r>
        <w:rPr>
          <w:rFonts w:eastAsia="Times New Roman" w:cstheme="minorHAnsi"/>
          <w:lang w:eastAsia="en-GB"/>
        </w:rPr>
        <w:t>,</w:t>
      </w:r>
      <w:r w:rsidRPr="0071381A">
        <w:rPr>
          <w:rFonts w:eastAsia="Times New Roman" w:cstheme="minorHAnsi"/>
          <w:lang w:eastAsia="en-GB"/>
        </w:rPr>
        <w:t xml:space="preserve"> but names have been changed to protect the people involved.</w:t>
      </w:r>
    </w:p>
    <w:p w14:paraId="1F0D6EAF" w14:textId="77777777" w:rsidR="0071381A" w:rsidRPr="0071381A" w:rsidRDefault="0071381A" w:rsidP="0071381A">
      <w:pPr>
        <w:shd w:val="clear" w:color="auto" w:fill="FFFFFF"/>
        <w:rPr>
          <w:rFonts w:eastAsia="Times New Roman" w:cstheme="minorHAnsi"/>
          <w:lang w:eastAsia="en-GB"/>
        </w:rPr>
      </w:pPr>
      <w:r w:rsidRPr="0071381A">
        <w:rPr>
          <w:rFonts w:eastAsia="Times New Roman" w:cstheme="minorHAnsi"/>
          <w:lang w:eastAsia="en-GB"/>
        </w:rPr>
        <w:t>This course will increase knowledge of:</w:t>
      </w:r>
    </w:p>
    <w:p w14:paraId="6FE65B91" w14:textId="77777777" w:rsidR="0071381A" w:rsidRDefault="0071381A" w:rsidP="00466623">
      <w:pPr>
        <w:pStyle w:val="ListParagraph"/>
        <w:numPr>
          <w:ilvl w:val="0"/>
          <w:numId w:val="51"/>
        </w:numPr>
        <w:shd w:val="clear" w:color="auto" w:fill="FFFFFF"/>
        <w:rPr>
          <w:rFonts w:eastAsia="Times New Roman" w:cstheme="minorHAnsi"/>
          <w:lang w:eastAsia="en-GB"/>
        </w:rPr>
      </w:pPr>
      <w:r w:rsidRPr="0071381A">
        <w:rPr>
          <w:rFonts w:eastAsia="Times New Roman" w:cstheme="minorHAnsi"/>
          <w:lang w:eastAsia="en-GB"/>
        </w:rPr>
        <w:t>Effects of Alcohol on women’s health</w:t>
      </w:r>
    </w:p>
    <w:p w14:paraId="0A787252" w14:textId="161B61D3" w:rsidR="0071381A" w:rsidRDefault="00DD10E5" w:rsidP="00466623">
      <w:pPr>
        <w:pStyle w:val="ListParagraph"/>
        <w:numPr>
          <w:ilvl w:val="0"/>
          <w:numId w:val="51"/>
        </w:numPr>
        <w:shd w:val="clear" w:color="auto" w:fill="FFFFFF"/>
        <w:rPr>
          <w:rFonts w:eastAsia="Times New Roman" w:cstheme="minorHAnsi"/>
          <w:lang w:eastAsia="en-GB"/>
        </w:rPr>
      </w:pPr>
      <w:r>
        <w:rPr>
          <w:rFonts w:eastAsia="Times New Roman" w:cstheme="minorHAnsi"/>
          <w:lang w:eastAsia="en-GB"/>
        </w:rPr>
        <w:t>T</w:t>
      </w:r>
      <w:r w:rsidR="0071381A" w:rsidRPr="0071381A">
        <w:rPr>
          <w:rFonts w:eastAsia="Times New Roman" w:cstheme="minorHAnsi"/>
          <w:lang w:eastAsia="en-GB"/>
        </w:rPr>
        <w:t>he risks for women including domestic abuse, sexual assault, and family issues</w:t>
      </w:r>
    </w:p>
    <w:p w14:paraId="525F6D50" w14:textId="2F3B2147" w:rsidR="0071381A" w:rsidRPr="0071381A" w:rsidRDefault="0071381A" w:rsidP="00466623">
      <w:pPr>
        <w:pStyle w:val="ListParagraph"/>
        <w:numPr>
          <w:ilvl w:val="0"/>
          <w:numId w:val="51"/>
        </w:numPr>
        <w:shd w:val="clear" w:color="auto" w:fill="FFFFFF"/>
        <w:rPr>
          <w:rFonts w:eastAsia="Times New Roman" w:cstheme="minorHAnsi"/>
          <w:lang w:eastAsia="en-GB"/>
        </w:rPr>
      </w:pPr>
      <w:r w:rsidRPr="0071381A">
        <w:rPr>
          <w:rFonts w:eastAsia="Times New Roman" w:cstheme="minorHAnsi"/>
          <w:lang w:eastAsia="en-GB"/>
        </w:rPr>
        <w:t>Drinking guidelines and what to do if you are concerned about your drinking or someone else’s</w:t>
      </w:r>
    </w:p>
    <w:p w14:paraId="3C3AFADF" w14:textId="77777777" w:rsidR="0071381A" w:rsidRDefault="0071381A" w:rsidP="0071381A">
      <w:pPr>
        <w:shd w:val="clear" w:color="auto" w:fill="FFFFFF"/>
        <w:rPr>
          <w:rFonts w:eastAsia="Times New Roman" w:cstheme="minorHAnsi"/>
          <w:lang w:eastAsia="en-GB"/>
        </w:rPr>
      </w:pPr>
      <w:r>
        <w:rPr>
          <w:rFonts w:eastAsia="Times New Roman" w:cstheme="minorHAnsi"/>
          <w:lang w:eastAsia="en-GB"/>
        </w:rPr>
        <w:t xml:space="preserve">To access this rise resource please click </w:t>
      </w:r>
      <w:hyperlink r:id="rId133" w:anchor="/" w:history="1">
        <w:r w:rsidRPr="0071381A">
          <w:rPr>
            <w:rStyle w:val="Hyperlink"/>
            <w:rFonts w:eastAsia="Times New Roman" w:cstheme="minorHAnsi"/>
            <w:lang w:eastAsia="en-GB"/>
          </w:rPr>
          <w:t>here.</w:t>
        </w:r>
      </w:hyperlink>
    </w:p>
    <w:p w14:paraId="32454E44" w14:textId="77777777" w:rsidR="0071381A" w:rsidRDefault="0071381A" w:rsidP="0071381A">
      <w:pPr>
        <w:shd w:val="clear" w:color="auto" w:fill="FFFFFF"/>
        <w:rPr>
          <w:rFonts w:eastAsia="Times New Roman" w:cstheme="minorHAnsi"/>
          <w:lang w:eastAsia="en-GB"/>
        </w:rPr>
      </w:pPr>
    </w:p>
    <w:p w14:paraId="3391FF72" w14:textId="77777777" w:rsidR="0071381A" w:rsidRDefault="0071381A" w:rsidP="0071381A">
      <w:pPr>
        <w:shd w:val="clear" w:color="auto" w:fill="FFFFFF"/>
        <w:rPr>
          <w:rFonts w:eastAsia="Times New Roman" w:cstheme="minorHAnsi"/>
          <w:lang w:eastAsia="en-GB"/>
        </w:rPr>
      </w:pPr>
    </w:p>
    <w:p w14:paraId="4510CFCD" w14:textId="77777777" w:rsidR="0071381A" w:rsidRDefault="0071381A" w:rsidP="00744B7E">
      <w:pPr>
        <w:pStyle w:val="Heading3"/>
      </w:pPr>
      <w:bookmarkStart w:id="424" w:name="_Overdose_and_Naloxone"/>
      <w:bookmarkEnd w:id="424"/>
      <w:r>
        <w:t xml:space="preserve">Overdose and Naloxone Train the Trainers </w:t>
      </w:r>
    </w:p>
    <w:p w14:paraId="061FB9EB" w14:textId="77777777" w:rsidR="0071381A" w:rsidRDefault="0071381A" w:rsidP="0071381A">
      <w:pPr>
        <w:shd w:val="clear" w:color="auto" w:fill="FFFFFF"/>
        <w:rPr>
          <w:rFonts w:eastAsia="Times New Roman" w:cstheme="minorHAnsi"/>
          <w:lang w:eastAsia="en-GB"/>
        </w:rPr>
      </w:pPr>
    </w:p>
    <w:p w14:paraId="797BBCF0" w14:textId="67C20199" w:rsidR="0071381A" w:rsidRPr="0071381A" w:rsidRDefault="0071381A" w:rsidP="0071381A">
      <w:pPr>
        <w:shd w:val="clear" w:color="auto" w:fill="FFFFFF"/>
        <w:rPr>
          <w:rFonts w:eastAsia="Times New Roman" w:cstheme="minorHAnsi"/>
          <w:lang w:eastAsia="en-GB"/>
        </w:rPr>
      </w:pPr>
      <w:r>
        <w:rPr>
          <w:rFonts w:eastAsia="Times New Roman" w:cstheme="minorHAnsi"/>
          <w:lang w:eastAsia="en-GB"/>
        </w:rPr>
        <w:t>T</w:t>
      </w:r>
      <w:r w:rsidRPr="0071381A">
        <w:rPr>
          <w:rFonts w:eastAsia="Times New Roman" w:cstheme="minorHAnsi"/>
          <w:lang w:eastAsia="en-GB"/>
        </w:rPr>
        <w:t>his training will enable participants to train people at risk of opioid overdose/their families etc, in overdose prevention, intervention and naloxone.</w:t>
      </w:r>
    </w:p>
    <w:p w14:paraId="1B0C3828" w14:textId="5F27A7BA" w:rsidR="0071381A" w:rsidRPr="0071381A" w:rsidRDefault="0071381A" w:rsidP="0071381A">
      <w:pPr>
        <w:shd w:val="clear" w:color="auto" w:fill="FFFFFF"/>
        <w:rPr>
          <w:rFonts w:eastAsia="Times New Roman" w:cstheme="minorHAnsi"/>
          <w:lang w:eastAsia="en-GB"/>
        </w:rPr>
      </w:pPr>
      <w:r w:rsidRPr="0071381A">
        <w:rPr>
          <w:rFonts w:eastAsia="Times New Roman" w:cstheme="minorHAnsi"/>
          <w:lang w:eastAsia="en-GB"/>
        </w:rPr>
        <w:t>By the end of this course</w:t>
      </w:r>
      <w:r w:rsidR="00D53469">
        <w:rPr>
          <w:rFonts w:eastAsia="Times New Roman" w:cstheme="minorHAnsi"/>
          <w:lang w:eastAsia="en-GB"/>
        </w:rPr>
        <w:t>,</w:t>
      </w:r>
      <w:r w:rsidRPr="0071381A">
        <w:rPr>
          <w:rFonts w:eastAsia="Times New Roman" w:cstheme="minorHAnsi"/>
          <w:lang w:eastAsia="en-GB"/>
        </w:rPr>
        <w:t xml:space="preserve"> you will be able to:</w:t>
      </w:r>
    </w:p>
    <w:p w14:paraId="168ED205" w14:textId="77777777" w:rsidR="00D53469" w:rsidRDefault="0071381A" w:rsidP="00466623">
      <w:pPr>
        <w:pStyle w:val="ListParagraph"/>
        <w:numPr>
          <w:ilvl w:val="0"/>
          <w:numId w:val="52"/>
        </w:numPr>
        <w:shd w:val="clear" w:color="auto" w:fill="FFFFFF"/>
        <w:rPr>
          <w:rFonts w:eastAsia="Times New Roman" w:cstheme="minorHAnsi"/>
          <w:lang w:eastAsia="en-GB"/>
        </w:rPr>
      </w:pPr>
      <w:r w:rsidRPr="00D53469">
        <w:rPr>
          <w:rFonts w:eastAsia="Times New Roman" w:cstheme="minorHAnsi"/>
          <w:lang w:eastAsia="en-GB"/>
        </w:rPr>
        <w:t>Describe overdose prevention and Naloxone including signs and symptoms</w:t>
      </w:r>
    </w:p>
    <w:p w14:paraId="47941D20" w14:textId="636AE2E2" w:rsidR="0071381A" w:rsidRPr="00D53469" w:rsidRDefault="0071381A" w:rsidP="00466623">
      <w:pPr>
        <w:pStyle w:val="ListParagraph"/>
        <w:numPr>
          <w:ilvl w:val="0"/>
          <w:numId w:val="52"/>
        </w:numPr>
        <w:shd w:val="clear" w:color="auto" w:fill="FFFFFF"/>
        <w:rPr>
          <w:rFonts w:eastAsia="Times New Roman" w:cstheme="minorHAnsi"/>
          <w:lang w:eastAsia="en-GB"/>
        </w:rPr>
      </w:pPr>
      <w:r w:rsidRPr="00D53469">
        <w:rPr>
          <w:rFonts w:eastAsia="Times New Roman" w:cstheme="minorHAnsi"/>
          <w:lang w:eastAsia="en-GB"/>
        </w:rPr>
        <w:t>Deliver training and awareness sessions to staff and others in the community</w:t>
      </w:r>
    </w:p>
    <w:p w14:paraId="6AB62582" w14:textId="77777777" w:rsidR="00D53469" w:rsidRDefault="00D53469" w:rsidP="0071381A">
      <w:pPr>
        <w:shd w:val="clear" w:color="auto" w:fill="FFFFFF"/>
        <w:rPr>
          <w:rFonts w:eastAsia="Times New Roman" w:cstheme="minorHAnsi"/>
          <w:lang w:eastAsia="en-GB"/>
        </w:rPr>
      </w:pPr>
      <w:r>
        <w:rPr>
          <w:rFonts w:eastAsia="Times New Roman" w:cstheme="minorHAnsi"/>
          <w:lang w:eastAsia="en-GB"/>
        </w:rPr>
        <w:t xml:space="preserve">To access this resource please click </w:t>
      </w:r>
      <w:hyperlink r:id="rId134" w:history="1">
        <w:r w:rsidRPr="00D53469">
          <w:rPr>
            <w:rStyle w:val="Hyperlink"/>
            <w:rFonts w:eastAsia="Times New Roman" w:cstheme="minorHAnsi"/>
            <w:lang w:eastAsia="en-GB"/>
          </w:rPr>
          <w:t>here.</w:t>
        </w:r>
      </w:hyperlink>
    </w:p>
    <w:p w14:paraId="20F6BDE2" w14:textId="77777777" w:rsidR="00D53469" w:rsidRDefault="00D53469" w:rsidP="0071381A">
      <w:pPr>
        <w:shd w:val="clear" w:color="auto" w:fill="FFFFFF"/>
        <w:rPr>
          <w:rFonts w:eastAsia="Times New Roman" w:cstheme="minorHAnsi"/>
          <w:lang w:eastAsia="en-GB"/>
        </w:rPr>
      </w:pPr>
    </w:p>
    <w:p w14:paraId="2859A93B" w14:textId="68C9CE28" w:rsidR="0071381A" w:rsidRDefault="00D53469" w:rsidP="0071381A">
      <w:pPr>
        <w:shd w:val="clear" w:color="auto" w:fill="FFFFFF"/>
        <w:rPr>
          <w:rFonts w:eastAsia="Times New Roman" w:cstheme="minorHAnsi"/>
          <w:lang w:eastAsia="en-GB"/>
        </w:rPr>
      </w:pPr>
      <w:r>
        <w:rPr>
          <w:rFonts w:eastAsia="Times New Roman" w:cstheme="minorHAnsi"/>
          <w:lang w:eastAsia="en-GB"/>
        </w:rPr>
        <w:t xml:space="preserve"> </w:t>
      </w:r>
    </w:p>
    <w:p w14:paraId="1FA041AB" w14:textId="2A7F75A7" w:rsidR="0071381A" w:rsidRDefault="00D53469" w:rsidP="00744B7E">
      <w:pPr>
        <w:pStyle w:val="Heading3"/>
      </w:pPr>
      <w:bookmarkStart w:id="425" w:name="_Harm_Reduction:_what"/>
      <w:bookmarkStart w:id="426" w:name="_Hlk146553680"/>
      <w:bookmarkEnd w:id="425"/>
      <w:r>
        <w:t xml:space="preserve">Harm Reduction: what you need to know. </w:t>
      </w:r>
    </w:p>
    <w:p w14:paraId="2FE38A1E" w14:textId="77777777" w:rsidR="00D53469" w:rsidRDefault="00D53469" w:rsidP="00D53469">
      <w:pPr>
        <w:shd w:val="clear" w:color="auto" w:fill="FFFFFF"/>
        <w:rPr>
          <w:rFonts w:eastAsia="Times New Roman" w:cstheme="minorHAnsi"/>
          <w:lang w:eastAsia="en-GB"/>
        </w:rPr>
      </w:pPr>
    </w:p>
    <w:p w14:paraId="0EC0E86C" w14:textId="5A1BF7C9" w:rsidR="00D53469" w:rsidRPr="00D53469" w:rsidRDefault="00D53469" w:rsidP="00D53469">
      <w:pPr>
        <w:shd w:val="clear" w:color="auto" w:fill="FFFFFF"/>
        <w:rPr>
          <w:rFonts w:eastAsia="Times New Roman" w:cstheme="minorHAnsi"/>
          <w:lang w:eastAsia="en-GB"/>
        </w:rPr>
      </w:pPr>
      <w:r>
        <w:rPr>
          <w:rFonts w:eastAsia="Times New Roman" w:cstheme="minorHAnsi"/>
          <w:lang w:eastAsia="en-GB"/>
        </w:rPr>
        <w:t>This is a face-to-face session, f</w:t>
      </w:r>
      <w:r w:rsidRPr="00D53469">
        <w:rPr>
          <w:rFonts w:eastAsia="Times New Roman" w:cstheme="minorHAnsi"/>
          <w:b/>
          <w:bCs/>
          <w:lang w:eastAsia="en-GB"/>
        </w:rPr>
        <w:t xml:space="preserve">acilitated by </w:t>
      </w:r>
      <w:r w:rsidRPr="00D53469">
        <w:rPr>
          <w:rFonts w:eastAsia="Times New Roman" w:cstheme="minorHAnsi"/>
          <w:lang w:eastAsia="en-GB"/>
        </w:rPr>
        <w:t>Hillcrest Futures and Sexual Health &amp; BBV MCN</w:t>
      </w:r>
    </w:p>
    <w:p w14:paraId="19A127DE" w14:textId="77777777" w:rsidR="00D53469" w:rsidRPr="00D53469" w:rsidRDefault="00D53469" w:rsidP="00D53469">
      <w:pPr>
        <w:shd w:val="clear" w:color="auto" w:fill="FFFFFF"/>
        <w:rPr>
          <w:rFonts w:eastAsia="Times New Roman" w:cstheme="minorHAnsi"/>
          <w:lang w:eastAsia="en-GB"/>
        </w:rPr>
      </w:pPr>
      <w:r w:rsidRPr="00D53469">
        <w:rPr>
          <w:rFonts w:eastAsia="Times New Roman" w:cstheme="minorHAnsi"/>
          <w:b/>
          <w:bCs/>
          <w:lang w:eastAsia="en-GB"/>
        </w:rPr>
        <w:t xml:space="preserve">Method of Delivery Face to Face Target Audience                  </w:t>
      </w:r>
    </w:p>
    <w:p w14:paraId="56831EB4" w14:textId="2F0A182C" w:rsidR="00D53469" w:rsidRPr="00D53469" w:rsidRDefault="00D53469" w:rsidP="00D53469">
      <w:pPr>
        <w:shd w:val="clear" w:color="auto" w:fill="FFFFFF"/>
        <w:rPr>
          <w:rFonts w:eastAsia="Times New Roman" w:cstheme="minorHAnsi"/>
          <w:lang w:eastAsia="en-GB"/>
        </w:rPr>
      </w:pPr>
      <w:r w:rsidRPr="00D53469">
        <w:rPr>
          <w:rFonts w:eastAsia="Times New Roman" w:cstheme="minorHAnsi"/>
          <w:lang w:eastAsia="en-GB"/>
        </w:rPr>
        <w:t xml:space="preserve">This session will be relevant to any non-specialist BBV staff, working in the broad fields </w:t>
      </w:r>
      <w:r w:rsidR="005A541A" w:rsidRPr="00D53469">
        <w:rPr>
          <w:rFonts w:eastAsia="Times New Roman" w:cstheme="minorHAnsi"/>
          <w:lang w:eastAsia="en-GB"/>
        </w:rPr>
        <w:t>of,</w:t>
      </w:r>
      <w:r w:rsidRPr="00D53469">
        <w:rPr>
          <w:rFonts w:eastAsia="Times New Roman" w:cstheme="minorHAnsi"/>
          <w:lang w:eastAsia="en-GB"/>
        </w:rPr>
        <w:t xml:space="preserve"> health, social care, housing, community development, community pharmacy, education, </w:t>
      </w:r>
      <w:proofErr w:type="gramStart"/>
      <w:r w:rsidRPr="00D53469">
        <w:rPr>
          <w:rFonts w:eastAsia="Times New Roman" w:cstheme="minorHAnsi"/>
          <w:lang w:eastAsia="en-GB"/>
        </w:rPr>
        <w:t>recovery</w:t>
      </w:r>
      <w:proofErr w:type="gramEnd"/>
      <w:r w:rsidRPr="00D53469">
        <w:rPr>
          <w:rFonts w:eastAsia="Times New Roman" w:cstheme="minorHAnsi"/>
          <w:lang w:eastAsia="en-GB"/>
        </w:rPr>
        <w:t xml:space="preserve"> and the 3rd sector</w:t>
      </w:r>
      <w:r>
        <w:rPr>
          <w:rFonts w:eastAsia="Times New Roman" w:cstheme="minorHAnsi"/>
          <w:lang w:eastAsia="en-GB"/>
        </w:rPr>
        <w:t xml:space="preserve">. </w:t>
      </w:r>
    </w:p>
    <w:p w14:paraId="7F3DBBEC" w14:textId="77777777" w:rsidR="00D53469" w:rsidRPr="00D53469" w:rsidRDefault="00D53469" w:rsidP="00D53469">
      <w:pPr>
        <w:shd w:val="clear" w:color="auto" w:fill="FFFFFF"/>
        <w:rPr>
          <w:rFonts w:eastAsia="Times New Roman" w:cstheme="minorHAnsi"/>
          <w:lang w:eastAsia="en-GB"/>
        </w:rPr>
      </w:pPr>
      <w:r w:rsidRPr="00D53469">
        <w:rPr>
          <w:rFonts w:eastAsia="Times New Roman" w:cstheme="minorHAnsi"/>
          <w:b/>
          <w:bCs/>
          <w:lang w:eastAsia="en-GB"/>
        </w:rPr>
        <w:t>Aim</w:t>
      </w:r>
    </w:p>
    <w:p w14:paraId="7E5F5972" w14:textId="77777777" w:rsidR="00D53469" w:rsidRPr="00D53469" w:rsidRDefault="00D53469" w:rsidP="00D53469">
      <w:pPr>
        <w:shd w:val="clear" w:color="auto" w:fill="FFFFFF"/>
        <w:rPr>
          <w:rFonts w:eastAsia="Times New Roman" w:cstheme="minorHAnsi"/>
          <w:lang w:eastAsia="en-GB"/>
        </w:rPr>
      </w:pPr>
      <w:r w:rsidRPr="00D53469">
        <w:rPr>
          <w:rFonts w:eastAsia="Times New Roman" w:cstheme="minorHAnsi"/>
          <w:lang w:eastAsia="en-GB"/>
        </w:rPr>
        <w:t>To enable participants to engage confidently and competently in conversations around BBV transmission, harm reduction interventions and risk reduction with their service users</w:t>
      </w:r>
    </w:p>
    <w:p w14:paraId="2AF76F6A" w14:textId="77777777" w:rsidR="00D53469" w:rsidRPr="00D53469" w:rsidRDefault="00D53469" w:rsidP="00D53469">
      <w:pPr>
        <w:shd w:val="clear" w:color="auto" w:fill="FFFFFF"/>
        <w:rPr>
          <w:rFonts w:eastAsia="Times New Roman" w:cstheme="minorHAnsi"/>
          <w:lang w:eastAsia="en-GB"/>
        </w:rPr>
      </w:pPr>
      <w:r w:rsidRPr="00D53469">
        <w:rPr>
          <w:rFonts w:eastAsia="Times New Roman" w:cstheme="minorHAnsi"/>
          <w:b/>
          <w:bCs/>
          <w:lang w:eastAsia="en-GB"/>
        </w:rPr>
        <w:t>Learning Outcomes</w:t>
      </w:r>
    </w:p>
    <w:p w14:paraId="7179F8DE" w14:textId="77777777" w:rsidR="00D53469" w:rsidRPr="00D53469" w:rsidRDefault="00D53469" w:rsidP="00466623">
      <w:pPr>
        <w:numPr>
          <w:ilvl w:val="0"/>
          <w:numId w:val="49"/>
        </w:numPr>
        <w:shd w:val="clear" w:color="auto" w:fill="FFFFFF"/>
        <w:rPr>
          <w:rFonts w:eastAsia="Times New Roman" w:cstheme="minorHAnsi"/>
          <w:lang w:eastAsia="en-GB"/>
        </w:rPr>
      </w:pPr>
      <w:r w:rsidRPr="00D53469">
        <w:rPr>
          <w:rFonts w:eastAsia="Times New Roman" w:cstheme="minorHAnsi"/>
          <w:lang w:eastAsia="en-GB"/>
        </w:rPr>
        <w:lastRenderedPageBreak/>
        <w:t>Become familiar with injecting equipment, injecting-related risk, and other associated drug related harms</w:t>
      </w:r>
    </w:p>
    <w:p w14:paraId="6F4D41CD" w14:textId="77777777" w:rsidR="00D53469" w:rsidRPr="00D53469" w:rsidRDefault="00D53469" w:rsidP="00466623">
      <w:pPr>
        <w:numPr>
          <w:ilvl w:val="0"/>
          <w:numId w:val="49"/>
        </w:numPr>
        <w:shd w:val="clear" w:color="auto" w:fill="FFFFFF"/>
        <w:rPr>
          <w:rFonts w:eastAsia="Times New Roman" w:cstheme="minorHAnsi"/>
          <w:lang w:eastAsia="en-GB"/>
        </w:rPr>
      </w:pPr>
      <w:r w:rsidRPr="00D53469">
        <w:rPr>
          <w:rFonts w:eastAsia="Times New Roman" w:cstheme="minorHAnsi"/>
          <w:lang w:eastAsia="en-GB"/>
        </w:rPr>
        <w:t>Identify injection related wounds and complications and signpost to the appropriate service for treatment</w:t>
      </w:r>
    </w:p>
    <w:p w14:paraId="01E237B5" w14:textId="77777777" w:rsidR="00D53469" w:rsidRPr="00D53469" w:rsidRDefault="00D53469" w:rsidP="00466623">
      <w:pPr>
        <w:numPr>
          <w:ilvl w:val="0"/>
          <w:numId w:val="49"/>
        </w:numPr>
        <w:shd w:val="clear" w:color="auto" w:fill="FFFFFF"/>
        <w:rPr>
          <w:rFonts w:eastAsia="Times New Roman" w:cstheme="minorHAnsi"/>
          <w:lang w:eastAsia="en-GB"/>
        </w:rPr>
      </w:pPr>
      <w:r w:rsidRPr="00D53469">
        <w:rPr>
          <w:rFonts w:eastAsia="Times New Roman" w:cstheme="minorHAnsi"/>
          <w:lang w:eastAsia="en-GB"/>
        </w:rPr>
        <w:t>The promotion of naloxone as an effective intervention for the reduction of drug related deaths</w:t>
      </w:r>
    </w:p>
    <w:p w14:paraId="5E7FD353" w14:textId="77777777" w:rsidR="00D53469" w:rsidRPr="00D53469" w:rsidRDefault="00D53469" w:rsidP="00466623">
      <w:pPr>
        <w:numPr>
          <w:ilvl w:val="0"/>
          <w:numId w:val="49"/>
        </w:numPr>
        <w:shd w:val="clear" w:color="auto" w:fill="FFFFFF"/>
        <w:rPr>
          <w:rFonts w:eastAsia="Times New Roman" w:cstheme="minorHAnsi"/>
          <w:lang w:eastAsia="en-GB"/>
        </w:rPr>
      </w:pPr>
      <w:r w:rsidRPr="00D53469">
        <w:rPr>
          <w:rFonts w:eastAsia="Times New Roman" w:cstheme="minorHAnsi"/>
          <w:lang w:eastAsia="en-GB"/>
        </w:rPr>
        <w:t>Raise awareness of the variety of methods of BBV testing, available locally in Tayside</w:t>
      </w:r>
    </w:p>
    <w:p w14:paraId="68DAF650" w14:textId="77777777" w:rsidR="00D53469" w:rsidRPr="00D53469" w:rsidRDefault="00D53469" w:rsidP="00466623">
      <w:pPr>
        <w:numPr>
          <w:ilvl w:val="0"/>
          <w:numId w:val="49"/>
        </w:numPr>
        <w:shd w:val="clear" w:color="auto" w:fill="FFFFFF"/>
        <w:rPr>
          <w:rFonts w:eastAsia="Times New Roman" w:cstheme="minorHAnsi"/>
          <w:lang w:eastAsia="en-GB"/>
        </w:rPr>
      </w:pPr>
      <w:r w:rsidRPr="00D53469">
        <w:rPr>
          <w:rFonts w:eastAsia="Times New Roman" w:cstheme="minorHAnsi"/>
          <w:lang w:eastAsia="en-GB"/>
        </w:rPr>
        <w:t>Explore attitudes &amp; language and gain an understanding of stigmatising practice and gender sensitive approaches</w:t>
      </w:r>
    </w:p>
    <w:p w14:paraId="1EDDF2DF" w14:textId="77777777" w:rsidR="005A541A" w:rsidRDefault="005A541A" w:rsidP="00D53469">
      <w:pPr>
        <w:shd w:val="clear" w:color="auto" w:fill="FFFFFF"/>
        <w:rPr>
          <w:rFonts w:eastAsia="Times New Roman" w:cstheme="minorHAnsi"/>
          <w:b/>
          <w:bCs/>
          <w:lang w:eastAsia="en-GB"/>
        </w:rPr>
      </w:pPr>
    </w:p>
    <w:p w14:paraId="33283FC4" w14:textId="314E2B40" w:rsidR="00D53469" w:rsidRPr="00D53469" w:rsidRDefault="00D53469" w:rsidP="00D53469">
      <w:pPr>
        <w:shd w:val="clear" w:color="auto" w:fill="FFFFFF"/>
        <w:rPr>
          <w:rFonts w:eastAsia="Times New Roman" w:cstheme="minorHAnsi"/>
          <w:lang w:eastAsia="en-GB"/>
        </w:rPr>
      </w:pPr>
      <w:r w:rsidRPr="00D53469">
        <w:rPr>
          <w:rFonts w:eastAsia="Times New Roman" w:cstheme="minorHAnsi"/>
          <w:b/>
          <w:bCs/>
          <w:lang w:eastAsia="en-GB"/>
        </w:rPr>
        <w:t>Brief Description</w:t>
      </w:r>
    </w:p>
    <w:p w14:paraId="2A2320D7" w14:textId="503E809A" w:rsidR="00D53469" w:rsidRDefault="00D53469" w:rsidP="00D53469">
      <w:pPr>
        <w:shd w:val="clear" w:color="auto" w:fill="FFFFFF"/>
        <w:rPr>
          <w:rFonts w:eastAsia="Times New Roman" w:cstheme="minorHAnsi"/>
          <w:lang w:eastAsia="en-GB"/>
        </w:rPr>
      </w:pPr>
      <w:r w:rsidRPr="00D53469">
        <w:rPr>
          <w:rFonts w:eastAsia="Times New Roman" w:cstheme="minorHAnsi"/>
          <w:lang w:eastAsia="en-GB"/>
        </w:rPr>
        <w:t>In 2022, the Scottish Government introduced the Medication Assisted Treatment standards, a set of standards that aim to enable the consistent delivery of safe, accessible, high-quality drug treatment across Scotland. These are relevant to people and families accessing or in need of services, and health and social care staff responsible for delivery of recovery-oriented systems of care.  This session will cover the knowledge required for you to meet and promote the standards around harm reduction.</w:t>
      </w:r>
    </w:p>
    <w:p w14:paraId="08D8720F" w14:textId="2342DD5C" w:rsidR="00D53469" w:rsidRPr="00D53469" w:rsidRDefault="00D53469" w:rsidP="00D53469">
      <w:pPr>
        <w:shd w:val="clear" w:color="auto" w:fill="FFFFFF"/>
        <w:rPr>
          <w:rFonts w:eastAsia="Times New Roman" w:cstheme="minorHAnsi"/>
          <w:lang w:eastAsia="en-GB"/>
        </w:rPr>
      </w:pPr>
      <w:r>
        <w:rPr>
          <w:rFonts w:eastAsia="Times New Roman" w:cstheme="minorHAnsi"/>
          <w:lang w:eastAsia="en-GB"/>
        </w:rPr>
        <w:t xml:space="preserve">For further information please contact </w:t>
      </w:r>
      <w:hyperlink r:id="rId135" w:history="1">
        <w:r w:rsidR="00C02BFF" w:rsidRPr="002610D9">
          <w:rPr>
            <w:rStyle w:val="Hyperlink"/>
            <w:rFonts w:eastAsia="Times New Roman" w:cstheme="minorHAnsi"/>
            <w:lang w:eastAsia="en-GB"/>
          </w:rPr>
          <w:t>AngusADP@angus.gov.uk</w:t>
        </w:r>
      </w:hyperlink>
      <w:r w:rsidR="00C02BFF">
        <w:rPr>
          <w:rFonts w:eastAsia="Times New Roman" w:cstheme="minorHAnsi"/>
          <w:lang w:eastAsia="en-GB"/>
        </w:rPr>
        <w:t xml:space="preserve"> </w:t>
      </w:r>
    </w:p>
    <w:bookmarkEnd w:id="426"/>
    <w:p w14:paraId="4C968ABA" w14:textId="6D5244E6" w:rsidR="0071381A" w:rsidRDefault="0071381A" w:rsidP="0071381A">
      <w:pPr>
        <w:shd w:val="clear" w:color="auto" w:fill="FFFFFF"/>
        <w:rPr>
          <w:rFonts w:eastAsia="Times New Roman" w:cstheme="minorHAnsi"/>
          <w:lang w:eastAsia="en-GB"/>
        </w:rPr>
      </w:pPr>
    </w:p>
    <w:p w14:paraId="082A1F2C" w14:textId="52FA98F3" w:rsidR="00D53469" w:rsidRDefault="00D53469" w:rsidP="0071381A">
      <w:pPr>
        <w:shd w:val="clear" w:color="auto" w:fill="FFFFFF"/>
        <w:rPr>
          <w:rFonts w:eastAsia="Times New Roman" w:cstheme="minorHAnsi"/>
          <w:lang w:eastAsia="en-GB"/>
        </w:rPr>
      </w:pPr>
    </w:p>
    <w:p w14:paraId="42EEF859" w14:textId="64BA404D" w:rsidR="00D53469" w:rsidRDefault="00D53469" w:rsidP="0071381A">
      <w:pPr>
        <w:shd w:val="clear" w:color="auto" w:fill="FFFFFF"/>
        <w:rPr>
          <w:rFonts w:eastAsia="Times New Roman" w:cstheme="minorHAnsi"/>
          <w:lang w:eastAsia="en-GB"/>
        </w:rPr>
      </w:pPr>
      <w:bookmarkStart w:id="427" w:name="_Hlk146553633"/>
    </w:p>
    <w:p w14:paraId="5841BF3C" w14:textId="77777777" w:rsidR="00D53469" w:rsidRDefault="00D53469" w:rsidP="0071381A">
      <w:pPr>
        <w:shd w:val="clear" w:color="auto" w:fill="FFFFFF"/>
        <w:rPr>
          <w:rFonts w:eastAsia="Times New Roman" w:cstheme="minorHAnsi"/>
          <w:lang w:eastAsia="en-GB"/>
        </w:rPr>
      </w:pPr>
    </w:p>
    <w:bookmarkEnd w:id="427"/>
    <w:p w14:paraId="41C26DAF" w14:textId="5AF6BC86" w:rsidR="0071381A" w:rsidRDefault="0071381A" w:rsidP="0071381A">
      <w:pPr>
        <w:shd w:val="clear" w:color="auto" w:fill="FFFFFF"/>
        <w:rPr>
          <w:rFonts w:eastAsia="Times New Roman" w:cstheme="minorHAnsi"/>
          <w:lang w:eastAsia="en-GB"/>
        </w:rPr>
      </w:pPr>
    </w:p>
    <w:p w14:paraId="1E39BA92" w14:textId="27B736B3" w:rsidR="002B2FA1" w:rsidRDefault="002B2FA1" w:rsidP="002B2FA1"/>
    <w:p w14:paraId="3ABA4BB1" w14:textId="17F696E7" w:rsidR="002B2FA1" w:rsidRDefault="002B2FA1" w:rsidP="002B2FA1"/>
    <w:p w14:paraId="6A07C7F9" w14:textId="77777777" w:rsidR="002B2FA1" w:rsidRDefault="002B2FA1" w:rsidP="002B2FA1"/>
    <w:p w14:paraId="5518A7EF" w14:textId="77777777" w:rsidR="002B2FA1" w:rsidRDefault="002B2FA1" w:rsidP="002B2FA1">
      <w:pPr>
        <w:ind w:left="360"/>
      </w:pPr>
    </w:p>
    <w:p w14:paraId="0C89F578" w14:textId="77777777" w:rsidR="005753A2" w:rsidRDefault="005753A2" w:rsidP="006F1B7C"/>
    <w:p w14:paraId="56A76322" w14:textId="77777777" w:rsidR="00C02BFF" w:rsidRDefault="00C02BFF">
      <w:pPr>
        <w:rPr>
          <w:rFonts w:asciiTheme="majorHAnsi" w:eastAsiaTheme="majorEastAsia" w:hAnsiTheme="majorHAnsi" w:cstheme="majorBidi"/>
          <w:b/>
          <w:i/>
          <w:sz w:val="32"/>
          <w:szCs w:val="28"/>
        </w:rPr>
      </w:pPr>
      <w:bookmarkStart w:id="428" w:name="_Toc57198725"/>
      <w:bookmarkStart w:id="429" w:name="_Toc57199017"/>
      <w:bookmarkStart w:id="430" w:name="_Toc57199272"/>
      <w:bookmarkStart w:id="431" w:name="_Toc57649916"/>
      <w:bookmarkStart w:id="432" w:name="_Toc146556008"/>
      <w:bookmarkEnd w:id="404"/>
      <w:bookmarkEnd w:id="405"/>
      <w:bookmarkEnd w:id="406"/>
      <w:r>
        <w:br w:type="page"/>
      </w:r>
    </w:p>
    <w:p w14:paraId="7B041467" w14:textId="3665C51C" w:rsidR="000F1C8F" w:rsidRDefault="000F1C8F" w:rsidP="008D4714">
      <w:pPr>
        <w:pStyle w:val="Heading2"/>
      </w:pPr>
      <w:r>
        <w:lastRenderedPageBreak/>
        <w:t>Intensive</w:t>
      </w:r>
      <w:bookmarkEnd w:id="428"/>
      <w:bookmarkEnd w:id="429"/>
      <w:bookmarkEnd w:id="430"/>
      <w:bookmarkEnd w:id="431"/>
      <w:bookmarkEnd w:id="432"/>
    </w:p>
    <w:p w14:paraId="668FB6D7" w14:textId="2F6C9FDF" w:rsidR="000F1C8F" w:rsidRDefault="000F1C8F" w:rsidP="006F1B7C"/>
    <w:p w14:paraId="753DF4BE" w14:textId="64E308D8" w:rsidR="00D46FF8" w:rsidRDefault="00D46FF8" w:rsidP="006F1B7C"/>
    <w:p w14:paraId="74D72EFE" w14:textId="57F613F7" w:rsidR="00D46FF8" w:rsidRDefault="00D46FF8" w:rsidP="00744B7E">
      <w:pPr>
        <w:pStyle w:val="Heading3"/>
      </w:pPr>
      <w:bookmarkStart w:id="433" w:name="_How_are_your"/>
      <w:bookmarkEnd w:id="433"/>
      <w:r>
        <w:t xml:space="preserve">How are your sites? Injecting wound care. </w:t>
      </w:r>
    </w:p>
    <w:p w14:paraId="1668BF8D" w14:textId="16DC4729" w:rsidR="00D46FF8" w:rsidRDefault="00D46FF8" w:rsidP="006F1B7C"/>
    <w:p w14:paraId="3FA3C967" w14:textId="77777777" w:rsidR="00D46FF8" w:rsidRPr="00D46FF8" w:rsidRDefault="00D46FF8" w:rsidP="00D46FF8">
      <w:r w:rsidRPr="00D46FF8">
        <w:t>In services, particularly those offering Injection Equipment Provision (IEP), workers often ask clients the question ‘How are your sites?’</w:t>
      </w:r>
    </w:p>
    <w:p w14:paraId="0972590D" w14:textId="77777777" w:rsidR="00D46FF8" w:rsidRPr="00D46FF8" w:rsidRDefault="00D46FF8" w:rsidP="00D46FF8">
      <w:r w:rsidRPr="00D46FF8">
        <w:t>This course will:</w:t>
      </w:r>
    </w:p>
    <w:p w14:paraId="56F7FE6C" w14:textId="77777777" w:rsidR="00D46FF8" w:rsidRDefault="00D46FF8" w:rsidP="00466623">
      <w:pPr>
        <w:pStyle w:val="ListParagraph"/>
        <w:numPr>
          <w:ilvl w:val="0"/>
          <w:numId w:val="53"/>
        </w:numPr>
      </w:pPr>
      <w:r w:rsidRPr="00D46FF8">
        <w:t>help you answer those questions by focusing on the structure of the skin</w:t>
      </w:r>
    </w:p>
    <w:p w14:paraId="336A6A00" w14:textId="77777777" w:rsidR="00D46FF8" w:rsidRDefault="00D46FF8" w:rsidP="00466623">
      <w:pPr>
        <w:pStyle w:val="ListParagraph"/>
        <w:numPr>
          <w:ilvl w:val="0"/>
          <w:numId w:val="53"/>
        </w:numPr>
      </w:pPr>
      <w:r w:rsidRPr="00D46FF8">
        <w:t xml:space="preserve">skin problems in people who inject  </w:t>
      </w:r>
    </w:p>
    <w:p w14:paraId="0E6369BE" w14:textId="14715A1E" w:rsidR="00D46FF8" w:rsidRDefault="00D46FF8" w:rsidP="00466623">
      <w:pPr>
        <w:pStyle w:val="ListParagraph"/>
        <w:numPr>
          <w:ilvl w:val="0"/>
          <w:numId w:val="53"/>
        </w:numPr>
      </w:pPr>
      <w:r w:rsidRPr="00D46FF8">
        <w:t>the difference between infected and non-infected injecting wounds.</w:t>
      </w:r>
    </w:p>
    <w:p w14:paraId="5B9AFBC0" w14:textId="77C7E2F2" w:rsidR="00D46FF8" w:rsidRDefault="00D46FF8" w:rsidP="00D46FF8">
      <w:r>
        <w:t xml:space="preserve">To access this resource please click </w:t>
      </w:r>
      <w:hyperlink r:id="rId136" w:history="1">
        <w:r w:rsidRPr="00D46FF8">
          <w:rPr>
            <w:rStyle w:val="Hyperlink"/>
          </w:rPr>
          <w:t>here.</w:t>
        </w:r>
      </w:hyperlink>
      <w:r>
        <w:t xml:space="preserve">  </w:t>
      </w:r>
    </w:p>
    <w:p w14:paraId="3539494A" w14:textId="71BD75B8" w:rsidR="00D46FF8" w:rsidRDefault="00D46FF8" w:rsidP="00D46FF8"/>
    <w:p w14:paraId="0C5A0BE2" w14:textId="75869046" w:rsidR="00D46FF8" w:rsidRDefault="00D46FF8" w:rsidP="00D46FF8"/>
    <w:p w14:paraId="4659CFF4" w14:textId="2EC4FC34" w:rsidR="00D46FF8" w:rsidRDefault="00D46FF8" w:rsidP="00744B7E">
      <w:pPr>
        <w:pStyle w:val="Heading3"/>
      </w:pPr>
      <w:bookmarkStart w:id="434" w:name="_Hepatitis_C_and"/>
      <w:bookmarkEnd w:id="434"/>
      <w:r>
        <w:t xml:space="preserve">Hepatitis C and New Treatments </w:t>
      </w:r>
    </w:p>
    <w:p w14:paraId="560C24AA" w14:textId="77777777" w:rsidR="00D46FF8" w:rsidRDefault="00D46FF8" w:rsidP="00D46FF8"/>
    <w:p w14:paraId="479E2120" w14:textId="77777777" w:rsidR="00D46FF8" w:rsidRPr="00D46FF8" w:rsidRDefault="00D46FF8" w:rsidP="00D46FF8">
      <w:r w:rsidRPr="00D46FF8">
        <w:t>Do you know what Hepatitis C is? Do you know about the new Hep C treatments?</w:t>
      </w:r>
    </w:p>
    <w:p w14:paraId="1869AC95" w14:textId="77777777" w:rsidR="00D46FF8" w:rsidRPr="00D46FF8" w:rsidRDefault="00D46FF8" w:rsidP="00D46FF8">
      <w:r w:rsidRPr="00D46FF8">
        <w:t>This training will increase knowledge about:</w:t>
      </w:r>
    </w:p>
    <w:p w14:paraId="11CF0D1A" w14:textId="78F3D892" w:rsidR="00D46FF8" w:rsidRDefault="005A541A" w:rsidP="00466623">
      <w:pPr>
        <w:pStyle w:val="ListParagraph"/>
        <w:numPr>
          <w:ilvl w:val="0"/>
          <w:numId w:val="54"/>
        </w:numPr>
      </w:pPr>
      <w:r>
        <w:t>w</w:t>
      </w:r>
      <w:r w:rsidR="00D46FF8" w:rsidRPr="00D46FF8">
        <w:t>hat Hep C is</w:t>
      </w:r>
    </w:p>
    <w:p w14:paraId="6A11EBD6" w14:textId="77777777" w:rsidR="00D46FF8" w:rsidRDefault="00D46FF8" w:rsidP="00466623">
      <w:pPr>
        <w:pStyle w:val="ListParagraph"/>
        <w:numPr>
          <w:ilvl w:val="0"/>
          <w:numId w:val="54"/>
        </w:numPr>
      </w:pPr>
      <w:r w:rsidRPr="00D46FF8">
        <w:t>the importance of testing and different methods of testing</w:t>
      </w:r>
    </w:p>
    <w:p w14:paraId="6104D675" w14:textId="77777777" w:rsidR="00D46FF8" w:rsidRDefault="00D46FF8" w:rsidP="00466623">
      <w:pPr>
        <w:pStyle w:val="ListParagraph"/>
        <w:numPr>
          <w:ilvl w:val="0"/>
          <w:numId w:val="54"/>
        </w:numPr>
      </w:pPr>
      <w:r w:rsidRPr="00D46FF8">
        <w:t xml:space="preserve">identify risk factors </w:t>
      </w:r>
    </w:p>
    <w:p w14:paraId="402165AA" w14:textId="3DC854F9" w:rsidR="00D46FF8" w:rsidRPr="00D46FF8" w:rsidRDefault="00D46FF8" w:rsidP="00466623">
      <w:pPr>
        <w:pStyle w:val="ListParagraph"/>
        <w:numPr>
          <w:ilvl w:val="0"/>
          <w:numId w:val="54"/>
        </w:numPr>
      </w:pPr>
      <w:r w:rsidRPr="00D46FF8">
        <w:t xml:space="preserve">the importance of treatment and the benefits of new treatments </w:t>
      </w:r>
    </w:p>
    <w:p w14:paraId="4F922D6C" w14:textId="0723A10A" w:rsidR="00D46FF8" w:rsidRDefault="00D46FF8" w:rsidP="00D46FF8">
      <w:r>
        <w:t xml:space="preserve">To access this resource please click </w:t>
      </w:r>
      <w:hyperlink r:id="rId137" w:history="1">
        <w:r w:rsidRPr="00D46FF8">
          <w:rPr>
            <w:rStyle w:val="Hyperlink"/>
          </w:rPr>
          <w:t>here.</w:t>
        </w:r>
      </w:hyperlink>
      <w:r>
        <w:t xml:space="preserve"> </w:t>
      </w:r>
    </w:p>
    <w:p w14:paraId="3AB9D28B" w14:textId="736593F1" w:rsidR="00D46FF8" w:rsidRDefault="00D46FF8" w:rsidP="00D46FF8"/>
    <w:p w14:paraId="1AE97073" w14:textId="088BB4D6" w:rsidR="00D46FF8" w:rsidRDefault="00D46FF8" w:rsidP="00D46FF8"/>
    <w:p w14:paraId="72A52D09" w14:textId="2F367791" w:rsidR="00D46FF8" w:rsidRDefault="00D46FF8" w:rsidP="00744B7E">
      <w:pPr>
        <w:pStyle w:val="Heading3"/>
      </w:pPr>
      <w:bookmarkStart w:id="435" w:name="_Bacterial_Infections_and"/>
      <w:bookmarkEnd w:id="435"/>
      <w:r>
        <w:t xml:space="preserve">Bacterial Infections and Drug Use </w:t>
      </w:r>
    </w:p>
    <w:p w14:paraId="5795B97C" w14:textId="25F9B2A6" w:rsidR="00D46FF8" w:rsidRDefault="00D46FF8" w:rsidP="00D46FF8"/>
    <w:p w14:paraId="1DCF6C9E" w14:textId="77777777" w:rsidR="00D46FF8" w:rsidRPr="00D46FF8" w:rsidRDefault="00D46FF8" w:rsidP="00D46FF8">
      <w:r w:rsidRPr="00D46FF8">
        <w:t>Can you recognise the signs and symptoms of a bacterial infection?</w:t>
      </w:r>
    </w:p>
    <w:p w14:paraId="3986BA3F" w14:textId="77777777" w:rsidR="00D46FF8" w:rsidRPr="00D46FF8" w:rsidRDefault="00D46FF8" w:rsidP="00D46FF8">
      <w:r w:rsidRPr="00D46FF8">
        <w:t>After completing this training:</w:t>
      </w:r>
    </w:p>
    <w:p w14:paraId="106AF565" w14:textId="77777777" w:rsidR="00D46FF8" w:rsidRDefault="00D46FF8" w:rsidP="00466623">
      <w:pPr>
        <w:pStyle w:val="ListParagraph"/>
        <w:numPr>
          <w:ilvl w:val="0"/>
          <w:numId w:val="55"/>
        </w:numPr>
      </w:pPr>
      <w:r w:rsidRPr="00D46FF8">
        <w:t>you will know the signs and symptoms of a bacterial infection</w:t>
      </w:r>
    </w:p>
    <w:p w14:paraId="1E1D4E40" w14:textId="77777777" w:rsidR="00D46FF8" w:rsidRDefault="00D46FF8" w:rsidP="00466623">
      <w:pPr>
        <w:pStyle w:val="ListParagraph"/>
        <w:numPr>
          <w:ilvl w:val="0"/>
          <w:numId w:val="55"/>
        </w:numPr>
      </w:pPr>
      <w:r w:rsidRPr="00D46FF8">
        <w:t>gain an overview of different bacterial infection outbreaks in Scotland</w:t>
      </w:r>
    </w:p>
    <w:p w14:paraId="79D81B75" w14:textId="497098B7" w:rsidR="00D46FF8" w:rsidRPr="00D46FF8" w:rsidRDefault="00D46FF8" w:rsidP="00466623">
      <w:pPr>
        <w:pStyle w:val="ListParagraph"/>
        <w:numPr>
          <w:ilvl w:val="0"/>
          <w:numId w:val="55"/>
        </w:numPr>
      </w:pPr>
      <w:r w:rsidRPr="00D46FF8">
        <w:t>and learn harm reduction information relevant to bacterial infections</w:t>
      </w:r>
    </w:p>
    <w:p w14:paraId="774753A8" w14:textId="7026631F" w:rsidR="00D46FF8" w:rsidRDefault="003C6F15" w:rsidP="00D46FF8">
      <w:r>
        <w:t xml:space="preserve">To access this resource please click </w:t>
      </w:r>
      <w:hyperlink r:id="rId138" w:history="1">
        <w:r w:rsidRPr="003C6F15">
          <w:rPr>
            <w:rStyle w:val="Hyperlink"/>
          </w:rPr>
          <w:t>here.</w:t>
        </w:r>
      </w:hyperlink>
      <w:r>
        <w:t xml:space="preserve"> </w:t>
      </w:r>
    </w:p>
    <w:p w14:paraId="6AC4D3B8" w14:textId="1A3DAD83" w:rsidR="003C6F15" w:rsidRDefault="003C6F15" w:rsidP="00D46FF8"/>
    <w:p w14:paraId="4B36351C" w14:textId="79A047B0" w:rsidR="000E3B6D" w:rsidRDefault="000E3B6D" w:rsidP="00D46FF8"/>
    <w:p w14:paraId="14EB26F2" w14:textId="74FF8950" w:rsidR="000E3B6D" w:rsidRDefault="000E3B6D" w:rsidP="00744B7E">
      <w:pPr>
        <w:pStyle w:val="Heading3"/>
      </w:pPr>
      <w:bookmarkStart w:id="436" w:name="_Hepatitis_B_in"/>
      <w:bookmarkEnd w:id="436"/>
      <w:r>
        <w:t xml:space="preserve">Hepatitis B in Scotland </w:t>
      </w:r>
    </w:p>
    <w:p w14:paraId="0A43C56A" w14:textId="64F93704" w:rsidR="000E3B6D" w:rsidRDefault="000E3B6D" w:rsidP="00D46FF8"/>
    <w:p w14:paraId="678401CD" w14:textId="77777777" w:rsidR="000E3B6D" w:rsidRPr="000E3B6D" w:rsidRDefault="000E3B6D" w:rsidP="000E3B6D">
      <w:r w:rsidRPr="000E3B6D">
        <w:t>Did you know that Hepatitis B affects 9,000 people in Scotland? Do you know what Hepatitis B is? Do you know how it is passed from person to person?</w:t>
      </w:r>
    </w:p>
    <w:p w14:paraId="4E460531" w14:textId="7F9F9086" w:rsidR="000E3B6D" w:rsidRPr="000E3B6D" w:rsidRDefault="000E3B6D" w:rsidP="000E3B6D">
      <w:r w:rsidRPr="000E3B6D">
        <w:t>By the end of this course</w:t>
      </w:r>
      <w:r w:rsidR="005A541A">
        <w:t>,</w:t>
      </w:r>
      <w:r w:rsidRPr="000E3B6D">
        <w:t xml:space="preserve"> you will gain an understanding of:</w:t>
      </w:r>
    </w:p>
    <w:p w14:paraId="3715E08D" w14:textId="77777777" w:rsidR="000E3B6D" w:rsidRDefault="000E3B6D" w:rsidP="00466623">
      <w:pPr>
        <w:pStyle w:val="ListParagraph"/>
        <w:numPr>
          <w:ilvl w:val="0"/>
          <w:numId w:val="56"/>
        </w:numPr>
      </w:pPr>
      <w:r>
        <w:t>a</w:t>
      </w:r>
      <w:r w:rsidRPr="000E3B6D">
        <w:t xml:space="preserve">cute and chronic Hep B </w:t>
      </w:r>
    </w:p>
    <w:p w14:paraId="532416F9" w14:textId="625E5669" w:rsidR="000E3B6D" w:rsidRDefault="000E3B6D" w:rsidP="00466623">
      <w:pPr>
        <w:pStyle w:val="ListParagraph"/>
        <w:numPr>
          <w:ilvl w:val="0"/>
          <w:numId w:val="56"/>
        </w:numPr>
      </w:pPr>
      <w:r w:rsidRPr="000E3B6D">
        <w:t>who is at risk of infection and importantly</w:t>
      </w:r>
      <w:r w:rsidR="005A541A">
        <w:t xml:space="preserve"> who should be getting tested </w:t>
      </w:r>
    </w:p>
    <w:p w14:paraId="62CE2869" w14:textId="77777777" w:rsidR="00E93994" w:rsidRDefault="000E3B6D" w:rsidP="000E3B6D">
      <w:r>
        <w:t xml:space="preserve">To access this resource please click </w:t>
      </w:r>
      <w:hyperlink r:id="rId139" w:history="1">
        <w:r w:rsidR="00E93994" w:rsidRPr="00E93994">
          <w:rPr>
            <w:rStyle w:val="Hyperlink"/>
          </w:rPr>
          <w:t>here.</w:t>
        </w:r>
      </w:hyperlink>
    </w:p>
    <w:p w14:paraId="535FCF7A" w14:textId="77777777" w:rsidR="00E93994" w:rsidRDefault="00E93994" w:rsidP="000E3B6D"/>
    <w:p w14:paraId="35FF68A3" w14:textId="77777777" w:rsidR="00E93994" w:rsidRDefault="00E93994" w:rsidP="000E3B6D"/>
    <w:p w14:paraId="3F9F63A2" w14:textId="77777777" w:rsidR="00E93994" w:rsidRDefault="00E93994" w:rsidP="00744B7E">
      <w:pPr>
        <w:pStyle w:val="Heading3"/>
      </w:pPr>
      <w:bookmarkStart w:id="437" w:name="_Drugs_and_Bugs"/>
      <w:bookmarkEnd w:id="437"/>
      <w:r>
        <w:t xml:space="preserve">Drugs and Bugs – Bacterial Infection Outbreaks </w:t>
      </w:r>
    </w:p>
    <w:p w14:paraId="78CAA585" w14:textId="77777777" w:rsidR="00E93994" w:rsidRDefault="00E93994" w:rsidP="000E3B6D"/>
    <w:p w14:paraId="6F1441AF" w14:textId="03B6409E" w:rsidR="00E93994" w:rsidRPr="00E93994" w:rsidRDefault="00E93994" w:rsidP="00E93994">
      <w:r w:rsidRPr="00E93994">
        <w:t>An introduction to bacterial infection in people who use drugs.</w:t>
      </w:r>
    </w:p>
    <w:p w14:paraId="7728CC0F" w14:textId="7250FC8A" w:rsidR="00E93994" w:rsidRDefault="00E93994" w:rsidP="00E93994">
      <w:r w:rsidRPr="00E93994">
        <w:t>By attending this training, participants will be able to:</w:t>
      </w:r>
    </w:p>
    <w:p w14:paraId="5CB22206" w14:textId="77777777" w:rsidR="005E7E12" w:rsidRDefault="005E7E12" w:rsidP="00466623">
      <w:pPr>
        <w:pStyle w:val="ListParagraph"/>
        <w:numPr>
          <w:ilvl w:val="0"/>
          <w:numId w:val="66"/>
        </w:numPr>
      </w:pPr>
      <w:r>
        <w:lastRenderedPageBreak/>
        <w:t>demonstrate increased knowledge in the area of bacterial infection</w:t>
      </w:r>
    </w:p>
    <w:p w14:paraId="38D0166C" w14:textId="77777777" w:rsidR="005E7E12" w:rsidRDefault="005E7E12" w:rsidP="00466623">
      <w:pPr>
        <w:pStyle w:val="ListParagraph"/>
        <w:numPr>
          <w:ilvl w:val="0"/>
          <w:numId w:val="66"/>
        </w:numPr>
      </w:pPr>
      <w:r>
        <w:t>demonstrate increased confidence to deliver harm reduction information to people who use drugs</w:t>
      </w:r>
    </w:p>
    <w:p w14:paraId="21F909B3" w14:textId="77777777" w:rsidR="005E7E12" w:rsidRDefault="005E7E12" w:rsidP="00466623">
      <w:pPr>
        <w:pStyle w:val="ListParagraph"/>
        <w:numPr>
          <w:ilvl w:val="0"/>
          <w:numId w:val="66"/>
        </w:numPr>
      </w:pPr>
      <w:r>
        <w:t>recognise symptoms of infection and respond effectively</w:t>
      </w:r>
    </w:p>
    <w:p w14:paraId="27F51F23" w14:textId="16619BF8" w:rsidR="005E7E12" w:rsidRPr="00E93994" w:rsidRDefault="005E7E12" w:rsidP="00466623">
      <w:pPr>
        <w:pStyle w:val="ListParagraph"/>
        <w:numPr>
          <w:ilvl w:val="0"/>
          <w:numId w:val="66"/>
        </w:numPr>
      </w:pPr>
      <w:r>
        <w:t>contribute to the development of an effective response to potential outbreaks which can be implemented in their service</w:t>
      </w:r>
    </w:p>
    <w:p w14:paraId="4CED8E04" w14:textId="77777777" w:rsidR="00E93994" w:rsidRPr="005E7E12" w:rsidRDefault="00E93994" w:rsidP="00466623">
      <w:pPr>
        <w:pStyle w:val="ListParagraph"/>
        <w:numPr>
          <w:ilvl w:val="0"/>
          <w:numId w:val="57"/>
        </w:numPr>
        <w:rPr>
          <w:strike/>
          <w:highlight w:val="yellow"/>
        </w:rPr>
      </w:pPr>
      <w:r w:rsidRPr="005E7E12">
        <w:rPr>
          <w:strike/>
          <w:highlight w:val="yellow"/>
        </w:rPr>
        <w:t>Recall transmission routes and prevention strategies for HIV</w:t>
      </w:r>
    </w:p>
    <w:p w14:paraId="55C82518" w14:textId="77777777" w:rsidR="00E93994" w:rsidRPr="005E7E12" w:rsidRDefault="00E93994" w:rsidP="00466623">
      <w:pPr>
        <w:pStyle w:val="ListParagraph"/>
        <w:numPr>
          <w:ilvl w:val="0"/>
          <w:numId w:val="57"/>
        </w:numPr>
        <w:rPr>
          <w:strike/>
          <w:highlight w:val="yellow"/>
        </w:rPr>
      </w:pPr>
      <w:r w:rsidRPr="005E7E12">
        <w:rPr>
          <w:strike/>
          <w:highlight w:val="yellow"/>
        </w:rPr>
        <w:t>Describe the different testing methods and treatment options available</w:t>
      </w:r>
    </w:p>
    <w:p w14:paraId="47C0878B" w14:textId="52925877" w:rsidR="000E3B6D" w:rsidRPr="005E7E12" w:rsidRDefault="00E93994" w:rsidP="00466623">
      <w:pPr>
        <w:pStyle w:val="ListParagraph"/>
        <w:numPr>
          <w:ilvl w:val="0"/>
          <w:numId w:val="57"/>
        </w:numPr>
        <w:rPr>
          <w:strike/>
          <w:highlight w:val="yellow"/>
        </w:rPr>
      </w:pPr>
      <w:r w:rsidRPr="005E7E12">
        <w:rPr>
          <w:strike/>
          <w:highlight w:val="yellow"/>
        </w:rPr>
        <w:t>Have an awareness of the ongoing HIV outbreak affecting people who use drugs in Scotland</w:t>
      </w:r>
    </w:p>
    <w:p w14:paraId="5358A6B2" w14:textId="422EA099" w:rsidR="00E93994" w:rsidRDefault="00E93994" w:rsidP="00E93994">
      <w:r>
        <w:t xml:space="preserve">To access this resource please click </w:t>
      </w:r>
      <w:hyperlink r:id="rId140" w:history="1">
        <w:r w:rsidRPr="00E93994">
          <w:rPr>
            <w:rStyle w:val="Hyperlink"/>
          </w:rPr>
          <w:t>here.</w:t>
        </w:r>
      </w:hyperlink>
      <w:r>
        <w:t xml:space="preserve"> </w:t>
      </w:r>
    </w:p>
    <w:p w14:paraId="7F760F43" w14:textId="11D3E1BB" w:rsidR="00E93994" w:rsidRDefault="00E93994" w:rsidP="00E93994"/>
    <w:p w14:paraId="088775BD" w14:textId="4FBC8CFB" w:rsidR="00E93994" w:rsidRDefault="00E93994" w:rsidP="00E93994"/>
    <w:p w14:paraId="0F79514D" w14:textId="69E17A22" w:rsidR="00E93994" w:rsidRDefault="00E93994" w:rsidP="00744B7E">
      <w:pPr>
        <w:pStyle w:val="Heading3"/>
      </w:pPr>
      <w:bookmarkStart w:id="438" w:name="_HIV_and_Harm"/>
      <w:bookmarkStart w:id="439" w:name="_Hlk146553571"/>
      <w:bookmarkEnd w:id="438"/>
      <w:r>
        <w:t xml:space="preserve">HIV and Harm Reduction </w:t>
      </w:r>
    </w:p>
    <w:p w14:paraId="4D959A3D" w14:textId="19B09ADE" w:rsidR="00E93994" w:rsidRDefault="00E93994" w:rsidP="00E93994"/>
    <w:p w14:paraId="2149B0A2" w14:textId="77777777" w:rsidR="00E93994" w:rsidRPr="00E93994" w:rsidRDefault="00E93994" w:rsidP="00E93994">
      <w:r w:rsidRPr="00E93994">
        <w:t>This training aims to increase workers' understanding and knowledge of key issues related HIV, with a particular emphasis on risks associated with drug use and sexual health.</w:t>
      </w:r>
    </w:p>
    <w:p w14:paraId="230A09A6" w14:textId="77777777" w:rsidR="00E93994" w:rsidRPr="00E93994" w:rsidRDefault="00E93994" w:rsidP="00E93994">
      <w:r w:rsidRPr="00E93994">
        <w:t>By attending this training, you will be able to:</w:t>
      </w:r>
    </w:p>
    <w:p w14:paraId="475E6425" w14:textId="77777777" w:rsidR="00E93994" w:rsidRDefault="00E93994" w:rsidP="00466623">
      <w:pPr>
        <w:pStyle w:val="ListParagraph"/>
        <w:numPr>
          <w:ilvl w:val="0"/>
          <w:numId w:val="58"/>
        </w:numPr>
      </w:pPr>
      <w:r w:rsidRPr="00E93994">
        <w:t>Recall transmission routes and prevention strategies for HIV</w:t>
      </w:r>
    </w:p>
    <w:p w14:paraId="7DA36E09" w14:textId="77777777" w:rsidR="00E93994" w:rsidRDefault="00E93994" w:rsidP="00466623">
      <w:pPr>
        <w:pStyle w:val="ListParagraph"/>
        <w:numPr>
          <w:ilvl w:val="0"/>
          <w:numId w:val="58"/>
        </w:numPr>
      </w:pPr>
      <w:r w:rsidRPr="00E93994">
        <w:t>Describe the different testing methods and treatment options available</w:t>
      </w:r>
    </w:p>
    <w:p w14:paraId="2732058D" w14:textId="70B39F75" w:rsidR="00E93994" w:rsidRDefault="00E93994" w:rsidP="00466623">
      <w:pPr>
        <w:pStyle w:val="ListParagraph"/>
        <w:numPr>
          <w:ilvl w:val="0"/>
          <w:numId w:val="58"/>
        </w:numPr>
      </w:pPr>
      <w:r w:rsidRPr="00E93994">
        <w:t>Have an awareness of the ongoing HIV outbreak affecting people who use drugs in Scotland</w:t>
      </w:r>
    </w:p>
    <w:p w14:paraId="35F951A1" w14:textId="6F0D0207" w:rsidR="00E93994" w:rsidRDefault="00E93994" w:rsidP="00E93994">
      <w:r>
        <w:t xml:space="preserve">To access this resource please click </w:t>
      </w:r>
      <w:hyperlink r:id="rId141" w:history="1">
        <w:r w:rsidRPr="00E93994">
          <w:rPr>
            <w:rStyle w:val="Hyperlink"/>
          </w:rPr>
          <w:t>here.</w:t>
        </w:r>
      </w:hyperlink>
      <w:r>
        <w:t xml:space="preserve"> </w:t>
      </w:r>
    </w:p>
    <w:p w14:paraId="78000C04" w14:textId="431EF883" w:rsidR="00E93994" w:rsidRDefault="00E93994" w:rsidP="00E93994"/>
    <w:bookmarkEnd w:id="439"/>
    <w:p w14:paraId="163090A9" w14:textId="77777777" w:rsidR="00E93994" w:rsidRDefault="00E93994" w:rsidP="00E93994"/>
    <w:p w14:paraId="26509B32" w14:textId="0687A3AE" w:rsidR="00E93994" w:rsidRDefault="00E93994" w:rsidP="00744B7E">
      <w:pPr>
        <w:pStyle w:val="Heading3"/>
      </w:pPr>
      <w:bookmarkStart w:id="440" w:name="_Hepatitis_C_in"/>
      <w:bookmarkEnd w:id="440"/>
      <w:r>
        <w:t>Hepatitis C in Primary Care and Drug and Alcohol Settings Education Program</w:t>
      </w:r>
    </w:p>
    <w:p w14:paraId="32E646C9" w14:textId="167688E8" w:rsidR="00E93994" w:rsidRDefault="00E93994" w:rsidP="00E93994"/>
    <w:p w14:paraId="78AB5E22" w14:textId="77777777" w:rsidR="00E93994" w:rsidRPr="00E93994" w:rsidRDefault="00E93994" w:rsidP="00E93994">
      <w:r w:rsidRPr="00E93994">
        <w:t>Online modules cover: HCV epidemiology and prevention, HCV testing and diagnosis, HCV treatment, ongoing monitoring.</w:t>
      </w:r>
    </w:p>
    <w:p w14:paraId="61473317" w14:textId="77777777" w:rsidR="00E93994" w:rsidRPr="00E93994" w:rsidRDefault="00E93994" w:rsidP="00E93994">
      <w:r w:rsidRPr="00E93994">
        <w:t xml:space="preserve">By the end of this </w:t>
      </w:r>
      <w:proofErr w:type="gramStart"/>
      <w:r w:rsidRPr="00E93994">
        <w:t>course</w:t>
      </w:r>
      <w:proofErr w:type="gramEnd"/>
      <w:r w:rsidRPr="00E93994">
        <w:t xml:space="preserve"> you will be able to:</w:t>
      </w:r>
    </w:p>
    <w:p w14:paraId="7BCC8EAE" w14:textId="77777777" w:rsidR="00E93994" w:rsidRDefault="00E93994" w:rsidP="00466623">
      <w:pPr>
        <w:pStyle w:val="ListParagraph"/>
        <w:numPr>
          <w:ilvl w:val="0"/>
          <w:numId w:val="59"/>
        </w:numPr>
      </w:pPr>
      <w:r w:rsidRPr="00E93994">
        <w:t>put learning into practice</w:t>
      </w:r>
    </w:p>
    <w:p w14:paraId="59D5F6D6" w14:textId="41B29A0C" w:rsidR="00E93994" w:rsidRPr="00E93994" w:rsidRDefault="00E93994" w:rsidP="00466623">
      <w:pPr>
        <w:pStyle w:val="ListParagraph"/>
        <w:numPr>
          <w:ilvl w:val="0"/>
          <w:numId w:val="59"/>
        </w:numPr>
      </w:pPr>
      <w:r w:rsidRPr="00E93994">
        <w:t>put the skills learnt to confidently manage patients with hepatitis C</w:t>
      </w:r>
    </w:p>
    <w:p w14:paraId="7C40698E" w14:textId="11CD352D" w:rsidR="00E93994" w:rsidRDefault="000439EE" w:rsidP="00E93994">
      <w:r w:rsidRPr="000439EE">
        <w:t xml:space="preserve">This online learning module consists of four individual modules that should be completed in sequential order. Each module will take you approximately 30 minutes to complete and all four modules must be completed prior to attending the workshop. </w:t>
      </w:r>
      <w:proofErr w:type="gramStart"/>
      <w:r w:rsidRPr="000439EE">
        <w:t>Or,</w:t>
      </w:r>
      <w:proofErr w:type="gramEnd"/>
      <w:r w:rsidRPr="000439EE">
        <w:t xml:space="preserve"> you can complete the online modules independently. </w:t>
      </w:r>
    </w:p>
    <w:p w14:paraId="516E658D" w14:textId="77777777" w:rsidR="000439EE" w:rsidRPr="000439EE" w:rsidRDefault="000439EE" w:rsidP="000439EE">
      <w:r w:rsidRPr="000439EE">
        <w:t>All workshops are accredited for CPD by the Royal College of General Practitioners and the Royal College of Nursing.</w:t>
      </w:r>
    </w:p>
    <w:p w14:paraId="133AABD7" w14:textId="77777777" w:rsidR="000439EE" w:rsidRPr="000439EE" w:rsidRDefault="000439EE" w:rsidP="000439EE">
      <w:r w:rsidRPr="000439EE">
        <w:t>Workshops are free to attend but places are limited so registration is essential. </w:t>
      </w:r>
    </w:p>
    <w:p w14:paraId="7D6913EC" w14:textId="2E1C81AE" w:rsidR="00E93994" w:rsidRDefault="000439EE" w:rsidP="00E93994">
      <w:r w:rsidRPr="000439EE">
        <w:t>If you do not see any dates in your country, please register your interest</w:t>
      </w:r>
      <w:r>
        <w:t xml:space="preserve"> on the website </w:t>
      </w:r>
    </w:p>
    <w:p w14:paraId="5C6EF988" w14:textId="6B93A24A" w:rsidR="00E93994" w:rsidRDefault="00E93994" w:rsidP="00E93994">
      <w:r>
        <w:t xml:space="preserve">To access this resource please click </w:t>
      </w:r>
      <w:hyperlink r:id="rId142" w:history="1">
        <w:r w:rsidRPr="00E93994">
          <w:rPr>
            <w:rStyle w:val="Hyperlink"/>
          </w:rPr>
          <w:t>here.</w:t>
        </w:r>
      </w:hyperlink>
      <w:r>
        <w:t xml:space="preserve"> </w:t>
      </w:r>
    </w:p>
    <w:p w14:paraId="4C5BA70C" w14:textId="3681FBD6" w:rsidR="00FE018B" w:rsidRDefault="00FE018B" w:rsidP="006F1B7C"/>
    <w:p w14:paraId="33A6FF88" w14:textId="77777777" w:rsidR="00FE018B" w:rsidRDefault="00FE018B" w:rsidP="006F1B7C"/>
    <w:p w14:paraId="74766652" w14:textId="30DBE6B3" w:rsidR="000F1C8F" w:rsidRDefault="000F1C8F" w:rsidP="006F1B7C"/>
    <w:p w14:paraId="7F2E3611" w14:textId="77777777" w:rsidR="009C6435" w:rsidRPr="0034464B" w:rsidRDefault="009C6435" w:rsidP="006F1B7C"/>
    <w:p w14:paraId="3B38EF5F" w14:textId="586FA979" w:rsidR="007F6785" w:rsidRDefault="007F6785">
      <w:r>
        <w:br w:type="page"/>
      </w:r>
    </w:p>
    <w:p w14:paraId="4EC56837" w14:textId="77777777" w:rsidR="00430528" w:rsidRDefault="00430528" w:rsidP="006F1B7C"/>
    <w:p w14:paraId="5F2DC2C9" w14:textId="77777777" w:rsidR="00FC1CEB" w:rsidRDefault="00430528" w:rsidP="006F1B7C">
      <w:pPr>
        <w:pStyle w:val="Heading1"/>
        <w:spacing w:before="0"/>
      </w:pPr>
      <w:bookmarkStart w:id="441" w:name="_Toc146556009"/>
      <w:r>
        <w:t>Mental Health</w:t>
      </w:r>
      <w:bookmarkEnd w:id="441"/>
      <w:r>
        <w:t xml:space="preserve"> </w:t>
      </w:r>
    </w:p>
    <w:p w14:paraId="6C26C415" w14:textId="77777777" w:rsidR="00F61342" w:rsidRDefault="00F61342" w:rsidP="006F1B7C"/>
    <w:tbl>
      <w:tblPr>
        <w:tblStyle w:val="TableGrid"/>
        <w:tblW w:w="9209" w:type="dxa"/>
        <w:tblLayout w:type="fixed"/>
        <w:tblLook w:val="04A0" w:firstRow="1" w:lastRow="0" w:firstColumn="1" w:lastColumn="0" w:noHBand="0" w:noVBand="1"/>
      </w:tblPr>
      <w:tblGrid>
        <w:gridCol w:w="6091"/>
        <w:gridCol w:w="567"/>
        <w:gridCol w:w="1134"/>
        <w:gridCol w:w="1417"/>
      </w:tblGrid>
      <w:tr w:rsidR="00BD5C87" w14:paraId="08DADB20" w14:textId="77777777" w:rsidTr="00D81741">
        <w:tc>
          <w:tcPr>
            <w:tcW w:w="6091" w:type="dxa"/>
          </w:tcPr>
          <w:p w14:paraId="219CB84C" w14:textId="467E505C" w:rsidR="00BD5C87" w:rsidRDefault="00000000" w:rsidP="006F1B7C">
            <w:pPr>
              <w:pStyle w:val="TOC3"/>
              <w:spacing w:before="0"/>
            </w:pPr>
            <w:hyperlink w:anchor="_NHS_Inform_–" w:history="1">
              <w:r w:rsidR="00BD5C87" w:rsidRPr="00BD5C87">
                <w:rPr>
                  <w:rStyle w:val="Hyperlink"/>
                </w:rPr>
                <w:t>NHS Inform – Mental Health</w:t>
              </w:r>
            </w:hyperlink>
            <w:r w:rsidR="00BD5C87">
              <w:t xml:space="preserve"> </w:t>
            </w:r>
          </w:p>
        </w:tc>
        <w:tc>
          <w:tcPr>
            <w:tcW w:w="567" w:type="dxa"/>
          </w:tcPr>
          <w:p w14:paraId="1456FC6D" w14:textId="79010EDB" w:rsidR="00BD5C87" w:rsidRDefault="00BD5C87" w:rsidP="006F1B7C">
            <w:pPr>
              <w:rPr>
                <w:noProof/>
                <w:webHidden/>
              </w:rPr>
            </w:pPr>
            <w:r>
              <w:rPr>
                <w:noProof/>
                <w:webHidden/>
              </w:rPr>
              <w:t>48</w:t>
            </w:r>
          </w:p>
        </w:tc>
        <w:tc>
          <w:tcPr>
            <w:tcW w:w="1134" w:type="dxa"/>
          </w:tcPr>
          <w:p w14:paraId="681E99A4" w14:textId="21A20BCE" w:rsidR="00BD5C87" w:rsidRDefault="00BD5C87" w:rsidP="006F1B7C">
            <w:r>
              <w:t xml:space="preserve">General </w:t>
            </w:r>
          </w:p>
        </w:tc>
        <w:tc>
          <w:tcPr>
            <w:tcW w:w="1417" w:type="dxa"/>
          </w:tcPr>
          <w:p w14:paraId="78F923AF" w14:textId="5FE7644E" w:rsidR="00BD5C87" w:rsidRDefault="00BD5C87" w:rsidP="006F1B7C">
            <w:r>
              <w:t>Website</w:t>
            </w:r>
          </w:p>
        </w:tc>
      </w:tr>
      <w:tr w:rsidR="002846FC" w14:paraId="0F2B325A" w14:textId="77777777" w:rsidTr="00D81741">
        <w:tc>
          <w:tcPr>
            <w:tcW w:w="6091" w:type="dxa"/>
          </w:tcPr>
          <w:p w14:paraId="3E94A6D5" w14:textId="50528FBD" w:rsidR="002846FC" w:rsidRDefault="00000000" w:rsidP="006F1B7C">
            <w:pPr>
              <w:pStyle w:val="TOC3"/>
              <w:spacing w:before="0"/>
              <w:rPr>
                <w:rFonts w:eastAsiaTheme="minorEastAsia"/>
                <w:noProof/>
                <w:lang w:eastAsia="en-GB"/>
              </w:rPr>
            </w:pPr>
            <w:hyperlink w:anchor="_Beating_the_Blues" w:history="1">
              <w:r w:rsidR="002846FC" w:rsidRPr="007C024F">
                <w:rPr>
                  <w:rStyle w:val="Hyperlink"/>
                  <w:rFonts w:eastAsiaTheme="minorEastAsia"/>
                  <w:noProof/>
                  <w:lang w:eastAsia="en-GB"/>
                </w:rPr>
                <w:t>Beating the Blues</w:t>
              </w:r>
            </w:hyperlink>
          </w:p>
        </w:tc>
        <w:tc>
          <w:tcPr>
            <w:tcW w:w="567" w:type="dxa"/>
          </w:tcPr>
          <w:p w14:paraId="67D109DA" w14:textId="56F7FF21" w:rsidR="002846FC" w:rsidRDefault="002846FC" w:rsidP="006F1B7C">
            <w:pPr>
              <w:rPr>
                <w:noProof/>
                <w:webHidden/>
              </w:rPr>
            </w:pPr>
            <w:r>
              <w:rPr>
                <w:noProof/>
                <w:webHidden/>
              </w:rPr>
              <w:t>4</w:t>
            </w:r>
            <w:r w:rsidR="00BD5C87">
              <w:rPr>
                <w:noProof/>
                <w:webHidden/>
              </w:rPr>
              <w:t>8</w:t>
            </w:r>
          </w:p>
        </w:tc>
        <w:tc>
          <w:tcPr>
            <w:tcW w:w="1134" w:type="dxa"/>
          </w:tcPr>
          <w:p w14:paraId="5973CD2E" w14:textId="7E22F8E5" w:rsidR="002846FC" w:rsidRDefault="001F3B03" w:rsidP="006F1B7C">
            <w:r>
              <w:t>General</w:t>
            </w:r>
            <w:r w:rsidR="002846FC">
              <w:t xml:space="preserve"> </w:t>
            </w:r>
          </w:p>
        </w:tc>
        <w:tc>
          <w:tcPr>
            <w:tcW w:w="1417" w:type="dxa"/>
          </w:tcPr>
          <w:p w14:paraId="4A934782" w14:textId="4571A787" w:rsidR="002846FC" w:rsidRDefault="001F3B03" w:rsidP="006F1B7C">
            <w:r>
              <w:t>E-Learning</w:t>
            </w:r>
          </w:p>
        </w:tc>
      </w:tr>
      <w:tr w:rsidR="002846FC" w14:paraId="1530F8FB" w14:textId="77777777" w:rsidTr="00D81741">
        <w:tc>
          <w:tcPr>
            <w:tcW w:w="6091" w:type="dxa"/>
          </w:tcPr>
          <w:p w14:paraId="31DAE5EA" w14:textId="0E1C8540" w:rsidR="002846FC" w:rsidRDefault="00000000" w:rsidP="006F1B7C">
            <w:pPr>
              <w:pStyle w:val="TOC3"/>
              <w:spacing w:before="0"/>
              <w:rPr>
                <w:rFonts w:eastAsiaTheme="minorEastAsia"/>
                <w:noProof/>
                <w:lang w:eastAsia="en-GB"/>
              </w:rPr>
            </w:pPr>
            <w:hyperlink w:anchor="_Centre_for_Clinical" w:history="1">
              <w:r w:rsidR="001F3B03" w:rsidRPr="007C024F">
                <w:rPr>
                  <w:rStyle w:val="Hyperlink"/>
                  <w:rFonts w:eastAsiaTheme="minorEastAsia"/>
                  <w:noProof/>
                  <w:lang w:eastAsia="en-GB"/>
                </w:rPr>
                <w:t>Centre for Clinical Investigations</w:t>
              </w:r>
            </w:hyperlink>
          </w:p>
        </w:tc>
        <w:tc>
          <w:tcPr>
            <w:tcW w:w="567" w:type="dxa"/>
          </w:tcPr>
          <w:p w14:paraId="35B31F98" w14:textId="359A2E5F" w:rsidR="002846FC" w:rsidRDefault="001F3B03" w:rsidP="006F1B7C">
            <w:pPr>
              <w:rPr>
                <w:noProof/>
                <w:webHidden/>
              </w:rPr>
            </w:pPr>
            <w:r>
              <w:rPr>
                <w:noProof/>
                <w:webHidden/>
              </w:rPr>
              <w:t>4</w:t>
            </w:r>
            <w:r w:rsidR="00BD5C87">
              <w:rPr>
                <w:noProof/>
                <w:webHidden/>
              </w:rPr>
              <w:t>8</w:t>
            </w:r>
          </w:p>
        </w:tc>
        <w:tc>
          <w:tcPr>
            <w:tcW w:w="1134" w:type="dxa"/>
          </w:tcPr>
          <w:p w14:paraId="33CFDF0A" w14:textId="0E8B3705" w:rsidR="002846FC" w:rsidRDefault="001F3B03" w:rsidP="006F1B7C">
            <w:r>
              <w:t>General</w:t>
            </w:r>
          </w:p>
        </w:tc>
        <w:tc>
          <w:tcPr>
            <w:tcW w:w="1417" w:type="dxa"/>
          </w:tcPr>
          <w:p w14:paraId="48AC4DC9" w14:textId="2713FA2F" w:rsidR="002846FC" w:rsidRDefault="001F3B03" w:rsidP="006F1B7C">
            <w:r>
              <w:t>E-Learning</w:t>
            </w:r>
          </w:p>
        </w:tc>
      </w:tr>
      <w:tr w:rsidR="002846FC" w14:paraId="2AA3EE43" w14:textId="77777777" w:rsidTr="00D81741">
        <w:tc>
          <w:tcPr>
            <w:tcW w:w="6091" w:type="dxa"/>
          </w:tcPr>
          <w:p w14:paraId="0AC441CB" w14:textId="7A351C42" w:rsidR="002846FC" w:rsidRDefault="00000000" w:rsidP="006F1B7C">
            <w:pPr>
              <w:pStyle w:val="TOC3"/>
              <w:spacing w:before="0"/>
              <w:rPr>
                <w:rFonts w:eastAsiaTheme="minorEastAsia"/>
                <w:noProof/>
                <w:lang w:eastAsia="en-GB"/>
              </w:rPr>
            </w:pPr>
            <w:hyperlink w:anchor="_Silver_Cloud" w:history="1">
              <w:r w:rsidR="00227989" w:rsidRPr="007C024F">
                <w:rPr>
                  <w:rStyle w:val="Hyperlink"/>
                  <w:rFonts w:eastAsiaTheme="minorEastAsia"/>
                  <w:noProof/>
                  <w:lang w:eastAsia="en-GB"/>
                </w:rPr>
                <w:t>Silver Cloud</w:t>
              </w:r>
            </w:hyperlink>
          </w:p>
        </w:tc>
        <w:tc>
          <w:tcPr>
            <w:tcW w:w="567" w:type="dxa"/>
          </w:tcPr>
          <w:p w14:paraId="261CB568" w14:textId="31B00A1C" w:rsidR="002846FC" w:rsidRDefault="00227989" w:rsidP="006F1B7C">
            <w:pPr>
              <w:rPr>
                <w:noProof/>
                <w:webHidden/>
              </w:rPr>
            </w:pPr>
            <w:r>
              <w:rPr>
                <w:noProof/>
                <w:webHidden/>
              </w:rPr>
              <w:t>4</w:t>
            </w:r>
            <w:r w:rsidR="00BD5C87">
              <w:rPr>
                <w:noProof/>
                <w:webHidden/>
              </w:rPr>
              <w:t>8</w:t>
            </w:r>
          </w:p>
        </w:tc>
        <w:tc>
          <w:tcPr>
            <w:tcW w:w="1134" w:type="dxa"/>
          </w:tcPr>
          <w:p w14:paraId="36681426" w14:textId="6478F3CF" w:rsidR="002846FC" w:rsidRDefault="00227989" w:rsidP="006F1B7C">
            <w:r>
              <w:t>General</w:t>
            </w:r>
          </w:p>
        </w:tc>
        <w:tc>
          <w:tcPr>
            <w:tcW w:w="1417" w:type="dxa"/>
          </w:tcPr>
          <w:p w14:paraId="51D9C694" w14:textId="2DB89128" w:rsidR="002846FC" w:rsidRDefault="00227989" w:rsidP="006F1B7C">
            <w:r>
              <w:t>E-Learning</w:t>
            </w:r>
          </w:p>
        </w:tc>
      </w:tr>
      <w:tr w:rsidR="002846FC" w14:paraId="284105D5" w14:textId="77777777" w:rsidTr="00D81741">
        <w:tc>
          <w:tcPr>
            <w:tcW w:w="6091" w:type="dxa"/>
          </w:tcPr>
          <w:p w14:paraId="4101D66E" w14:textId="790C780D" w:rsidR="002846FC" w:rsidRDefault="00000000" w:rsidP="006F1B7C">
            <w:pPr>
              <w:pStyle w:val="TOC3"/>
              <w:spacing w:before="0"/>
              <w:rPr>
                <w:rFonts w:eastAsiaTheme="minorEastAsia"/>
                <w:noProof/>
                <w:lang w:eastAsia="en-GB"/>
              </w:rPr>
            </w:pPr>
            <w:hyperlink w:anchor="_Tayside_Mental_Health" w:history="1">
              <w:r w:rsidR="00227989" w:rsidRPr="007C024F">
                <w:rPr>
                  <w:rStyle w:val="Hyperlink"/>
                  <w:rFonts w:eastAsiaTheme="minorEastAsia"/>
                  <w:noProof/>
                  <w:lang w:eastAsia="en-GB"/>
                </w:rPr>
                <w:t xml:space="preserve">Tayside Mental Health </w:t>
              </w:r>
              <w:r w:rsidR="007C024F" w:rsidRPr="007C024F">
                <w:rPr>
                  <w:rStyle w:val="Hyperlink"/>
                  <w:rFonts w:eastAsiaTheme="minorEastAsia"/>
                  <w:noProof/>
                  <w:lang w:eastAsia="en-GB"/>
                </w:rPr>
                <w:t>Inprovement Training Programme</w:t>
              </w:r>
            </w:hyperlink>
          </w:p>
        </w:tc>
        <w:tc>
          <w:tcPr>
            <w:tcW w:w="567" w:type="dxa"/>
          </w:tcPr>
          <w:p w14:paraId="7E8C1F56" w14:textId="664A95A9" w:rsidR="002846FC" w:rsidRDefault="007C024F" w:rsidP="006F1B7C">
            <w:pPr>
              <w:rPr>
                <w:noProof/>
                <w:webHidden/>
              </w:rPr>
            </w:pPr>
            <w:r>
              <w:rPr>
                <w:noProof/>
                <w:webHidden/>
              </w:rPr>
              <w:t>4</w:t>
            </w:r>
            <w:r w:rsidR="00BD5C87">
              <w:rPr>
                <w:noProof/>
                <w:webHidden/>
              </w:rPr>
              <w:t>8</w:t>
            </w:r>
          </w:p>
        </w:tc>
        <w:tc>
          <w:tcPr>
            <w:tcW w:w="1134" w:type="dxa"/>
          </w:tcPr>
          <w:p w14:paraId="609B1D3A" w14:textId="36616A2F" w:rsidR="002846FC" w:rsidRDefault="007C024F" w:rsidP="006F1B7C">
            <w:r>
              <w:t>General</w:t>
            </w:r>
          </w:p>
        </w:tc>
        <w:tc>
          <w:tcPr>
            <w:tcW w:w="1417" w:type="dxa"/>
          </w:tcPr>
          <w:p w14:paraId="39BD24FE" w14:textId="3DDBF92D" w:rsidR="002846FC" w:rsidRDefault="007C024F" w:rsidP="006F1B7C">
            <w:r>
              <w:t xml:space="preserve">E-Learning </w:t>
            </w:r>
          </w:p>
        </w:tc>
      </w:tr>
    </w:tbl>
    <w:p w14:paraId="4F081CFB" w14:textId="1A4A3696" w:rsidR="00F61342" w:rsidRDefault="00F61342" w:rsidP="006F1B7C"/>
    <w:p w14:paraId="2C1CD08A" w14:textId="77777777" w:rsidR="00F61342" w:rsidRDefault="00F61342" w:rsidP="006F1B7C">
      <w:r>
        <w:br w:type="page"/>
      </w:r>
    </w:p>
    <w:p w14:paraId="35A1C689" w14:textId="77777777" w:rsidR="00ED7B50" w:rsidRPr="00ED7B50" w:rsidRDefault="00ED7B50" w:rsidP="006F1B7C"/>
    <w:p w14:paraId="636F8498" w14:textId="77777777" w:rsidR="00077609" w:rsidRDefault="00077609" w:rsidP="008D4714">
      <w:pPr>
        <w:pStyle w:val="Heading2"/>
      </w:pPr>
      <w:bookmarkStart w:id="442" w:name="_Toc146556010"/>
      <w:r>
        <w:t>General</w:t>
      </w:r>
      <w:bookmarkEnd w:id="442"/>
      <w:r>
        <w:t xml:space="preserve"> </w:t>
      </w:r>
    </w:p>
    <w:p w14:paraId="27AC2CEF" w14:textId="77777777" w:rsidR="00AD02BE" w:rsidRDefault="00AD02BE" w:rsidP="00744B7E">
      <w:pPr>
        <w:pStyle w:val="Heading3"/>
      </w:pPr>
      <w:bookmarkStart w:id="443" w:name="_Moodjuice"/>
      <w:bookmarkEnd w:id="443"/>
    </w:p>
    <w:p w14:paraId="47D2466F" w14:textId="77777777" w:rsidR="00AD02BE" w:rsidRDefault="00AD02BE" w:rsidP="00744B7E">
      <w:pPr>
        <w:pStyle w:val="Heading3"/>
      </w:pPr>
    </w:p>
    <w:p w14:paraId="559B2FB9" w14:textId="13448C97" w:rsidR="00954913" w:rsidRPr="008914E3" w:rsidRDefault="00AD02BE" w:rsidP="00744B7E">
      <w:pPr>
        <w:pStyle w:val="Heading3"/>
      </w:pPr>
      <w:bookmarkStart w:id="444" w:name="_NHS_Inform_–"/>
      <w:bookmarkEnd w:id="444"/>
      <w:r>
        <w:t xml:space="preserve">NHS Inform – Mental Health </w:t>
      </w:r>
    </w:p>
    <w:p w14:paraId="331A465C" w14:textId="77777777" w:rsidR="00AD02BE" w:rsidRDefault="00AD02BE" w:rsidP="006F1B7C">
      <w:pPr>
        <w:rPr>
          <w:shd w:val="clear" w:color="auto" w:fill="FFFFFF"/>
        </w:rPr>
      </w:pPr>
    </w:p>
    <w:p w14:paraId="49A6D1B6" w14:textId="30307F21" w:rsidR="00954913" w:rsidRDefault="00AD02BE" w:rsidP="006F1B7C">
      <w:pPr>
        <w:rPr>
          <w:shd w:val="clear" w:color="auto" w:fill="FFFFFF"/>
        </w:rPr>
      </w:pPr>
      <w:r>
        <w:rPr>
          <w:shd w:val="clear" w:color="auto" w:fill="FFFFFF"/>
        </w:rPr>
        <w:t xml:space="preserve">This online resource allows individuals to increase their knowledge on specific Mental Health Conditions as well as accessing some self help guides that are aimed at the general public. </w:t>
      </w:r>
    </w:p>
    <w:p w14:paraId="62A8FF7D" w14:textId="085E3841" w:rsidR="00AD02BE" w:rsidRDefault="00AD02BE" w:rsidP="006F1B7C">
      <w:pPr>
        <w:rPr>
          <w:shd w:val="clear" w:color="auto" w:fill="FFFFFF"/>
        </w:rPr>
      </w:pPr>
    </w:p>
    <w:p w14:paraId="21A0C0ED" w14:textId="3830C48C" w:rsidR="00AD02BE" w:rsidRDefault="00AD02BE" w:rsidP="006F1B7C">
      <w:pPr>
        <w:rPr>
          <w:shd w:val="clear" w:color="auto" w:fill="FFFFFF"/>
        </w:rPr>
      </w:pPr>
      <w:r>
        <w:rPr>
          <w:shd w:val="clear" w:color="auto" w:fill="FFFFFF"/>
        </w:rPr>
        <w:t xml:space="preserve">This resource can be accessed from this </w:t>
      </w:r>
      <w:hyperlink r:id="rId143" w:history="1">
        <w:r w:rsidRPr="00AD02BE">
          <w:rPr>
            <w:rStyle w:val="Hyperlink"/>
            <w:shd w:val="clear" w:color="auto" w:fill="FFFFFF"/>
          </w:rPr>
          <w:t>link</w:t>
        </w:r>
      </w:hyperlink>
    </w:p>
    <w:p w14:paraId="41F11224" w14:textId="5851BC67" w:rsidR="00AD02BE" w:rsidRDefault="00AD02BE" w:rsidP="006F1B7C">
      <w:pPr>
        <w:rPr>
          <w:shd w:val="clear" w:color="auto" w:fill="FFFFFF"/>
        </w:rPr>
      </w:pPr>
    </w:p>
    <w:p w14:paraId="52B5A6A4" w14:textId="77777777" w:rsidR="00AD02BE" w:rsidRDefault="00AD02BE" w:rsidP="006F1B7C">
      <w:pPr>
        <w:rPr>
          <w:rFonts w:ascii="Calibri" w:eastAsia="Calibri" w:hAnsi="Calibri" w:cs="Times New Roman"/>
        </w:rPr>
      </w:pPr>
    </w:p>
    <w:p w14:paraId="5A0CB4C7" w14:textId="6EF67AF0" w:rsidR="00954913" w:rsidRDefault="00263E8B" w:rsidP="00744B7E">
      <w:pPr>
        <w:pStyle w:val="Heading3"/>
      </w:pPr>
      <w:bookmarkStart w:id="445" w:name="_Beating_the_Blues"/>
      <w:bookmarkEnd w:id="445"/>
      <w:r>
        <w:t xml:space="preserve">Beating the Blues </w:t>
      </w:r>
    </w:p>
    <w:p w14:paraId="79798E3C" w14:textId="77777777" w:rsidR="00AD02BE" w:rsidRDefault="00AD02BE" w:rsidP="006F1B7C">
      <w:pPr>
        <w:rPr>
          <w:rFonts w:ascii="Calibri" w:eastAsia="Calibri" w:hAnsi="Calibri"/>
        </w:rPr>
      </w:pPr>
    </w:p>
    <w:p w14:paraId="00D72C9F" w14:textId="4F89EDED" w:rsidR="00263E8B" w:rsidRDefault="00263E8B" w:rsidP="006F1B7C">
      <w:pPr>
        <w:rPr>
          <w:rFonts w:ascii="Calibri" w:eastAsia="Calibri" w:hAnsi="Calibri" w:cs="Times New Roman"/>
        </w:rPr>
      </w:pPr>
      <w:r w:rsidRPr="35F7B51D">
        <w:rPr>
          <w:rFonts w:ascii="Calibri" w:eastAsia="Calibri" w:hAnsi="Calibri"/>
        </w:rPr>
        <w:t>‘Beating the blues’</w:t>
      </w:r>
      <w:r w:rsidRPr="35F7B51D">
        <w:rPr>
          <w:lang w:eastAsia="en-GB"/>
        </w:rPr>
        <w:t xml:space="preserve"> is an online Cognitive Behavioural Therapy (CBT) program for individuals with mild to moderate depression and anxiety. This online CBT course enables users to work through modules to learn about and apply the principles of CBT at a time and place to suit </w:t>
      </w:r>
      <w:r w:rsidR="718D9597" w:rsidRPr="35F7B51D">
        <w:rPr>
          <w:lang w:eastAsia="en-GB"/>
        </w:rPr>
        <w:t>everyone</w:t>
      </w:r>
      <w:r w:rsidRPr="35F7B51D">
        <w:rPr>
          <w:lang w:eastAsia="en-GB"/>
        </w:rPr>
        <w:t>.</w:t>
      </w:r>
    </w:p>
    <w:p w14:paraId="3C0C0A3F" w14:textId="35D52316" w:rsidR="00263E8B" w:rsidRDefault="00000000" w:rsidP="006F1B7C">
      <w:pPr>
        <w:contextualSpacing/>
        <w:rPr>
          <w:rFonts w:ascii="Calibri" w:eastAsia="Calibri" w:hAnsi="Calibri" w:cs="Times New Roman"/>
        </w:rPr>
      </w:pPr>
      <w:hyperlink r:id="rId144" w:history="1">
        <w:r w:rsidR="00263E8B" w:rsidRPr="00A076A9">
          <w:rPr>
            <w:rStyle w:val="Hyperlink"/>
            <w:rFonts w:ascii="Calibri" w:eastAsia="Calibri" w:hAnsi="Calibri" w:cs="Times New Roman"/>
          </w:rPr>
          <w:t>https://www.beatingtheblues.co.uk/</w:t>
        </w:r>
      </w:hyperlink>
    </w:p>
    <w:p w14:paraId="438D6174" w14:textId="47529EA4" w:rsidR="00263E8B" w:rsidRDefault="00263E8B" w:rsidP="006F1B7C">
      <w:pPr>
        <w:contextualSpacing/>
        <w:rPr>
          <w:rFonts w:ascii="Calibri" w:eastAsia="Calibri" w:hAnsi="Calibri" w:cs="Times New Roman"/>
        </w:rPr>
      </w:pPr>
    </w:p>
    <w:p w14:paraId="479CC362" w14:textId="77777777" w:rsidR="00AD02BE" w:rsidRDefault="00AD02BE" w:rsidP="006F1B7C">
      <w:pPr>
        <w:contextualSpacing/>
        <w:rPr>
          <w:rFonts w:ascii="Calibri" w:eastAsia="Calibri" w:hAnsi="Calibri" w:cs="Times New Roman"/>
        </w:rPr>
      </w:pPr>
    </w:p>
    <w:p w14:paraId="5A71543D" w14:textId="5FD75BAB" w:rsidR="002B4A8C" w:rsidRDefault="002B4A8C" w:rsidP="00744B7E">
      <w:pPr>
        <w:pStyle w:val="Heading3"/>
      </w:pPr>
      <w:bookmarkStart w:id="446" w:name="_Centre_for_Clinical"/>
      <w:bookmarkEnd w:id="446"/>
      <w:r>
        <w:t xml:space="preserve">Centre for Clinical Interventions </w:t>
      </w:r>
    </w:p>
    <w:p w14:paraId="7D050648" w14:textId="77777777" w:rsidR="00AD02BE" w:rsidRDefault="00AD02BE" w:rsidP="006F1B7C">
      <w:pPr>
        <w:contextualSpacing/>
        <w:rPr>
          <w:rFonts w:ascii="Calibri" w:eastAsia="Calibri" w:hAnsi="Calibri" w:cs="Times New Roman"/>
        </w:rPr>
      </w:pPr>
    </w:p>
    <w:p w14:paraId="63E4A907" w14:textId="64005D37" w:rsidR="002B4A8C" w:rsidRDefault="002B4A8C" w:rsidP="006F1B7C">
      <w:pPr>
        <w:contextualSpacing/>
        <w:rPr>
          <w:rFonts w:ascii="Calibri" w:eastAsia="Calibri" w:hAnsi="Calibri" w:cs="Times New Roman"/>
        </w:rPr>
      </w:pPr>
      <w:r w:rsidRPr="35F7B51D">
        <w:rPr>
          <w:rFonts w:ascii="Calibri" w:eastAsia="Calibri" w:hAnsi="Calibri" w:cs="Times New Roman"/>
        </w:rPr>
        <w:t xml:space="preserve">This is an Australian website that offers insight and resources for people experiencing issues with their mental health as a means of </w:t>
      </w:r>
      <w:r w:rsidR="159B625C" w:rsidRPr="35F7B51D">
        <w:rPr>
          <w:rFonts w:ascii="Calibri" w:eastAsia="Calibri" w:hAnsi="Calibri" w:cs="Times New Roman"/>
        </w:rPr>
        <w:t>self-help</w:t>
      </w:r>
      <w:r w:rsidRPr="35F7B51D">
        <w:rPr>
          <w:rFonts w:ascii="Calibri" w:eastAsia="Calibri" w:hAnsi="Calibri" w:cs="Times New Roman"/>
        </w:rPr>
        <w:t xml:space="preserve"> as well as guidance for professionals within this subject matter</w:t>
      </w:r>
      <w:r w:rsidR="1CFD5447" w:rsidRPr="35F7B51D">
        <w:rPr>
          <w:rFonts w:ascii="Calibri" w:eastAsia="Calibri" w:hAnsi="Calibri" w:cs="Times New Roman"/>
        </w:rPr>
        <w:t xml:space="preserve">. </w:t>
      </w:r>
    </w:p>
    <w:p w14:paraId="58A4BD3A" w14:textId="7F30DBDF" w:rsidR="002B4A8C" w:rsidRDefault="00000000" w:rsidP="006F1B7C">
      <w:pPr>
        <w:contextualSpacing/>
        <w:rPr>
          <w:rFonts w:ascii="Calibri" w:eastAsia="Calibri" w:hAnsi="Calibri" w:cs="Times New Roman"/>
        </w:rPr>
      </w:pPr>
      <w:hyperlink r:id="rId145" w:history="1">
        <w:r w:rsidR="002B4A8C" w:rsidRPr="00A076A9">
          <w:rPr>
            <w:rStyle w:val="Hyperlink"/>
            <w:rFonts w:ascii="Calibri" w:eastAsia="Calibri" w:hAnsi="Calibri" w:cs="Times New Roman"/>
          </w:rPr>
          <w:t>https://www.cci.health.wa.gov.au/</w:t>
        </w:r>
      </w:hyperlink>
    </w:p>
    <w:p w14:paraId="65DDB113" w14:textId="44CEE94C" w:rsidR="002B4A8C" w:rsidRDefault="002B4A8C" w:rsidP="006F1B7C">
      <w:pPr>
        <w:contextualSpacing/>
        <w:rPr>
          <w:rFonts w:ascii="Calibri" w:eastAsia="Calibri" w:hAnsi="Calibri" w:cs="Times New Roman"/>
        </w:rPr>
      </w:pPr>
    </w:p>
    <w:p w14:paraId="50D8ED3D" w14:textId="77777777" w:rsidR="00AD02BE" w:rsidRDefault="00AD02BE" w:rsidP="006F1B7C">
      <w:pPr>
        <w:contextualSpacing/>
        <w:rPr>
          <w:rFonts w:ascii="Calibri" w:eastAsia="Calibri" w:hAnsi="Calibri" w:cs="Times New Roman"/>
        </w:rPr>
      </w:pPr>
    </w:p>
    <w:p w14:paraId="1D0C6F80" w14:textId="470F2F79" w:rsidR="0007126A" w:rsidRDefault="0007126A" w:rsidP="00744B7E">
      <w:pPr>
        <w:pStyle w:val="Heading3"/>
      </w:pPr>
      <w:bookmarkStart w:id="447" w:name="_Silver_Cloud"/>
      <w:bookmarkEnd w:id="447"/>
      <w:r>
        <w:t xml:space="preserve">Silver Cloud </w:t>
      </w:r>
    </w:p>
    <w:p w14:paraId="29B5D06D" w14:textId="77777777" w:rsidR="00AD02BE" w:rsidRDefault="00AD02BE" w:rsidP="006F1B7C"/>
    <w:p w14:paraId="0C842364" w14:textId="2D1214D4" w:rsidR="008A1504" w:rsidRDefault="0007126A" w:rsidP="006F1B7C">
      <w:r>
        <w:t>This is evidence based digital mental health and wellbeing programmes, empowering people to manage their mental health and wellbeing</w:t>
      </w:r>
      <w:r w:rsidR="024DB8CE">
        <w:t xml:space="preserve">. </w:t>
      </w:r>
      <w:r w:rsidR="5F6FB583">
        <w:t>Silver clouds</w:t>
      </w:r>
      <w:r>
        <w:t xml:space="preserve"> interactive programmes are trusted by the NHS(England), </w:t>
      </w:r>
      <w:r w:rsidR="038E0A3B">
        <w:t>HSE (Health and Safety Executive)</w:t>
      </w:r>
      <w:r>
        <w:t xml:space="preserve">, Corporate employees and higher education institutions to deliver effective support </w:t>
      </w:r>
      <w:r w:rsidR="008A1504">
        <w:t>at</w:t>
      </w:r>
      <w:r>
        <w:t xml:space="preserve"> scale</w:t>
      </w:r>
      <w:r w:rsidR="1F1C922F">
        <w:t xml:space="preserve">. </w:t>
      </w:r>
      <w:r w:rsidR="008A1504">
        <w:t xml:space="preserve">(Financial cost) </w:t>
      </w:r>
    </w:p>
    <w:p w14:paraId="6D7FC57B" w14:textId="1D9E5025" w:rsidR="008A1504" w:rsidRDefault="00000000" w:rsidP="006F1B7C">
      <w:hyperlink r:id="rId146" w:history="1">
        <w:r w:rsidR="008A1504" w:rsidRPr="00A076A9">
          <w:rPr>
            <w:rStyle w:val="Hyperlink"/>
          </w:rPr>
          <w:t>https://www.silvercloudhealth.com/uk</w:t>
        </w:r>
      </w:hyperlink>
    </w:p>
    <w:p w14:paraId="6EDA98B8" w14:textId="77777777" w:rsidR="00AD02BE" w:rsidRDefault="00AD02BE" w:rsidP="00744B7E">
      <w:pPr>
        <w:pStyle w:val="Heading3"/>
      </w:pPr>
      <w:bookmarkStart w:id="448" w:name="_Tayside_Mental_Health"/>
      <w:bookmarkEnd w:id="448"/>
    </w:p>
    <w:p w14:paraId="4E69ABDE" w14:textId="77777777" w:rsidR="00AD02BE" w:rsidRDefault="00AD02BE" w:rsidP="00744B7E">
      <w:pPr>
        <w:pStyle w:val="Heading3"/>
      </w:pPr>
    </w:p>
    <w:p w14:paraId="2BC88607" w14:textId="5321AFFF" w:rsidR="00BD6A13" w:rsidRDefault="00BD6A13" w:rsidP="00744B7E">
      <w:pPr>
        <w:pStyle w:val="Heading3"/>
      </w:pPr>
      <w:r>
        <w:t>Tayside Mental Health Improvement Training Programme</w:t>
      </w:r>
    </w:p>
    <w:p w14:paraId="7D4B4D6A" w14:textId="77777777" w:rsidR="00AD02BE" w:rsidRDefault="00AD02BE" w:rsidP="006F1B7C"/>
    <w:p w14:paraId="623A0F1E" w14:textId="46F34282" w:rsidR="00A73B12" w:rsidRDefault="00A73B12" w:rsidP="006F1B7C">
      <w:pPr>
        <w:rPr>
          <w:rStyle w:val="Hyperlink"/>
        </w:rPr>
      </w:pPr>
      <w:r>
        <w:t>This is a series of training events delivered both virtually and face to face to assist expanding knowledge base around common mental health issues</w:t>
      </w:r>
      <w:r w:rsidR="46604EA6">
        <w:t xml:space="preserve">. </w:t>
      </w:r>
      <w:r>
        <w:t xml:space="preserve">To receive more information including the latest programme and course descriptors contract </w:t>
      </w:r>
      <w:hyperlink r:id="rId147">
        <w:r w:rsidR="00090FA4" w:rsidRPr="35F7B51D">
          <w:rPr>
            <w:rStyle w:val="Hyperlink"/>
          </w:rPr>
          <w:t>TAY.publicmentalhealthtraining@nhs.scot</w:t>
        </w:r>
      </w:hyperlink>
    </w:p>
    <w:p w14:paraId="5961812B" w14:textId="269AA9C6" w:rsidR="007D5A6E" w:rsidRPr="008914E3" w:rsidRDefault="008914E3" w:rsidP="006F1B7C">
      <w:r w:rsidRPr="008914E3">
        <w:rPr>
          <w:rStyle w:val="Hyperlink"/>
          <w:color w:val="auto"/>
          <w:u w:val="none"/>
        </w:rPr>
        <w:t xml:space="preserve">Courses </w:t>
      </w:r>
      <w:r>
        <w:rPr>
          <w:rStyle w:val="Hyperlink"/>
          <w:color w:val="auto"/>
          <w:u w:val="none"/>
        </w:rPr>
        <w:t xml:space="preserve">include Mental Health First Aid, Alcohol and Mental Health, Stigma and Discrimination – Attitudes in Mental Health links to the course can be found via </w:t>
      </w:r>
      <w:hyperlink r:id="rId148" w:history="1">
        <w:r w:rsidR="004D61BA" w:rsidRPr="004D61BA">
          <w:rPr>
            <w:rStyle w:val="Hyperlink"/>
          </w:rPr>
          <w:t>NHS Eventbrite page</w:t>
        </w:r>
      </w:hyperlink>
      <w:r w:rsidR="003077E9">
        <w:rPr>
          <w:rStyle w:val="Hyperlink"/>
          <w:color w:val="auto"/>
          <w:u w:val="none"/>
        </w:rPr>
        <w:t xml:space="preserve">. </w:t>
      </w:r>
      <w:r w:rsidR="004D61BA">
        <w:rPr>
          <w:rStyle w:val="Hyperlink"/>
          <w:color w:val="auto"/>
          <w:u w:val="none"/>
        </w:rPr>
        <w:t xml:space="preserve"> </w:t>
      </w:r>
    </w:p>
    <w:p w14:paraId="27F714A1" w14:textId="77777777" w:rsidR="00AD02BE" w:rsidRDefault="00AD02BE">
      <w:pPr>
        <w:rPr>
          <w:rFonts w:asciiTheme="majorHAnsi" w:eastAsiaTheme="majorEastAsia" w:hAnsiTheme="majorHAnsi" w:cstheme="majorBidi"/>
          <w:b/>
          <w:i/>
          <w:sz w:val="32"/>
          <w:szCs w:val="28"/>
          <w:u w:val="single"/>
        </w:rPr>
      </w:pPr>
      <w:r>
        <w:br w:type="page"/>
      </w:r>
    </w:p>
    <w:p w14:paraId="3762B88F" w14:textId="4CE5D3B1" w:rsidR="00B35035" w:rsidRDefault="00B35035" w:rsidP="008D4714">
      <w:pPr>
        <w:pStyle w:val="Heading2"/>
      </w:pPr>
      <w:bookmarkStart w:id="449" w:name="_Toc146556011"/>
      <w:r>
        <w:lastRenderedPageBreak/>
        <w:t>Specific</w:t>
      </w:r>
      <w:bookmarkEnd w:id="449"/>
      <w:r>
        <w:t xml:space="preserve"> </w:t>
      </w:r>
    </w:p>
    <w:p w14:paraId="37A4E12C" w14:textId="4751BF1C" w:rsidR="00B35035" w:rsidRDefault="00B35035" w:rsidP="006F1B7C"/>
    <w:p w14:paraId="543840BE" w14:textId="77777777" w:rsidR="00014F61" w:rsidRPr="008914E3" w:rsidRDefault="00014F61" w:rsidP="00014F61">
      <w:pPr>
        <w:rPr>
          <w:b/>
          <w:bCs/>
          <w:u w:val="single"/>
        </w:rPr>
      </w:pPr>
      <w:r w:rsidRPr="00BD5C87">
        <w:t xml:space="preserve">Resources for this section of the framework are currently under review and development within AMHAWN (Angus Mental Health and Wellbeing Network).  Protecting People Angus are working with AMHAWN to ensure that these resources are fully developed and accessible.  For more information, please contact Gail Forrest </w:t>
      </w:r>
      <w:r w:rsidRPr="00BD5C87">
        <w:rPr>
          <w:rFonts w:cstheme="minorHAnsi"/>
        </w:rPr>
        <w:t>L</w:t>
      </w:r>
      <w:r w:rsidRPr="00BD5C87">
        <w:rPr>
          <w:rFonts w:cstheme="minorHAnsi"/>
          <w:shd w:val="clear" w:color="auto" w:fill="FFFFFF"/>
        </w:rPr>
        <w:t>ead Officer (Angus Integrated MHS) on</w:t>
      </w:r>
      <w:r w:rsidRPr="00BD5C87">
        <w:rPr>
          <w:rFonts w:ascii="Segoe UI" w:hAnsi="Segoe UI" w:cs="Segoe UI"/>
          <w:shd w:val="clear" w:color="auto" w:fill="FFFFFF"/>
        </w:rPr>
        <w:t xml:space="preserve"> </w:t>
      </w:r>
      <w:hyperlink r:id="rId149" w:history="1">
        <w:r w:rsidRPr="0088764F">
          <w:rPr>
            <w:rStyle w:val="Hyperlink"/>
            <w:b/>
            <w:bCs/>
          </w:rPr>
          <w:t>ForrestG@angus.gov.uk</w:t>
        </w:r>
      </w:hyperlink>
      <w:r>
        <w:rPr>
          <w:b/>
          <w:bCs/>
          <w:u w:val="single"/>
        </w:rPr>
        <w:t xml:space="preserve"> </w:t>
      </w:r>
    </w:p>
    <w:p w14:paraId="261D7C5A" w14:textId="77777777" w:rsidR="00014F61" w:rsidRDefault="00014F61" w:rsidP="006F1B7C"/>
    <w:p w14:paraId="1DB3C4E7" w14:textId="77777777" w:rsidR="00B35035" w:rsidRPr="00B35035" w:rsidRDefault="00B35035" w:rsidP="006F1B7C"/>
    <w:p w14:paraId="5DF03ABB" w14:textId="7F554B75" w:rsidR="00B35035" w:rsidRDefault="00B35035" w:rsidP="008D4714">
      <w:pPr>
        <w:pStyle w:val="Heading2"/>
      </w:pPr>
      <w:bookmarkStart w:id="450" w:name="_Toc146556012"/>
      <w:r>
        <w:t>Intensive</w:t>
      </w:r>
      <w:bookmarkEnd w:id="450"/>
      <w:r>
        <w:t xml:space="preserve"> </w:t>
      </w:r>
    </w:p>
    <w:p w14:paraId="6B861BE5" w14:textId="77777777" w:rsidR="00B35035" w:rsidRDefault="00B35035" w:rsidP="006F1B7C">
      <w:pPr>
        <w:rPr>
          <w:b/>
          <w:bCs/>
          <w:u w:val="single"/>
        </w:rPr>
      </w:pPr>
    </w:p>
    <w:p w14:paraId="26A2BD2C" w14:textId="198C452D" w:rsidR="00490247" w:rsidRPr="008914E3" w:rsidRDefault="00490247" w:rsidP="006F1B7C">
      <w:pPr>
        <w:rPr>
          <w:b/>
          <w:bCs/>
          <w:u w:val="single"/>
        </w:rPr>
      </w:pPr>
      <w:r w:rsidRPr="00BD5C87">
        <w:t>Resources for this section of the framework are currently under review and development</w:t>
      </w:r>
      <w:r w:rsidR="00B06C1E" w:rsidRPr="00BD5C87">
        <w:t xml:space="preserve"> within AMHAWN (Angus Mental Health and Wellbeing Network).  Protecting People Angus are working with AMHAWN to ensure that these resources are fully developed and accessible.  For more information, please contact </w:t>
      </w:r>
      <w:r w:rsidR="00014F61" w:rsidRPr="00BD5C87">
        <w:t xml:space="preserve">Gail Forrest </w:t>
      </w:r>
      <w:r w:rsidR="00014F61" w:rsidRPr="00BD5C87">
        <w:rPr>
          <w:rFonts w:cstheme="minorHAnsi"/>
        </w:rPr>
        <w:t>L</w:t>
      </w:r>
      <w:r w:rsidR="00014F61" w:rsidRPr="00BD5C87">
        <w:rPr>
          <w:rFonts w:cstheme="minorHAnsi"/>
          <w:shd w:val="clear" w:color="auto" w:fill="FFFFFF"/>
        </w:rPr>
        <w:t>ead Officer (Angus Integrated MHS) on</w:t>
      </w:r>
      <w:r w:rsidR="00014F61" w:rsidRPr="00BD5C87">
        <w:rPr>
          <w:rFonts w:ascii="Segoe UI" w:hAnsi="Segoe UI" w:cs="Segoe UI"/>
          <w:shd w:val="clear" w:color="auto" w:fill="FFFFFF"/>
        </w:rPr>
        <w:t xml:space="preserve"> </w:t>
      </w:r>
      <w:hyperlink r:id="rId150" w:history="1">
        <w:r w:rsidR="00014F61" w:rsidRPr="0088764F">
          <w:rPr>
            <w:rStyle w:val="Hyperlink"/>
            <w:b/>
            <w:bCs/>
          </w:rPr>
          <w:t>ForrestG@angus.gov.uk</w:t>
        </w:r>
      </w:hyperlink>
      <w:r w:rsidR="00B06C1E">
        <w:rPr>
          <w:b/>
          <w:bCs/>
          <w:u w:val="single"/>
        </w:rPr>
        <w:t xml:space="preserve"> </w:t>
      </w:r>
    </w:p>
    <w:p w14:paraId="777089C3" w14:textId="17A68F17" w:rsidR="0007126A" w:rsidRDefault="0007126A" w:rsidP="008D4714">
      <w:pPr>
        <w:pStyle w:val="Heading2"/>
        <w:rPr>
          <w:szCs w:val="32"/>
        </w:rPr>
      </w:pPr>
      <w:r>
        <w:br w:type="page"/>
      </w:r>
    </w:p>
    <w:p w14:paraId="69DD7D81" w14:textId="71E33B10" w:rsidR="00EA28AE" w:rsidRDefault="0007126A" w:rsidP="006F1B7C">
      <w:pPr>
        <w:pStyle w:val="Heading1"/>
        <w:spacing w:before="0"/>
      </w:pPr>
      <w:bookmarkStart w:id="451" w:name="_Toc146556013"/>
      <w:r>
        <w:lastRenderedPageBreak/>
        <w:t>Adults with Incapacity</w:t>
      </w:r>
      <w:bookmarkEnd w:id="451"/>
      <w:r>
        <w:t xml:space="preserve"> </w:t>
      </w:r>
    </w:p>
    <w:p w14:paraId="0826F393" w14:textId="77777777" w:rsidR="00FD279A" w:rsidRDefault="00FD279A" w:rsidP="006F1B7C"/>
    <w:tbl>
      <w:tblPr>
        <w:tblStyle w:val="TableGrid"/>
        <w:tblW w:w="9209" w:type="dxa"/>
        <w:tblLayout w:type="fixed"/>
        <w:tblLook w:val="04A0" w:firstRow="1" w:lastRow="0" w:firstColumn="1" w:lastColumn="0" w:noHBand="0" w:noVBand="1"/>
      </w:tblPr>
      <w:tblGrid>
        <w:gridCol w:w="6091"/>
        <w:gridCol w:w="567"/>
        <w:gridCol w:w="1134"/>
        <w:gridCol w:w="1417"/>
      </w:tblGrid>
      <w:tr w:rsidR="00FD279A" w14:paraId="3E7AD40C" w14:textId="77777777" w:rsidTr="00D81741">
        <w:tc>
          <w:tcPr>
            <w:tcW w:w="6091" w:type="dxa"/>
          </w:tcPr>
          <w:p w14:paraId="595AFE5B" w14:textId="7DECFD6F" w:rsidR="00FD279A" w:rsidRPr="00900A42" w:rsidRDefault="00000000" w:rsidP="006F1B7C">
            <w:pPr>
              <w:pStyle w:val="TOC3"/>
              <w:spacing w:before="0"/>
              <w:rPr>
                <w:rFonts w:eastAsiaTheme="minorEastAsia"/>
                <w:noProof/>
                <w:lang w:eastAsia="en-GB"/>
              </w:rPr>
            </w:pPr>
            <w:hyperlink w:anchor="_Angus_Council’s_Adults" w:history="1">
              <w:r w:rsidR="004A08F1" w:rsidRPr="00736381">
                <w:rPr>
                  <w:rStyle w:val="Hyperlink"/>
                  <w:rFonts w:eastAsiaTheme="minorEastAsia"/>
                  <w:noProof/>
                  <w:lang w:eastAsia="en-GB"/>
                </w:rPr>
                <w:t>Adults withi Incapacity Toolkit</w:t>
              </w:r>
            </w:hyperlink>
          </w:p>
        </w:tc>
        <w:tc>
          <w:tcPr>
            <w:tcW w:w="567" w:type="dxa"/>
          </w:tcPr>
          <w:p w14:paraId="12DCCC7E" w14:textId="41D1A259" w:rsidR="00FD279A" w:rsidRDefault="00BD5C87" w:rsidP="006F1B7C">
            <w:r>
              <w:rPr>
                <w:noProof/>
                <w:webHidden/>
              </w:rPr>
              <w:t>51</w:t>
            </w:r>
          </w:p>
        </w:tc>
        <w:tc>
          <w:tcPr>
            <w:tcW w:w="1134" w:type="dxa"/>
          </w:tcPr>
          <w:p w14:paraId="3B9DB2AC" w14:textId="607B68A1" w:rsidR="00FD279A" w:rsidRDefault="008914E3" w:rsidP="006F1B7C">
            <w:r>
              <w:t xml:space="preserve">General </w:t>
            </w:r>
          </w:p>
        </w:tc>
        <w:tc>
          <w:tcPr>
            <w:tcW w:w="1417" w:type="dxa"/>
          </w:tcPr>
          <w:p w14:paraId="2BDC5377" w14:textId="7DF48B3E" w:rsidR="00FD279A" w:rsidRDefault="004A08F1" w:rsidP="006F1B7C">
            <w:r>
              <w:t>online</w:t>
            </w:r>
          </w:p>
        </w:tc>
      </w:tr>
      <w:tr w:rsidR="004A08F1" w14:paraId="2C039F54" w14:textId="77777777" w:rsidTr="00D81741">
        <w:tc>
          <w:tcPr>
            <w:tcW w:w="6091" w:type="dxa"/>
          </w:tcPr>
          <w:p w14:paraId="015DD385" w14:textId="50593994" w:rsidR="004A08F1" w:rsidRDefault="00000000" w:rsidP="006F1B7C">
            <w:pPr>
              <w:pStyle w:val="TOC3"/>
              <w:spacing w:before="0"/>
              <w:rPr>
                <w:rFonts w:eastAsiaTheme="minorEastAsia"/>
                <w:noProof/>
                <w:lang w:eastAsia="en-GB"/>
              </w:rPr>
            </w:pPr>
            <w:hyperlink w:anchor="_South_Lanarkshire_designed" w:history="1">
              <w:r w:rsidR="00736381" w:rsidRPr="00736381">
                <w:rPr>
                  <w:rStyle w:val="Hyperlink"/>
                  <w:rFonts w:eastAsiaTheme="minorEastAsia"/>
                  <w:noProof/>
                  <w:lang w:eastAsia="en-GB"/>
                </w:rPr>
                <w:t>South Lanarkshire online learning for Adults with Incapacity</w:t>
              </w:r>
            </w:hyperlink>
            <w:r w:rsidR="00736381">
              <w:rPr>
                <w:rFonts w:eastAsiaTheme="minorEastAsia"/>
                <w:noProof/>
                <w:lang w:eastAsia="en-GB"/>
              </w:rPr>
              <w:t xml:space="preserve"> </w:t>
            </w:r>
          </w:p>
        </w:tc>
        <w:tc>
          <w:tcPr>
            <w:tcW w:w="567" w:type="dxa"/>
          </w:tcPr>
          <w:p w14:paraId="07883E4E" w14:textId="1654E1DB" w:rsidR="004A08F1" w:rsidRDefault="00BD5C87" w:rsidP="006F1B7C">
            <w:pPr>
              <w:rPr>
                <w:noProof/>
                <w:webHidden/>
              </w:rPr>
            </w:pPr>
            <w:r>
              <w:rPr>
                <w:noProof/>
                <w:webHidden/>
              </w:rPr>
              <w:t>51</w:t>
            </w:r>
          </w:p>
        </w:tc>
        <w:tc>
          <w:tcPr>
            <w:tcW w:w="1134" w:type="dxa"/>
          </w:tcPr>
          <w:p w14:paraId="10CAF787" w14:textId="60906956" w:rsidR="004A08F1" w:rsidRDefault="008914E3" w:rsidP="006F1B7C">
            <w:r>
              <w:t xml:space="preserve">General </w:t>
            </w:r>
          </w:p>
        </w:tc>
        <w:tc>
          <w:tcPr>
            <w:tcW w:w="1417" w:type="dxa"/>
          </w:tcPr>
          <w:p w14:paraId="5586B611" w14:textId="60A93D9E" w:rsidR="004A08F1" w:rsidRDefault="00736381" w:rsidP="006F1B7C">
            <w:r>
              <w:t>E-Learning</w:t>
            </w:r>
          </w:p>
        </w:tc>
      </w:tr>
      <w:tr w:rsidR="008914E3" w14:paraId="3714E460" w14:textId="77777777" w:rsidTr="00D81741">
        <w:tc>
          <w:tcPr>
            <w:tcW w:w="6091" w:type="dxa"/>
          </w:tcPr>
          <w:p w14:paraId="4F61B046" w14:textId="44B21A1A" w:rsidR="008914E3" w:rsidRDefault="00000000" w:rsidP="006F1B7C">
            <w:pPr>
              <w:pStyle w:val="TOC3"/>
              <w:spacing w:before="0"/>
            </w:pPr>
            <w:hyperlink w:anchor="_Adults_with_Incapacity" w:history="1">
              <w:r w:rsidR="008914E3" w:rsidRPr="00C3667B">
                <w:rPr>
                  <w:rStyle w:val="Hyperlink"/>
                </w:rPr>
                <w:t>Adults with Incapacity leve</w:t>
              </w:r>
              <w:r w:rsidR="00C3667B" w:rsidRPr="00C3667B">
                <w:rPr>
                  <w:rStyle w:val="Hyperlink"/>
                </w:rPr>
                <w:t>l 1</w:t>
              </w:r>
            </w:hyperlink>
            <w:r w:rsidR="00C3667B">
              <w:t xml:space="preserve"> </w:t>
            </w:r>
          </w:p>
        </w:tc>
        <w:tc>
          <w:tcPr>
            <w:tcW w:w="567" w:type="dxa"/>
          </w:tcPr>
          <w:p w14:paraId="71B45D98" w14:textId="6001FBEE" w:rsidR="008914E3" w:rsidRDefault="00BD5C87" w:rsidP="006F1B7C">
            <w:pPr>
              <w:rPr>
                <w:noProof/>
                <w:webHidden/>
              </w:rPr>
            </w:pPr>
            <w:r>
              <w:rPr>
                <w:noProof/>
                <w:webHidden/>
              </w:rPr>
              <w:t>51</w:t>
            </w:r>
          </w:p>
        </w:tc>
        <w:tc>
          <w:tcPr>
            <w:tcW w:w="1134" w:type="dxa"/>
          </w:tcPr>
          <w:p w14:paraId="2F778D33" w14:textId="15FB432D" w:rsidR="008914E3" w:rsidRDefault="00C3667B" w:rsidP="006F1B7C">
            <w:r>
              <w:t xml:space="preserve">General </w:t>
            </w:r>
          </w:p>
        </w:tc>
        <w:tc>
          <w:tcPr>
            <w:tcW w:w="1417" w:type="dxa"/>
          </w:tcPr>
          <w:p w14:paraId="1870B678" w14:textId="2A9709FE" w:rsidR="008914E3" w:rsidRDefault="00C3667B" w:rsidP="006F1B7C">
            <w:r>
              <w:t xml:space="preserve">e-learning </w:t>
            </w:r>
          </w:p>
        </w:tc>
      </w:tr>
      <w:tr w:rsidR="008914E3" w14:paraId="1C548E52" w14:textId="77777777" w:rsidTr="00D81741">
        <w:tc>
          <w:tcPr>
            <w:tcW w:w="6091" w:type="dxa"/>
          </w:tcPr>
          <w:p w14:paraId="0AAE4E93" w14:textId="3E94BF1A" w:rsidR="008914E3" w:rsidRDefault="00000000" w:rsidP="006F1B7C">
            <w:pPr>
              <w:pStyle w:val="TOC3"/>
              <w:spacing w:before="0"/>
            </w:pPr>
            <w:hyperlink w:anchor="_Adults_with_Incapacity_1" w:history="1">
              <w:r w:rsidR="008549EC" w:rsidRPr="008549EC">
                <w:rPr>
                  <w:rStyle w:val="Hyperlink"/>
                </w:rPr>
                <w:t>Adults with Incapacity in depth training (level 2)</w:t>
              </w:r>
            </w:hyperlink>
            <w:r w:rsidR="008549EC">
              <w:t xml:space="preserve"> </w:t>
            </w:r>
          </w:p>
        </w:tc>
        <w:tc>
          <w:tcPr>
            <w:tcW w:w="567" w:type="dxa"/>
          </w:tcPr>
          <w:p w14:paraId="5C091F0A" w14:textId="1325372F" w:rsidR="008914E3" w:rsidRDefault="00BD5C87" w:rsidP="006F1B7C">
            <w:pPr>
              <w:rPr>
                <w:noProof/>
                <w:webHidden/>
              </w:rPr>
            </w:pPr>
            <w:r>
              <w:rPr>
                <w:noProof/>
                <w:webHidden/>
              </w:rPr>
              <w:t>52</w:t>
            </w:r>
          </w:p>
        </w:tc>
        <w:tc>
          <w:tcPr>
            <w:tcW w:w="1134" w:type="dxa"/>
          </w:tcPr>
          <w:p w14:paraId="64F8A0F7" w14:textId="5CDD51E1" w:rsidR="008914E3" w:rsidRDefault="008549EC" w:rsidP="006F1B7C">
            <w:r>
              <w:t>Specific</w:t>
            </w:r>
          </w:p>
        </w:tc>
        <w:tc>
          <w:tcPr>
            <w:tcW w:w="1417" w:type="dxa"/>
          </w:tcPr>
          <w:p w14:paraId="314417DF" w14:textId="3DD74011" w:rsidR="008914E3" w:rsidRDefault="008549EC" w:rsidP="006F1B7C">
            <w:r>
              <w:t xml:space="preserve">On-line </w:t>
            </w:r>
          </w:p>
        </w:tc>
      </w:tr>
      <w:tr w:rsidR="008914E3" w14:paraId="2C350D6C" w14:textId="77777777" w:rsidTr="00D81741">
        <w:tc>
          <w:tcPr>
            <w:tcW w:w="6091" w:type="dxa"/>
          </w:tcPr>
          <w:p w14:paraId="7E114BC1" w14:textId="7E481D68" w:rsidR="008914E3" w:rsidRDefault="00000000" w:rsidP="006F1B7C">
            <w:pPr>
              <w:pStyle w:val="TOC3"/>
              <w:spacing w:before="0"/>
            </w:pPr>
            <w:hyperlink w:anchor="_Crossing_the_Acts" w:history="1">
              <w:r w:rsidR="00C3667B" w:rsidRPr="00B35035">
                <w:rPr>
                  <w:rStyle w:val="Hyperlink"/>
                </w:rPr>
                <w:t xml:space="preserve">Crossing the Acts </w:t>
              </w:r>
              <w:r w:rsidR="008549EC" w:rsidRPr="00B35035">
                <w:rPr>
                  <w:rStyle w:val="Hyperlink"/>
                </w:rPr>
                <w:t>Training (level 3)</w:t>
              </w:r>
            </w:hyperlink>
            <w:r w:rsidR="008549EC">
              <w:t xml:space="preserve"> </w:t>
            </w:r>
          </w:p>
        </w:tc>
        <w:tc>
          <w:tcPr>
            <w:tcW w:w="567" w:type="dxa"/>
          </w:tcPr>
          <w:p w14:paraId="78943055" w14:textId="22F65D84" w:rsidR="008914E3" w:rsidRDefault="00BD5C87" w:rsidP="006F1B7C">
            <w:pPr>
              <w:rPr>
                <w:noProof/>
                <w:webHidden/>
              </w:rPr>
            </w:pPr>
            <w:r>
              <w:rPr>
                <w:noProof/>
                <w:webHidden/>
              </w:rPr>
              <w:t>53</w:t>
            </w:r>
          </w:p>
        </w:tc>
        <w:tc>
          <w:tcPr>
            <w:tcW w:w="1134" w:type="dxa"/>
          </w:tcPr>
          <w:p w14:paraId="680F2B95" w14:textId="5D9B34B4" w:rsidR="008914E3" w:rsidRDefault="008549EC" w:rsidP="006F1B7C">
            <w:r>
              <w:t>intensive</w:t>
            </w:r>
          </w:p>
        </w:tc>
        <w:tc>
          <w:tcPr>
            <w:tcW w:w="1417" w:type="dxa"/>
          </w:tcPr>
          <w:p w14:paraId="2907D2F7" w14:textId="15C94624" w:rsidR="008914E3" w:rsidRDefault="008549EC" w:rsidP="006F1B7C">
            <w:r>
              <w:t xml:space="preserve">Face to face </w:t>
            </w:r>
          </w:p>
        </w:tc>
      </w:tr>
    </w:tbl>
    <w:p w14:paraId="1DA14EF6" w14:textId="77777777" w:rsidR="00FD279A" w:rsidRDefault="00FD279A" w:rsidP="008D4714">
      <w:pPr>
        <w:pStyle w:val="Heading2"/>
      </w:pPr>
    </w:p>
    <w:p w14:paraId="67F24E4A" w14:textId="0452BFF6" w:rsidR="00FD279A" w:rsidRDefault="00FD279A" w:rsidP="006F1B7C">
      <w:pPr>
        <w:rPr>
          <w:rFonts w:asciiTheme="majorHAnsi" w:eastAsiaTheme="majorEastAsia" w:hAnsiTheme="majorHAnsi" w:cstheme="majorBidi"/>
          <w:b/>
          <w:i/>
          <w:sz w:val="28"/>
          <w:szCs w:val="26"/>
        </w:rPr>
      </w:pPr>
      <w:r>
        <w:br w:type="page"/>
      </w:r>
    </w:p>
    <w:p w14:paraId="75EB0909" w14:textId="153CF054" w:rsidR="00EA28AE" w:rsidRDefault="008549EC" w:rsidP="008D4714">
      <w:pPr>
        <w:pStyle w:val="Heading2"/>
      </w:pPr>
      <w:bookmarkStart w:id="452" w:name="_Toc146556014"/>
      <w:r>
        <w:lastRenderedPageBreak/>
        <w:t>G</w:t>
      </w:r>
      <w:r w:rsidR="00EA28AE">
        <w:t>eneral</w:t>
      </w:r>
      <w:bookmarkEnd w:id="452"/>
      <w:r w:rsidR="00EA28AE">
        <w:t xml:space="preserve"> </w:t>
      </w:r>
    </w:p>
    <w:p w14:paraId="39E578A4" w14:textId="77777777" w:rsidR="009212E7" w:rsidRPr="003077E9" w:rsidRDefault="009212E7" w:rsidP="00744B7E">
      <w:pPr>
        <w:pStyle w:val="Heading3"/>
      </w:pPr>
      <w:bookmarkStart w:id="453" w:name="_Angus_Council’s_Adults"/>
      <w:bookmarkEnd w:id="453"/>
    </w:p>
    <w:p w14:paraId="0E8FE480" w14:textId="058AD3A1" w:rsidR="00133D71" w:rsidRDefault="00133D71" w:rsidP="00744B7E">
      <w:pPr>
        <w:pStyle w:val="Heading3"/>
      </w:pPr>
      <w:r>
        <w:t xml:space="preserve">Angus Council’s </w:t>
      </w:r>
      <w:r w:rsidR="007E2C0D">
        <w:t xml:space="preserve">Adults with Incapacity Toolkit </w:t>
      </w:r>
      <w:r>
        <w:t xml:space="preserve"> </w:t>
      </w:r>
    </w:p>
    <w:p w14:paraId="6D8CA132" w14:textId="77777777" w:rsidR="009212E7" w:rsidRDefault="009212E7" w:rsidP="006F1B7C"/>
    <w:p w14:paraId="2B48EB12" w14:textId="33520B6A" w:rsidR="00CB6BA2" w:rsidRDefault="00CB6BA2" w:rsidP="006F1B7C">
      <w:r>
        <w:t xml:space="preserve">The following link will provide access to the </w:t>
      </w:r>
      <w:r w:rsidR="0006632E">
        <w:t>SharePoint</w:t>
      </w:r>
      <w:r>
        <w:t xml:space="preserve"> section containing the </w:t>
      </w:r>
      <w:r w:rsidR="0006632E">
        <w:t>relevant</w:t>
      </w:r>
      <w:r w:rsidR="00B66D35">
        <w:t xml:space="preserve"> documents to support Angus Council employees in undertaking </w:t>
      </w:r>
      <w:r w:rsidR="00E12D7E">
        <w:t xml:space="preserve">duties under the </w:t>
      </w:r>
      <w:r w:rsidR="001A1C1D">
        <w:t xml:space="preserve">respective </w:t>
      </w:r>
      <w:r w:rsidR="0A5CAD26">
        <w:t>legalisation</w:t>
      </w:r>
      <w:r w:rsidR="001A1C1D">
        <w:t xml:space="preserve">/ </w:t>
      </w:r>
    </w:p>
    <w:p w14:paraId="0450FEDA" w14:textId="265CAFEE" w:rsidR="001A1C1D" w:rsidRDefault="001A1C1D" w:rsidP="006F1B7C">
      <w:pPr>
        <w:rPr>
          <w:rFonts w:cstheme="minorHAnsi"/>
          <w:color w:val="323130"/>
          <w:shd w:val="clear" w:color="auto" w:fill="FFFFFF"/>
        </w:rPr>
      </w:pPr>
      <w:r w:rsidRPr="001A1C1D">
        <w:rPr>
          <w:rFonts w:cstheme="minorHAnsi"/>
          <w:color w:val="323130"/>
          <w:shd w:val="clear" w:color="auto" w:fill="FFFFFF"/>
        </w:rPr>
        <w:t>On this page you will find links to all the operational instructions, guidance, forms, and other resources relating to the operation of the Adults with Incapacity (Scotland) Act 2000 and Mental Health (Care and Treatment) (Scotland) Act 2003.</w:t>
      </w:r>
    </w:p>
    <w:p w14:paraId="2BCE7328" w14:textId="64662BFE" w:rsidR="004A08F1" w:rsidRDefault="00000000" w:rsidP="006F1B7C">
      <w:pPr>
        <w:rPr>
          <w:rFonts w:cstheme="minorHAnsi"/>
        </w:rPr>
      </w:pPr>
      <w:hyperlink r:id="rId151" w:history="1">
        <w:r w:rsidR="004A08F1" w:rsidRPr="00B961F3">
          <w:rPr>
            <w:rStyle w:val="Hyperlink"/>
            <w:rFonts w:cstheme="minorHAnsi"/>
          </w:rPr>
          <w:t>https://anguscouncil.sharepoint.com/sites/AHSCPHub/SitePages/AWI---Adults-with-Incapacity-Toolkit.aspx</w:t>
        </w:r>
      </w:hyperlink>
      <w:r w:rsidR="004A08F1">
        <w:rPr>
          <w:rFonts w:cstheme="minorHAnsi"/>
        </w:rPr>
        <w:t xml:space="preserve"> </w:t>
      </w:r>
    </w:p>
    <w:p w14:paraId="3EB2A2F7" w14:textId="562C0AC3" w:rsidR="009212E7" w:rsidRPr="009212E7" w:rsidRDefault="009212E7" w:rsidP="006F1B7C">
      <w:pPr>
        <w:rPr>
          <w:rFonts w:cstheme="minorHAnsi"/>
          <w:sz w:val="20"/>
          <w:szCs w:val="20"/>
        </w:rPr>
      </w:pPr>
      <w:r w:rsidRPr="009212E7">
        <w:rPr>
          <w:rFonts w:cstheme="minorHAnsi"/>
          <w:sz w:val="20"/>
          <w:szCs w:val="20"/>
        </w:rPr>
        <w:t xml:space="preserve">(N.B. This is on Angus Council’s SharePoint and must have access to the HSCP directory to access this) </w:t>
      </w:r>
    </w:p>
    <w:p w14:paraId="6E0CFEFC" w14:textId="77777777" w:rsidR="009212E7" w:rsidRPr="003077E9" w:rsidRDefault="009212E7" w:rsidP="00744B7E">
      <w:pPr>
        <w:pStyle w:val="Heading3"/>
      </w:pPr>
      <w:bookmarkStart w:id="454" w:name="_South_Lanarkshire_designed"/>
      <w:bookmarkEnd w:id="454"/>
    </w:p>
    <w:p w14:paraId="043ADF79" w14:textId="77777777" w:rsidR="009212E7" w:rsidRPr="003077E9" w:rsidRDefault="009212E7" w:rsidP="00744B7E">
      <w:pPr>
        <w:pStyle w:val="Heading3"/>
      </w:pPr>
    </w:p>
    <w:p w14:paraId="7D01CE8A" w14:textId="039EF573" w:rsidR="00EA28AE" w:rsidRDefault="00EA28AE" w:rsidP="00744B7E">
      <w:pPr>
        <w:pStyle w:val="Heading3"/>
      </w:pPr>
      <w:r>
        <w:t xml:space="preserve">South Lanarkshire </w:t>
      </w:r>
      <w:r w:rsidR="001D0235">
        <w:t xml:space="preserve">designed </w:t>
      </w:r>
      <w:r w:rsidR="199C7380">
        <w:t>several</w:t>
      </w:r>
      <w:r w:rsidR="00B32740">
        <w:t xml:space="preserve"> e-learning sessions on the Adult with Incapacity (Scotland) Act 2000</w:t>
      </w:r>
    </w:p>
    <w:p w14:paraId="335D8567" w14:textId="77777777" w:rsidR="009212E7" w:rsidRDefault="009212E7" w:rsidP="009212E7">
      <w:pPr>
        <w:pStyle w:val="ListParagraph"/>
      </w:pPr>
    </w:p>
    <w:p w14:paraId="59D250C0" w14:textId="619BDC41" w:rsidR="001D0235" w:rsidRDefault="001D0235" w:rsidP="00466623">
      <w:pPr>
        <w:pStyle w:val="ListParagraph"/>
        <w:numPr>
          <w:ilvl w:val="0"/>
          <w:numId w:val="15"/>
        </w:numPr>
      </w:pPr>
      <w:r>
        <w:t xml:space="preserve">Introduction </w:t>
      </w:r>
      <w:r w:rsidR="00373DCB">
        <w:t xml:space="preserve">- </w:t>
      </w:r>
      <w:hyperlink r:id="rId152" w:anchor="/" w:history="1">
        <w:r w:rsidR="00373DCB" w:rsidRPr="00751106">
          <w:rPr>
            <w:rStyle w:val="Hyperlink"/>
          </w:rPr>
          <w:t>https://rise.articulate.com/share/_JDrIrSE8zg4srL1tm4I-sx9D2LW8AMl#/</w:t>
        </w:r>
      </w:hyperlink>
    </w:p>
    <w:p w14:paraId="568CD833" w14:textId="3CB781BB" w:rsidR="00373DCB" w:rsidRDefault="004A1FD7" w:rsidP="00466623">
      <w:pPr>
        <w:pStyle w:val="ListParagraph"/>
        <w:numPr>
          <w:ilvl w:val="0"/>
          <w:numId w:val="15"/>
        </w:numPr>
      </w:pPr>
      <w:r>
        <w:t xml:space="preserve">Intervention / </w:t>
      </w:r>
      <w:r w:rsidR="009250A9">
        <w:t>Guardianship</w:t>
      </w:r>
      <w:r>
        <w:t xml:space="preserve"> orders </w:t>
      </w:r>
      <w:r w:rsidR="00B719B4">
        <w:t>-</w:t>
      </w:r>
      <w:r w:rsidR="009250A9">
        <w:t xml:space="preserve"> </w:t>
      </w:r>
      <w:hyperlink r:id="rId153" w:anchor="/" w:history="1">
        <w:r w:rsidR="009250A9" w:rsidRPr="00751106">
          <w:rPr>
            <w:rStyle w:val="Hyperlink"/>
          </w:rPr>
          <w:t>https://rise.articulate.com/share/u7xYvoeVRvgPe_75LcEWuKIkGClNDjQC#/</w:t>
        </w:r>
      </w:hyperlink>
    </w:p>
    <w:p w14:paraId="4750E48D" w14:textId="3815A27E" w:rsidR="009250A9" w:rsidRDefault="004177DC" w:rsidP="00466623">
      <w:pPr>
        <w:pStyle w:val="ListParagraph"/>
        <w:numPr>
          <w:ilvl w:val="0"/>
          <w:numId w:val="15"/>
        </w:numPr>
      </w:pPr>
      <w:r>
        <w:t xml:space="preserve">Supervising Officer Role - </w:t>
      </w:r>
      <w:hyperlink r:id="rId154" w:anchor="/" w:history="1">
        <w:r w:rsidR="001446E7" w:rsidRPr="00751106">
          <w:rPr>
            <w:rStyle w:val="Hyperlink"/>
          </w:rPr>
          <w:t>https://rise.articulate.com/share/OwFdDjJ9VmepReY2I4NlWoFxKuqTWxV1#/</w:t>
        </w:r>
      </w:hyperlink>
    </w:p>
    <w:p w14:paraId="2E685B3E" w14:textId="228F0FD4" w:rsidR="001446E7" w:rsidRDefault="0011651D" w:rsidP="00466623">
      <w:pPr>
        <w:pStyle w:val="ListParagraph"/>
        <w:numPr>
          <w:ilvl w:val="0"/>
          <w:numId w:val="15"/>
        </w:numPr>
      </w:pPr>
      <w:r>
        <w:t xml:space="preserve">Welfare and Financial Interventions - </w:t>
      </w:r>
      <w:hyperlink r:id="rId155" w:anchor="/" w:history="1">
        <w:r w:rsidR="00133D71" w:rsidRPr="00751106">
          <w:rPr>
            <w:rStyle w:val="Hyperlink"/>
          </w:rPr>
          <w:t>https://rise.articulate.com/share/tHiF3kj7AgiPtEgQoWw0ya7vdJq0bnWA#/</w:t>
        </w:r>
      </w:hyperlink>
    </w:p>
    <w:p w14:paraId="02FFFBBD" w14:textId="25D38774" w:rsidR="00133D71" w:rsidRDefault="00133D71" w:rsidP="006F1B7C"/>
    <w:p w14:paraId="3F00281C" w14:textId="08542561" w:rsidR="009212E7" w:rsidRDefault="009212E7" w:rsidP="006F1B7C"/>
    <w:p w14:paraId="61C722FB" w14:textId="6F85AA18" w:rsidR="00C3667B" w:rsidRPr="00C3667B" w:rsidRDefault="00C3667B" w:rsidP="00744B7E">
      <w:pPr>
        <w:pStyle w:val="Heading3"/>
      </w:pPr>
      <w:bookmarkStart w:id="455" w:name="_Adults_with_Incapacity"/>
      <w:bookmarkEnd w:id="455"/>
      <w:r w:rsidRPr="00C3667B">
        <w:t xml:space="preserve">Adults with Incapacity Act training </w:t>
      </w:r>
      <w:r w:rsidR="00DE48C6">
        <w:t>(level 1)</w:t>
      </w:r>
    </w:p>
    <w:p w14:paraId="0C1E59E5" w14:textId="77777777" w:rsidR="009212E7" w:rsidRDefault="009212E7" w:rsidP="006F1B7C"/>
    <w:p w14:paraId="216F65A1" w14:textId="43714143" w:rsidR="00C3667B" w:rsidRDefault="00C3667B" w:rsidP="006F1B7C">
      <w:r>
        <w:t xml:space="preserve">This </w:t>
      </w:r>
      <w:r w:rsidR="004E2491">
        <w:t>eLearning</w:t>
      </w:r>
      <w:r>
        <w:t xml:space="preserve"> module looking at </w:t>
      </w:r>
      <w:r w:rsidR="00BD5C87">
        <w:t>a</w:t>
      </w:r>
      <w:r>
        <w:t xml:space="preserve"> </w:t>
      </w:r>
      <w:r w:rsidR="00DE48C6">
        <w:t xml:space="preserve">basic </w:t>
      </w:r>
      <w:r>
        <w:t xml:space="preserve">overview of the Adults with Incapacity Act 2000 legislation and the implementation of this into practice.  </w:t>
      </w:r>
      <w:r w:rsidR="004E2491">
        <w:t>The</w:t>
      </w:r>
      <w:r>
        <w:t xml:space="preserve"> </w:t>
      </w:r>
      <w:r w:rsidR="004E2491">
        <w:t>eLearning</w:t>
      </w:r>
      <w:r>
        <w:t xml:space="preserve"> module is currently at final stages of review and will be </w:t>
      </w:r>
      <w:r w:rsidR="009212E7">
        <w:t xml:space="preserve">introduced for </w:t>
      </w:r>
      <w:r w:rsidR="004E2491">
        <w:t>October</w:t>
      </w:r>
      <w:r w:rsidR="009212E7">
        <w:t xml:space="preserve"> 2023</w:t>
      </w:r>
      <w:r>
        <w:t xml:space="preserve">.  For more </w:t>
      </w:r>
      <w:r w:rsidR="00DE48C6">
        <w:t>information,</w:t>
      </w:r>
      <w:r>
        <w:t xml:space="preserve"> please contact </w:t>
      </w:r>
      <w:hyperlink r:id="rId156" w:history="1">
        <w:r w:rsidRPr="00F2645D">
          <w:rPr>
            <w:rStyle w:val="Hyperlink"/>
          </w:rPr>
          <w:t>ProtectingPeopleAngus@angus.gov.uk</w:t>
        </w:r>
      </w:hyperlink>
      <w:r w:rsidR="009212E7">
        <w:t>, or see the PPA monthly newsletter</w:t>
      </w:r>
      <w:r w:rsidR="004E2491">
        <w:t xml:space="preserve"> or the</w:t>
      </w:r>
      <w:r w:rsidR="00BD5C87">
        <w:t xml:space="preserve"> </w:t>
      </w:r>
      <w:hyperlink r:id="rId157" w:history="1">
        <w:r w:rsidR="004E2491" w:rsidRPr="00DE7BED">
          <w:rPr>
            <w:rStyle w:val="Hyperlink"/>
            <w:rFonts w:cstheme="minorHAnsi"/>
          </w:rPr>
          <w:t>Protecting People Angus Eventbrite page</w:t>
        </w:r>
      </w:hyperlink>
      <w:r w:rsidR="009212E7">
        <w:t xml:space="preserve">.  </w:t>
      </w:r>
    </w:p>
    <w:p w14:paraId="5A73047C" w14:textId="77777777" w:rsidR="009212E7" w:rsidRDefault="009212E7">
      <w:pPr>
        <w:rPr>
          <w:rFonts w:asciiTheme="majorHAnsi" w:eastAsiaTheme="majorEastAsia" w:hAnsiTheme="majorHAnsi" w:cstheme="majorBidi"/>
          <w:b/>
          <w:i/>
          <w:sz w:val="32"/>
          <w:szCs w:val="28"/>
          <w:u w:val="single"/>
        </w:rPr>
      </w:pPr>
      <w:r>
        <w:br w:type="page"/>
      </w:r>
    </w:p>
    <w:p w14:paraId="4B8F1F80" w14:textId="2670F152" w:rsidR="00C3667B" w:rsidRDefault="00DE48C6" w:rsidP="008D4714">
      <w:pPr>
        <w:pStyle w:val="Heading2"/>
      </w:pPr>
      <w:bookmarkStart w:id="456" w:name="_Toc146556015"/>
      <w:r>
        <w:lastRenderedPageBreak/>
        <w:t>Specific</w:t>
      </w:r>
      <w:bookmarkEnd w:id="456"/>
    </w:p>
    <w:p w14:paraId="55E69700" w14:textId="77777777" w:rsidR="009212E7" w:rsidRPr="009212E7" w:rsidRDefault="009212E7" w:rsidP="009212E7"/>
    <w:p w14:paraId="5A5178F6" w14:textId="60F6E29A" w:rsidR="00DE48C6" w:rsidRDefault="00DE48C6" w:rsidP="00744B7E">
      <w:pPr>
        <w:pStyle w:val="Heading3"/>
      </w:pPr>
      <w:bookmarkStart w:id="457" w:name="_Adults_with_Incapacity_1"/>
      <w:bookmarkEnd w:id="457"/>
      <w:r>
        <w:t xml:space="preserve">Adults with Incapacity </w:t>
      </w:r>
      <w:r w:rsidR="000A17EE">
        <w:t>Legislation</w:t>
      </w:r>
      <w:r>
        <w:t xml:space="preserve"> </w:t>
      </w:r>
      <w:r w:rsidR="000A17EE">
        <w:t xml:space="preserve">in depth overview (Level 2) </w:t>
      </w:r>
    </w:p>
    <w:p w14:paraId="20CC4304" w14:textId="77777777" w:rsidR="009212E7" w:rsidRDefault="009212E7" w:rsidP="006F1B7C"/>
    <w:p w14:paraId="7A600C47" w14:textId="3533ECD5" w:rsidR="000A17EE" w:rsidRDefault="000A17EE" w:rsidP="006F1B7C">
      <w:r>
        <w:t xml:space="preserve">This session will be delivered by Sandra McDonald, Independent Mental Capacity Advice and training facilitator, looking at a more in-depth dive </w:t>
      </w:r>
      <w:r w:rsidR="004E2491">
        <w:t>into</w:t>
      </w:r>
      <w:r>
        <w:t xml:space="preserve"> the AWI legislation and the application of the act in supporting adults who lack capacity.  </w:t>
      </w:r>
      <w:r w:rsidR="009212E7">
        <w:t xml:space="preserve">This session is due to be held in October 2023 and Team managers and Service Managers are allocating places according to team needs.  </w:t>
      </w:r>
      <w:r>
        <w:t xml:space="preserve"> </w:t>
      </w:r>
    </w:p>
    <w:p w14:paraId="29D36895" w14:textId="2E5FDC0B" w:rsidR="00FB0ED8" w:rsidRDefault="00FB0ED8" w:rsidP="006F1B7C"/>
    <w:p w14:paraId="1E3FD07F" w14:textId="5E4F4FED" w:rsidR="00FB0ED8" w:rsidRDefault="00FB0ED8" w:rsidP="00FB0ED8">
      <w:pPr>
        <w:rPr>
          <w:rFonts w:cstheme="minorHAnsi"/>
          <w:color w:val="000000"/>
        </w:rPr>
      </w:pPr>
      <w:r>
        <w:rPr>
          <w:rFonts w:cstheme="minorHAnsi"/>
          <w:color w:val="000000"/>
        </w:rPr>
        <w:t xml:space="preserve">Please contact </w:t>
      </w:r>
      <w:hyperlink r:id="rId158" w:history="1">
        <w:r w:rsidRPr="00B961F3">
          <w:rPr>
            <w:rStyle w:val="Hyperlink"/>
            <w:rFonts w:cstheme="minorHAnsi"/>
          </w:rPr>
          <w:t>ProtectingPeopleAngus@angus.gov.uk</w:t>
        </w:r>
      </w:hyperlink>
      <w:r>
        <w:rPr>
          <w:rFonts w:cstheme="minorHAnsi"/>
          <w:color w:val="000000"/>
        </w:rPr>
        <w:t xml:space="preserve">, or see the monthly PPA Newsletter or </w:t>
      </w:r>
      <w:hyperlink r:id="rId159" w:history="1">
        <w:r w:rsidR="004E2491" w:rsidRPr="00DE7BED">
          <w:rPr>
            <w:rStyle w:val="Hyperlink"/>
            <w:rFonts w:cstheme="minorHAnsi"/>
          </w:rPr>
          <w:t>Protecting People Angus Eventbrite page</w:t>
        </w:r>
      </w:hyperlink>
      <w:r w:rsidR="004E2491">
        <w:rPr>
          <w:rFonts w:cstheme="minorHAnsi"/>
          <w:color w:val="000000"/>
        </w:rPr>
        <w:t xml:space="preserve"> </w:t>
      </w:r>
      <w:r>
        <w:rPr>
          <w:rFonts w:cstheme="minorHAnsi"/>
          <w:color w:val="000000"/>
        </w:rPr>
        <w:t xml:space="preserve">for more information. </w:t>
      </w:r>
    </w:p>
    <w:p w14:paraId="2E896984" w14:textId="112E5DF9" w:rsidR="00FB0ED8" w:rsidRDefault="00FB0ED8">
      <w:r>
        <w:br w:type="page"/>
      </w:r>
    </w:p>
    <w:p w14:paraId="3AD7D806" w14:textId="77777777" w:rsidR="00FB0ED8" w:rsidRDefault="00FB0ED8" w:rsidP="006F1B7C"/>
    <w:p w14:paraId="245748A8" w14:textId="402F86C3" w:rsidR="000A17EE" w:rsidRDefault="000A17EE" w:rsidP="008D4714">
      <w:pPr>
        <w:pStyle w:val="Heading2"/>
      </w:pPr>
      <w:bookmarkStart w:id="458" w:name="_Toc146556016"/>
      <w:r>
        <w:t>Intensive</w:t>
      </w:r>
      <w:bookmarkEnd w:id="458"/>
      <w:r>
        <w:t xml:space="preserve"> </w:t>
      </w:r>
    </w:p>
    <w:p w14:paraId="55925272" w14:textId="77777777" w:rsidR="00FB0ED8" w:rsidRPr="003077E9" w:rsidRDefault="00FB0ED8" w:rsidP="00744B7E">
      <w:pPr>
        <w:pStyle w:val="Heading3"/>
      </w:pPr>
      <w:bookmarkStart w:id="459" w:name="_Crossing_the_Acts"/>
      <w:bookmarkEnd w:id="459"/>
    </w:p>
    <w:p w14:paraId="7A51CAA4" w14:textId="2634E06C" w:rsidR="000A17EE" w:rsidRDefault="000A17EE" w:rsidP="00744B7E">
      <w:pPr>
        <w:pStyle w:val="Heading3"/>
      </w:pPr>
      <w:r>
        <w:t xml:space="preserve">Crossing the Acts (Level 3) </w:t>
      </w:r>
    </w:p>
    <w:p w14:paraId="4A7828D0" w14:textId="77777777" w:rsidR="00FB0ED8" w:rsidRDefault="00FB0ED8" w:rsidP="003077E9"/>
    <w:p w14:paraId="2B43EB99" w14:textId="77777777" w:rsidR="00FB0ED8" w:rsidRPr="00FB0ED8" w:rsidRDefault="00FB0ED8" w:rsidP="003077E9">
      <w:pPr>
        <w:rPr>
          <w:rFonts w:eastAsia="Times New Roman" w:cstheme="minorHAnsi"/>
          <w:color w:val="000000" w:themeColor="text1"/>
        </w:rPr>
      </w:pPr>
      <w:r w:rsidRPr="00FB0ED8">
        <w:rPr>
          <w:rFonts w:eastAsia="Times New Roman" w:cstheme="minorHAnsi"/>
          <w:color w:val="000000" w:themeColor="text1"/>
        </w:rPr>
        <w:t xml:space="preserve">This training is open to all multiagency staff working in Angus. The purpose of this session is to identify and explore the interplay between the three key pieces of legislation, these are the Adults with Incapacity (Scotland) Act 2000, the Mental Health (Care and Treatment) (Scotland) Act 2003 and the Adult Support and Protection (Scotland) Act 2007.  </w:t>
      </w:r>
    </w:p>
    <w:p w14:paraId="67B214BC" w14:textId="77777777" w:rsidR="00FB0ED8" w:rsidRPr="00FB0ED8" w:rsidRDefault="00FB0ED8" w:rsidP="00FB0ED8">
      <w:pPr>
        <w:spacing w:before="240"/>
        <w:rPr>
          <w:rFonts w:cstheme="minorHAnsi"/>
        </w:rPr>
      </w:pPr>
      <w:r w:rsidRPr="00FB0ED8">
        <w:rPr>
          <w:rFonts w:eastAsia="Times New Roman" w:cstheme="minorHAnsi"/>
          <w:color w:val="000000" w:themeColor="text1"/>
        </w:rPr>
        <w:t>These sessions are aimed at staff working with individuals where there are two or more pieces of legislation applied to the case.  We will provide a brief overview of salient points of the three acts.  Within the sessions we will explore and identify what sections of the three legislations are beneficial to apply to a case.  We will delve into the</w:t>
      </w:r>
      <w:r w:rsidRPr="00FB0ED8">
        <w:rPr>
          <w:rFonts w:cstheme="minorHAnsi"/>
        </w:rPr>
        <w:t xml:space="preserve"> crossover of these legislations and the basis for these interventions. </w:t>
      </w:r>
    </w:p>
    <w:p w14:paraId="62171AA1" w14:textId="267AEFF4" w:rsidR="00FB0ED8" w:rsidRDefault="00FB0ED8" w:rsidP="00FB0ED8">
      <w:pPr>
        <w:spacing w:before="240"/>
        <w:rPr>
          <w:rFonts w:cstheme="minorHAnsi"/>
          <w:color w:val="000000"/>
        </w:rPr>
      </w:pPr>
      <w:r w:rsidRPr="00FB0ED8">
        <w:rPr>
          <w:rFonts w:cstheme="minorHAnsi"/>
        </w:rPr>
        <w:t>All sessions will run</w:t>
      </w:r>
      <w:r>
        <w:rPr>
          <w:rFonts w:cstheme="minorHAnsi"/>
        </w:rPr>
        <w:t xml:space="preserve"> a full day face to face learning. </w:t>
      </w:r>
      <w:r>
        <w:rPr>
          <w:rFonts w:cstheme="minorHAnsi"/>
          <w:color w:val="000000"/>
        </w:rPr>
        <w:t xml:space="preserve">Please contact </w:t>
      </w:r>
      <w:hyperlink r:id="rId160" w:history="1">
        <w:r w:rsidRPr="00B961F3">
          <w:rPr>
            <w:rStyle w:val="Hyperlink"/>
            <w:rFonts w:cstheme="minorHAnsi"/>
          </w:rPr>
          <w:t>ProtectingPeopleAngus@angus.gov.uk</w:t>
        </w:r>
      </w:hyperlink>
      <w:r>
        <w:rPr>
          <w:rFonts w:cstheme="minorHAnsi"/>
          <w:color w:val="000000"/>
        </w:rPr>
        <w:t xml:space="preserve">, or see the monthly PPA Newsletter or </w:t>
      </w:r>
      <w:hyperlink r:id="rId161" w:history="1">
        <w:r w:rsidR="004E2491" w:rsidRPr="00DE7BED">
          <w:rPr>
            <w:rStyle w:val="Hyperlink"/>
            <w:rFonts w:cstheme="minorHAnsi"/>
          </w:rPr>
          <w:t>Protecting People Angus Eventbrite page</w:t>
        </w:r>
      </w:hyperlink>
      <w:r w:rsidR="004E2491">
        <w:rPr>
          <w:rFonts w:cstheme="minorHAnsi"/>
          <w:color w:val="000000"/>
        </w:rPr>
        <w:t xml:space="preserve"> </w:t>
      </w:r>
      <w:r>
        <w:rPr>
          <w:rFonts w:cstheme="minorHAnsi"/>
          <w:color w:val="000000"/>
        </w:rPr>
        <w:t xml:space="preserve">for more information. </w:t>
      </w:r>
    </w:p>
    <w:p w14:paraId="03A81415" w14:textId="77777777" w:rsidR="00FB0ED8" w:rsidRDefault="00FB0ED8" w:rsidP="006F1B7C"/>
    <w:p w14:paraId="4CE85A50" w14:textId="77777777" w:rsidR="000A17EE" w:rsidRPr="000A17EE" w:rsidRDefault="000A17EE" w:rsidP="006F1B7C"/>
    <w:p w14:paraId="27A9CE9A" w14:textId="3A35E76F" w:rsidR="000F1C8F" w:rsidRPr="00EA28AE" w:rsidRDefault="000F1C8F" w:rsidP="008D4714">
      <w:pPr>
        <w:pStyle w:val="Heading2"/>
      </w:pPr>
      <w:r>
        <w:br w:type="page"/>
      </w:r>
    </w:p>
    <w:p w14:paraId="3867BA58" w14:textId="77777777" w:rsidR="000F1C8F" w:rsidRDefault="000F1C8F" w:rsidP="006F1B7C">
      <w:pPr>
        <w:pStyle w:val="Heading1"/>
        <w:spacing w:before="0"/>
      </w:pPr>
      <w:bookmarkStart w:id="460" w:name="_Toc57198729"/>
      <w:bookmarkStart w:id="461" w:name="_Toc57199021"/>
      <w:bookmarkStart w:id="462" w:name="_Toc57199276"/>
      <w:bookmarkStart w:id="463" w:name="_Toc57649917"/>
      <w:bookmarkStart w:id="464" w:name="_Toc146556017"/>
      <w:r w:rsidRPr="00D30CD9">
        <w:lastRenderedPageBreak/>
        <w:t xml:space="preserve">Suicide </w:t>
      </w:r>
      <w:r>
        <w:t>P</w:t>
      </w:r>
      <w:r w:rsidRPr="00D30CD9">
        <w:t>revention</w:t>
      </w:r>
      <w:bookmarkEnd w:id="460"/>
      <w:bookmarkEnd w:id="461"/>
      <w:bookmarkEnd w:id="462"/>
      <w:bookmarkEnd w:id="463"/>
      <w:bookmarkEnd w:id="464"/>
    </w:p>
    <w:p w14:paraId="7E6497FC" w14:textId="77777777" w:rsidR="000F1C8F" w:rsidRPr="007D74D3" w:rsidRDefault="000F1C8F" w:rsidP="006F1B7C"/>
    <w:tbl>
      <w:tblPr>
        <w:tblStyle w:val="TableGrid"/>
        <w:tblW w:w="9209" w:type="dxa"/>
        <w:tblLayout w:type="fixed"/>
        <w:tblLook w:val="04A0" w:firstRow="1" w:lastRow="0" w:firstColumn="1" w:lastColumn="0" w:noHBand="0" w:noVBand="1"/>
      </w:tblPr>
      <w:tblGrid>
        <w:gridCol w:w="6091"/>
        <w:gridCol w:w="567"/>
        <w:gridCol w:w="1134"/>
        <w:gridCol w:w="1417"/>
      </w:tblGrid>
      <w:tr w:rsidR="000F1C8F" w14:paraId="3DD19D82" w14:textId="77777777" w:rsidTr="008E7FDF">
        <w:tc>
          <w:tcPr>
            <w:tcW w:w="6091" w:type="dxa"/>
          </w:tcPr>
          <w:p w14:paraId="74278C77" w14:textId="77777777" w:rsidR="000F1C8F" w:rsidRPr="00900A42" w:rsidRDefault="00000000" w:rsidP="006F1B7C">
            <w:pPr>
              <w:pStyle w:val="TOC3"/>
              <w:spacing w:before="0"/>
              <w:rPr>
                <w:rFonts w:eastAsiaTheme="minorEastAsia"/>
                <w:noProof/>
                <w:lang w:eastAsia="en-GB"/>
              </w:rPr>
            </w:pPr>
            <w:hyperlink w:anchor="_Ask,_Tell,_Save" w:history="1">
              <w:r w:rsidR="000F1C8F" w:rsidRPr="00AE60CB">
                <w:rPr>
                  <w:rStyle w:val="Hyperlink"/>
                  <w:rFonts w:eastAsiaTheme="minorEastAsia"/>
                  <w:noProof/>
                  <w:lang w:eastAsia="en-GB"/>
                </w:rPr>
                <w:t>Ask, Tell, Save a Life:  Every Life Matters</w:t>
              </w:r>
            </w:hyperlink>
          </w:p>
        </w:tc>
        <w:tc>
          <w:tcPr>
            <w:tcW w:w="567" w:type="dxa"/>
          </w:tcPr>
          <w:p w14:paraId="2C449D0E" w14:textId="2CB4F088" w:rsidR="000F1C8F" w:rsidRDefault="00AE3C6A" w:rsidP="006F1B7C">
            <w:r>
              <w:t>5</w:t>
            </w:r>
            <w:r w:rsidR="00BD5C87">
              <w:t>5</w:t>
            </w:r>
          </w:p>
        </w:tc>
        <w:tc>
          <w:tcPr>
            <w:tcW w:w="1134" w:type="dxa"/>
          </w:tcPr>
          <w:p w14:paraId="5F49E43F" w14:textId="77777777" w:rsidR="000F1C8F" w:rsidRDefault="000F1C8F" w:rsidP="006F1B7C">
            <w:r>
              <w:t>General</w:t>
            </w:r>
          </w:p>
        </w:tc>
        <w:tc>
          <w:tcPr>
            <w:tcW w:w="1417" w:type="dxa"/>
          </w:tcPr>
          <w:p w14:paraId="30C62DA3" w14:textId="77777777" w:rsidR="000F1C8F" w:rsidRDefault="000F1C8F" w:rsidP="006F1B7C">
            <w:r>
              <w:t>Animation</w:t>
            </w:r>
          </w:p>
        </w:tc>
      </w:tr>
      <w:tr w:rsidR="000F1C8F" w14:paraId="43E68739" w14:textId="77777777" w:rsidTr="008E7FDF">
        <w:tc>
          <w:tcPr>
            <w:tcW w:w="6091" w:type="dxa"/>
          </w:tcPr>
          <w:p w14:paraId="2D944F28" w14:textId="77777777" w:rsidR="000F1C8F" w:rsidRPr="00900A42" w:rsidRDefault="00000000" w:rsidP="006F1B7C">
            <w:pPr>
              <w:pStyle w:val="TOC3"/>
              <w:spacing w:before="0"/>
              <w:rPr>
                <w:rFonts w:eastAsiaTheme="minorEastAsia"/>
                <w:noProof/>
                <w:lang w:eastAsia="en-GB"/>
              </w:rPr>
            </w:pPr>
            <w:hyperlink w:anchor="_Ask,_Tell,_Have" w:history="1">
              <w:r w:rsidR="000F1C8F" w:rsidRPr="00AE60CB">
                <w:rPr>
                  <w:rStyle w:val="Hyperlink"/>
                  <w:rFonts w:eastAsiaTheme="minorEastAsia"/>
                  <w:noProof/>
                  <w:lang w:eastAsia="en-GB"/>
                </w:rPr>
                <w:t>Ask, Tell, Have a Healthy Conersation</w:t>
              </w:r>
            </w:hyperlink>
          </w:p>
        </w:tc>
        <w:tc>
          <w:tcPr>
            <w:tcW w:w="567" w:type="dxa"/>
          </w:tcPr>
          <w:p w14:paraId="2DAD7D96" w14:textId="1FEF7251" w:rsidR="000F1C8F" w:rsidRDefault="00AE3C6A" w:rsidP="006F1B7C">
            <w:r>
              <w:t>5</w:t>
            </w:r>
            <w:r w:rsidR="00BD5C87">
              <w:t>5</w:t>
            </w:r>
          </w:p>
        </w:tc>
        <w:tc>
          <w:tcPr>
            <w:tcW w:w="1134" w:type="dxa"/>
          </w:tcPr>
          <w:p w14:paraId="73B7A4FA" w14:textId="77777777" w:rsidR="000F1C8F" w:rsidRDefault="000F1C8F" w:rsidP="006F1B7C">
            <w:r>
              <w:t>General</w:t>
            </w:r>
          </w:p>
        </w:tc>
        <w:tc>
          <w:tcPr>
            <w:tcW w:w="1417" w:type="dxa"/>
          </w:tcPr>
          <w:p w14:paraId="67410194" w14:textId="77777777" w:rsidR="000F1C8F" w:rsidRDefault="000F1C8F" w:rsidP="006F1B7C">
            <w:r>
              <w:t>Animation</w:t>
            </w:r>
          </w:p>
        </w:tc>
      </w:tr>
      <w:tr w:rsidR="000F1C8F" w14:paraId="3EB6152B" w14:textId="77777777" w:rsidTr="008E7FDF">
        <w:tc>
          <w:tcPr>
            <w:tcW w:w="6091" w:type="dxa"/>
          </w:tcPr>
          <w:p w14:paraId="7DDE643A" w14:textId="77777777" w:rsidR="000F1C8F" w:rsidRDefault="00000000" w:rsidP="006F1B7C">
            <w:hyperlink w:anchor="_Ask,_Tell,_Look" w:history="1">
              <w:r w:rsidR="000F1C8F" w:rsidRPr="00AE60CB">
                <w:rPr>
                  <w:rStyle w:val="Hyperlink"/>
                </w:rPr>
                <w:t>Ask, Tell, Look After Your Mental Health</w:t>
              </w:r>
            </w:hyperlink>
          </w:p>
        </w:tc>
        <w:tc>
          <w:tcPr>
            <w:tcW w:w="567" w:type="dxa"/>
          </w:tcPr>
          <w:p w14:paraId="57B8130F" w14:textId="71D0FB34" w:rsidR="000F1C8F" w:rsidRDefault="00AE3C6A" w:rsidP="006F1B7C">
            <w:r>
              <w:t>5</w:t>
            </w:r>
            <w:r w:rsidR="004839A7">
              <w:t>5</w:t>
            </w:r>
          </w:p>
        </w:tc>
        <w:tc>
          <w:tcPr>
            <w:tcW w:w="1134" w:type="dxa"/>
          </w:tcPr>
          <w:p w14:paraId="4BC00861" w14:textId="77777777" w:rsidR="000F1C8F" w:rsidRDefault="000F1C8F" w:rsidP="006F1B7C">
            <w:r>
              <w:t>General</w:t>
            </w:r>
          </w:p>
        </w:tc>
        <w:tc>
          <w:tcPr>
            <w:tcW w:w="1417" w:type="dxa"/>
          </w:tcPr>
          <w:p w14:paraId="210E5A97" w14:textId="77777777" w:rsidR="000F1C8F" w:rsidRDefault="000F1C8F" w:rsidP="006F1B7C">
            <w:r>
              <w:t>Animation</w:t>
            </w:r>
          </w:p>
        </w:tc>
      </w:tr>
      <w:tr w:rsidR="000F1C8F" w14:paraId="7A63FD2B" w14:textId="77777777" w:rsidTr="008E7FDF">
        <w:tc>
          <w:tcPr>
            <w:tcW w:w="6091" w:type="dxa"/>
          </w:tcPr>
          <w:p w14:paraId="6A56E2F1" w14:textId="77777777" w:rsidR="000F1C8F" w:rsidRDefault="00000000" w:rsidP="006F1B7C">
            <w:hyperlink w:anchor="_Mental_Health_Improvement" w:history="1">
              <w:r w:rsidR="000F1C8F" w:rsidRPr="00AE60CB">
                <w:rPr>
                  <w:rStyle w:val="Hyperlink"/>
                </w:rPr>
                <w:t>Mental Health Improvement &amp; Suicide Prevention</w:t>
              </w:r>
            </w:hyperlink>
          </w:p>
        </w:tc>
        <w:tc>
          <w:tcPr>
            <w:tcW w:w="567" w:type="dxa"/>
          </w:tcPr>
          <w:p w14:paraId="224D2CF7" w14:textId="743DEFCA" w:rsidR="000F1C8F" w:rsidRDefault="00AE3C6A" w:rsidP="006F1B7C">
            <w:pPr>
              <w:rPr>
                <w:noProof/>
                <w:webHidden/>
              </w:rPr>
            </w:pPr>
            <w:r>
              <w:rPr>
                <w:noProof/>
                <w:webHidden/>
              </w:rPr>
              <w:t>5</w:t>
            </w:r>
            <w:r w:rsidR="004839A7">
              <w:rPr>
                <w:noProof/>
                <w:webHidden/>
              </w:rPr>
              <w:t>5</w:t>
            </w:r>
          </w:p>
        </w:tc>
        <w:tc>
          <w:tcPr>
            <w:tcW w:w="1134" w:type="dxa"/>
          </w:tcPr>
          <w:p w14:paraId="05C2CB69" w14:textId="77777777" w:rsidR="000F1C8F" w:rsidRDefault="000F1C8F" w:rsidP="006F1B7C">
            <w:r>
              <w:t>General</w:t>
            </w:r>
          </w:p>
        </w:tc>
        <w:tc>
          <w:tcPr>
            <w:tcW w:w="1417" w:type="dxa"/>
          </w:tcPr>
          <w:p w14:paraId="1D024028" w14:textId="746441C4" w:rsidR="000F1C8F" w:rsidRDefault="000F1C8F" w:rsidP="006F1B7C">
            <w:r>
              <w:t>e</w:t>
            </w:r>
            <w:r w:rsidR="00DD2FF6">
              <w:t>-</w:t>
            </w:r>
            <w:r>
              <w:t>Learning</w:t>
            </w:r>
          </w:p>
        </w:tc>
      </w:tr>
      <w:tr w:rsidR="00F14F69" w14:paraId="1D6A6B7D" w14:textId="77777777" w:rsidTr="008E7FDF">
        <w:tc>
          <w:tcPr>
            <w:tcW w:w="6091" w:type="dxa"/>
          </w:tcPr>
          <w:p w14:paraId="3D691749" w14:textId="46E191CF" w:rsidR="00F14F69" w:rsidRDefault="00000000" w:rsidP="006F1B7C">
            <w:hyperlink w:anchor="_Suicide_Prevention_Training" w:history="1">
              <w:r w:rsidR="00F14F69" w:rsidRPr="00DD2FF6">
                <w:rPr>
                  <w:rStyle w:val="Hyperlink"/>
                </w:rPr>
                <w:t xml:space="preserve">Suicide </w:t>
              </w:r>
              <w:r w:rsidR="00DF2C21" w:rsidRPr="00DD2FF6">
                <w:rPr>
                  <w:rStyle w:val="Hyperlink"/>
                </w:rPr>
                <w:t>prevention</w:t>
              </w:r>
              <w:r w:rsidR="00F14F69" w:rsidRPr="00DD2FF6">
                <w:rPr>
                  <w:rStyle w:val="Hyperlink"/>
                </w:rPr>
                <w:t xml:space="preserve"> training courses and resources</w:t>
              </w:r>
            </w:hyperlink>
            <w:r w:rsidR="00F14F69">
              <w:t xml:space="preserve"> </w:t>
            </w:r>
          </w:p>
        </w:tc>
        <w:tc>
          <w:tcPr>
            <w:tcW w:w="567" w:type="dxa"/>
          </w:tcPr>
          <w:p w14:paraId="03AF157A" w14:textId="3321DBC7" w:rsidR="00F14F69" w:rsidRDefault="00AE3C6A" w:rsidP="006F1B7C">
            <w:pPr>
              <w:rPr>
                <w:noProof/>
                <w:webHidden/>
              </w:rPr>
            </w:pPr>
            <w:r>
              <w:rPr>
                <w:noProof/>
                <w:webHidden/>
              </w:rPr>
              <w:t>5</w:t>
            </w:r>
            <w:r w:rsidR="004839A7">
              <w:rPr>
                <w:noProof/>
                <w:webHidden/>
              </w:rPr>
              <w:t>6</w:t>
            </w:r>
          </w:p>
        </w:tc>
        <w:tc>
          <w:tcPr>
            <w:tcW w:w="1134" w:type="dxa"/>
          </w:tcPr>
          <w:p w14:paraId="6ED7A782" w14:textId="1C8B20D6" w:rsidR="00F14F69" w:rsidRDefault="00DD2FF6" w:rsidP="006F1B7C">
            <w:r>
              <w:t xml:space="preserve">General </w:t>
            </w:r>
          </w:p>
        </w:tc>
        <w:tc>
          <w:tcPr>
            <w:tcW w:w="1417" w:type="dxa"/>
          </w:tcPr>
          <w:p w14:paraId="62421D49" w14:textId="7CF8EB35" w:rsidR="00F14F69" w:rsidRDefault="00DD2FF6" w:rsidP="006F1B7C">
            <w:r>
              <w:t xml:space="preserve">E-learning </w:t>
            </w:r>
          </w:p>
        </w:tc>
      </w:tr>
      <w:tr w:rsidR="004839A7" w14:paraId="199B47B8" w14:textId="77777777" w:rsidTr="008E7FDF">
        <w:tc>
          <w:tcPr>
            <w:tcW w:w="6091" w:type="dxa"/>
          </w:tcPr>
          <w:p w14:paraId="17FFF5B1" w14:textId="657C963F" w:rsidR="004839A7" w:rsidRDefault="00000000" w:rsidP="006F1B7C">
            <w:hyperlink w:anchor="_Awareness_raising_animations" w:history="1">
              <w:r w:rsidR="004839A7" w:rsidRPr="004839A7">
                <w:rPr>
                  <w:rStyle w:val="Hyperlink"/>
                </w:rPr>
                <w:t>Awareness Raising Animations</w:t>
              </w:r>
            </w:hyperlink>
          </w:p>
        </w:tc>
        <w:tc>
          <w:tcPr>
            <w:tcW w:w="567" w:type="dxa"/>
          </w:tcPr>
          <w:p w14:paraId="51814BDC" w14:textId="727F3393" w:rsidR="004839A7" w:rsidRDefault="004839A7" w:rsidP="006F1B7C">
            <w:pPr>
              <w:rPr>
                <w:noProof/>
                <w:webHidden/>
              </w:rPr>
            </w:pPr>
            <w:r>
              <w:rPr>
                <w:noProof/>
                <w:webHidden/>
              </w:rPr>
              <w:t>56</w:t>
            </w:r>
          </w:p>
        </w:tc>
        <w:tc>
          <w:tcPr>
            <w:tcW w:w="1134" w:type="dxa"/>
          </w:tcPr>
          <w:p w14:paraId="6848187A" w14:textId="39B3951D" w:rsidR="004839A7" w:rsidRDefault="004839A7" w:rsidP="006F1B7C">
            <w:r>
              <w:t>General</w:t>
            </w:r>
          </w:p>
        </w:tc>
        <w:tc>
          <w:tcPr>
            <w:tcW w:w="1417" w:type="dxa"/>
          </w:tcPr>
          <w:p w14:paraId="30DFED31" w14:textId="5815C2D6" w:rsidR="004839A7" w:rsidRDefault="004839A7" w:rsidP="006F1B7C">
            <w:r>
              <w:t xml:space="preserve">Video </w:t>
            </w:r>
          </w:p>
        </w:tc>
      </w:tr>
      <w:tr w:rsidR="00DD2FF6" w14:paraId="79F98385" w14:textId="77777777" w:rsidTr="008E7FDF">
        <w:tc>
          <w:tcPr>
            <w:tcW w:w="6091" w:type="dxa"/>
          </w:tcPr>
          <w:p w14:paraId="1D891E20" w14:textId="59C14118" w:rsidR="00DD2FF6" w:rsidRDefault="00000000" w:rsidP="004839A7">
            <w:hyperlink w:anchor="_suicideTALK" w:history="1">
              <w:proofErr w:type="spellStart"/>
              <w:r w:rsidR="00DD2FF6" w:rsidRPr="00DD2FF6">
                <w:rPr>
                  <w:rStyle w:val="Hyperlink"/>
                </w:rPr>
                <w:t>suicideTALK</w:t>
              </w:r>
              <w:proofErr w:type="spellEnd"/>
            </w:hyperlink>
          </w:p>
        </w:tc>
        <w:tc>
          <w:tcPr>
            <w:tcW w:w="567" w:type="dxa"/>
          </w:tcPr>
          <w:p w14:paraId="30557057" w14:textId="1D85940C" w:rsidR="00DD2FF6" w:rsidRDefault="004839A7" w:rsidP="006F1B7C">
            <w:pPr>
              <w:rPr>
                <w:noProof/>
                <w:webHidden/>
              </w:rPr>
            </w:pPr>
            <w:r>
              <w:rPr>
                <w:noProof/>
                <w:webHidden/>
              </w:rPr>
              <w:t>56</w:t>
            </w:r>
          </w:p>
        </w:tc>
        <w:tc>
          <w:tcPr>
            <w:tcW w:w="1134" w:type="dxa"/>
          </w:tcPr>
          <w:p w14:paraId="58C394B8" w14:textId="47184890" w:rsidR="00DD2FF6" w:rsidRDefault="00DD2FF6" w:rsidP="006F1B7C">
            <w:r>
              <w:t xml:space="preserve">General </w:t>
            </w:r>
          </w:p>
        </w:tc>
        <w:tc>
          <w:tcPr>
            <w:tcW w:w="1417" w:type="dxa"/>
          </w:tcPr>
          <w:p w14:paraId="622D2BE3" w14:textId="6A7D1D71" w:rsidR="00DD2FF6" w:rsidRDefault="00DD2FF6" w:rsidP="006F1B7C">
            <w:r>
              <w:t xml:space="preserve">Face to Face </w:t>
            </w:r>
          </w:p>
        </w:tc>
      </w:tr>
      <w:tr w:rsidR="00DD2FF6" w14:paraId="009B6C2C" w14:textId="77777777" w:rsidTr="008E7FDF">
        <w:tc>
          <w:tcPr>
            <w:tcW w:w="6091" w:type="dxa"/>
          </w:tcPr>
          <w:p w14:paraId="6518A98B" w14:textId="5AEEB422" w:rsidR="00DD2FF6" w:rsidRDefault="00000000" w:rsidP="004839A7">
            <w:hyperlink w:anchor="_safeTALK" w:history="1">
              <w:proofErr w:type="spellStart"/>
              <w:r w:rsidR="00DD2FF6" w:rsidRPr="00DD2FF6">
                <w:rPr>
                  <w:rStyle w:val="Hyperlink"/>
                </w:rPr>
                <w:t>safeTALK</w:t>
              </w:r>
              <w:proofErr w:type="spellEnd"/>
            </w:hyperlink>
          </w:p>
        </w:tc>
        <w:tc>
          <w:tcPr>
            <w:tcW w:w="567" w:type="dxa"/>
          </w:tcPr>
          <w:p w14:paraId="7E2D1940" w14:textId="5089C23B" w:rsidR="00DD2FF6" w:rsidRDefault="00AE3C6A" w:rsidP="006F1B7C">
            <w:pPr>
              <w:rPr>
                <w:noProof/>
                <w:webHidden/>
              </w:rPr>
            </w:pPr>
            <w:r>
              <w:rPr>
                <w:noProof/>
                <w:webHidden/>
              </w:rPr>
              <w:t>5</w:t>
            </w:r>
            <w:r w:rsidR="004839A7">
              <w:rPr>
                <w:noProof/>
                <w:webHidden/>
              </w:rPr>
              <w:t>6</w:t>
            </w:r>
          </w:p>
        </w:tc>
        <w:tc>
          <w:tcPr>
            <w:tcW w:w="1134" w:type="dxa"/>
          </w:tcPr>
          <w:p w14:paraId="232EB1B3" w14:textId="7C220BC0" w:rsidR="00DD2FF6" w:rsidRDefault="00DD2FF6" w:rsidP="006F1B7C">
            <w:r>
              <w:t xml:space="preserve">General </w:t>
            </w:r>
          </w:p>
        </w:tc>
        <w:tc>
          <w:tcPr>
            <w:tcW w:w="1417" w:type="dxa"/>
          </w:tcPr>
          <w:p w14:paraId="5163E6D5" w14:textId="7DFCDD98" w:rsidR="00DD2FF6" w:rsidRDefault="00DD2FF6" w:rsidP="006F1B7C">
            <w:r>
              <w:t>Face to Face</w:t>
            </w:r>
          </w:p>
        </w:tc>
      </w:tr>
      <w:tr w:rsidR="00DD2FF6" w14:paraId="452C523D" w14:textId="77777777" w:rsidTr="008E7FDF">
        <w:tc>
          <w:tcPr>
            <w:tcW w:w="6091" w:type="dxa"/>
          </w:tcPr>
          <w:p w14:paraId="5B6F70F7" w14:textId="6DC46053" w:rsidR="00DD2FF6" w:rsidRDefault="00000000" w:rsidP="004839A7">
            <w:hyperlink w:anchor="_Applied_Suicide_Intervention" w:history="1">
              <w:r w:rsidR="00BB04E4" w:rsidRPr="00BB04E4">
                <w:rPr>
                  <w:rStyle w:val="Hyperlink"/>
                </w:rPr>
                <w:t>Applied Suicide Intervention Skills Training (ASIST</w:t>
              </w:r>
            </w:hyperlink>
            <w:r w:rsidR="00BB04E4">
              <w:t xml:space="preserve">) </w:t>
            </w:r>
          </w:p>
        </w:tc>
        <w:tc>
          <w:tcPr>
            <w:tcW w:w="567" w:type="dxa"/>
          </w:tcPr>
          <w:p w14:paraId="5D4D8B2C" w14:textId="580F54B2" w:rsidR="00DD2FF6" w:rsidRDefault="00DD2FF6" w:rsidP="006F1B7C">
            <w:pPr>
              <w:rPr>
                <w:noProof/>
                <w:webHidden/>
              </w:rPr>
            </w:pPr>
            <w:r>
              <w:rPr>
                <w:noProof/>
                <w:webHidden/>
              </w:rPr>
              <w:t>5</w:t>
            </w:r>
            <w:r w:rsidR="004839A7">
              <w:rPr>
                <w:noProof/>
                <w:webHidden/>
              </w:rPr>
              <w:t>7</w:t>
            </w:r>
          </w:p>
        </w:tc>
        <w:tc>
          <w:tcPr>
            <w:tcW w:w="1134" w:type="dxa"/>
          </w:tcPr>
          <w:p w14:paraId="02E0FB51" w14:textId="513E0EBA" w:rsidR="00DD2FF6" w:rsidRDefault="00DD2FF6" w:rsidP="006F1B7C">
            <w:r>
              <w:t xml:space="preserve">General </w:t>
            </w:r>
          </w:p>
        </w:tc>
        <w:tc>
          <w:tcPr>
            <w:tcW w:w="1417" w:type="dxa"/>
          </w:tcPr>
          <w:p w14:paraId="0C160E39" w14:textId="3E1B56B1" w:rsidR="00DD2FF6" w:rsidRDefault="00DD2FF6" w:rsidP="006F1B7C">
            <w:r>
              <w:t xml:space="preserve">Face to Face </w:t>
            </w:r>
          </w:p>
        </w:tc>
      </w:tr>
    </w:tbl>
    <w:p w14:paraId="68F45520" w14:textId="77777777" w:rsidR="000F1C8F" w:rsidRDefault="000F1C8F" w:rsidP="006F1B7C"/>
    <w:p w14:paraId="0072AC3B" w14:textId="77777777" w:rsidR="000F1C8F" w:rsidRDefault="000F1C8F" w:rsidP="006F1B7C">
      <w:pPr>
        <w:rPr>
          <w:rFonts w:asciiTheme="majorHAnsi" w:eastAsiaTheme="majorEastAsia" w:hAnsiTheme="majorHAnsi" w:cstheme="majorBidi"/>
          <w:b/>
          <w:i/>
          <w:sz w:val="28"/>
          <w:szCs w:val="26"/>
        </w:rPr>
      </w:pPr>
      <w:bookmarkStart w:id="465" w:name="_Toc57198730"/>
      <w:bookmarkStart w:id="466" w:name="_Toc57199022"/>
      <w:bookmarkStart w:id="467" w:name="_Toc57199277"/>
      <w:bookmarkStart w:id="468" w:name="_Toc57649918"/>
      <w:r>
        <w:br w:type="page"/>
      </w:r>
    </w:p>
    <w:p w14:paraId="4A4613B9" w14:textId="77777777" w:rsidR="000F1C8F" w:rsidRDefault="000F1C8F" w:rsidP="008D4714">
      <w:pPr>
        <w:pStyle w:val="Heading2"/>
      </w:pPr>
      <w:bookmarkStart w:id="469" w:name="_Toc146556018"/>
      <w:r>
        <w:lastRenderedPageBreak/>
        <w:t>General</w:t>
      </w:r>
      <w:bookmarkEnd w:id="465"/>
      <w:bookmarkEnd w:id="466"/>
      <w:bookmarkEnd w:id="467"/>
      <w:bookmarkEnd w:id="468"/>
      <w:bookmarkEnd w:id="469"/>
    </w:p>
    <w:p w14:paraId="0E22022F" w14:textId="77777777" w:rsidR="00FB0ED8" w:rsidRDefault="00FB0ED8" w:rsidP="006F1B7C"/>
    <w:p w14:paraId="37C9C595" w14:textId="77777777" w:rsidR="000F1C8F" w:rsidRPr="00A27FD6" w:rsidRDefault="000F1C8F" w:rsidP="00744B7E">
      <w:pPr>
        <w:pStyle w:val="Heading3"/>
      </w:pPr>
      <w:bookmarkStart w:id="470" w:name="_Ask,_Tell,_Save"/>
      <w:bookmarkStart w:id="471" w:name="_Toc57198731"/>
      <w:bookmarkStart w:id="472" w:name="_Toc57199023"/>
      <w:bookmarkStart w:id="473" w:name="_Toc57199278"/>
      <w:bookmarkStart w:id="474" w:name="_Toc57649919"/>
      <w:bookmarkEnd w:id="470"/>
      <w:r w:rsidRPr="00A27FD6">
        <w:t xml:space="preserve">Ask, Tell, Save a Life: Every Life Matters </w:t>
      </w:r>
    </w:p>
    <w:p w14:paraId="14B1E83D" w14:textId="77777777" w:rsidR="00FB0ED8" w:rsidRDefault="00FB0ED8" w:rsidP="006F1B7C">
      <w:pPr>
        <w:rPr>
          <w:color w:val="1A2E3B"/>
          <w:lang w:val="en"/>
        </w:rPr>
      </w:pPr>
    </w:p>
    <w:p w14:paraId="52ADC51C" w14:textId="49BA8CA1" w:rsidR="000F1C8F" w:rsidRPr="00A27FD6" w:rsidRDefault="000F1C8F" w:rsidP="006F1B7C">
      <w:pPr>
        <w:rPr>
          <w:rFonts w:cstheme="minorHAnsi"/>
        </w:rPr>
      </w:pPr>
      <w:r w:rsidRPr="2F0F6874">
        <w:rPr>
          <w:color w:val="1A2E3B"/>
          <w:lang w:val="en"/>
        </w:rPr>
        <w:t xml:space="preserve">This NES animation explores the issue of suicide, including statistics and facts about suicide in Scotland. It helps learners understand the signs that people may be thinking about suicide, and how and when to provide immediate help and support.  </w:t>
      </w:r>
    </w:p>
    <w:p w14:paraId="5E39A126" w14:textId="3F6851B7" w:rsidR="2F0F6874" w:rsidRDefault="00000000" w:rsidP="006F1B7C">
      <w:hyperlink r:id="rId162">
        <w:r w:rsidR="2F0F6874" w:rsidRPr="2F0F6874">
          <w:rPr>
            <w:rStyle w:val="Hyperlink"/>
          </w:rPr>
          <w:t>Ask, Tell - Save A Life: Every Life Matters</w:t>
        </w:r>
      </w:hyperlink>
    </w:p>
    <w:p w14:paraId="2CAEB7A3" w14:textId="08272748" w:rsidR="2F0F6874" w:rsidRDefault="2F0F6874" w:rsidP="006F1B7C"/>
    <w:p w14:paraId="611AB4B2" w14:textId="77777777" w:rsidR="00FB0ED8" w:rsidRDefault="00FB0ED8" w:rsidP="006F1B7C"/>
    <w:p w14:paraId="459D6725" w14:textId="2567BF59" w:rsidR="000F1C8F" w:rsidRDefault="000F1C8F" w:rsidP="00744B7E">
      <w:pPr>
        <w:pStyle w:val="Heading3"/>
      </w:pPr>
      <w:bookmarkStart w:id="475" w:name="_Ask,_Tell,_Have"/>
      <w:bookmarkEnd w:id="475"/>
      <w:r>
        <w:t>Ask, Tell, Have a Healthy Conversation</w:t>
      </w:r>
    </w:p>
    <w:p w14:paraId="61589B5D" w14:textId="77777777" w:rsidR="00FB0ED8" w:rsidRDefault="00FB0ED8" w:rsidP="006F1B7C">
      <w:pPr>
        <w:rPr>
          <w:color w:val="1A2E3B"/>
          <w:lang w:val="en"/>
        </w:rPr>
      </w:pPr>
    </w:p>
    <w:p w14:paraId="428ADB4C" w14:textId="37F58769" w:rsidR="000F1C8F" w:rsidRPr="00A27FD6" w:rsidRDefault="000F1C8F" w:rsidP="006F1B7C">
      <w:pPr>
        <w:rPr>
          <w:rFonts w:cstheme="minorHAnsi"/>
        </w:rPr>
      </w:pPr>
      <w:r w:rsidRPr="35F7B51D">
        <w:rPr>
          <w:color w:val="1A2E3B"/>
          <w:lang w:val="en"/>
        </w:rPr>
        <w:t xml:space="preserve">This NES animation gives practical tips about how and when to have compassionate conversations with people who may be feeling suicidal or experiencing mental distress. It highlights the range of communication skills that should be used including listening, </w:t>
      </w:r>
      <w:proofErr w:type="gramStart"/>
      <w:r w:rsidRPr="35F7B51D">
        <w:rPr>
          <w:color w:val="1A2E3B"/>
          <w:lang w:val="en"/>
        </w:rPr>
        <w:t>questioning</w:t>
      </w:r>
      <w:proofErr w:type="gramEnd"/>
      <w:r w:rsidRPr="35F7B51D">
        <w:rPr>
          <w:color w:val="1A2E3B"/>
          <w:lang w:val="en"/>
        </w:rPr>
        <w:t xml:space="preserve"> and responding skills. It also provides information on how to get immediate help and support.</w:t>
      </w:r>
    </w:p>
    <w:p w14:paraId="55CC508C" w14:textId="0DF0E759" w:rsidR="000F1C8F" w:rsidRPr="00A27FD6" w:rsidRDefault="00000000" w:rsidP="006F1B7C">
      <w:hyperlink r:id="rId163">
        <w:r w:rsidR="35F7B51D" w:rsidRPr="35F7B51D">
          <w:rPr>
            <w:rStyle w:val="Hyperlink"/>
          </w:rPr>
          <w:t>Ask, Tell - Have a Healthy Conversation</w:t>
        </w:r>
      </w:hyperlink>
    </w:p>
    <w:p w14:paraId="30BE0B55" w14:textId="1F4D1EEC" w:rsidR="000F1C8F" w:rsidRDefault="283C8795" w:rsidP="006F1B7C">
      <w:r w:rsidRPr="35F7B51D">
        <w:t xml:space="preserve"> </w:t>
      </w:r>
    </w:p>
    <w:p w14:paraId="6CA7F8EE" w14:textId="77777777" w:rsidR="00FB0ED8" w:rsidRPr="00A27FD6" w:rsidRDefault="00FB0ED8" w:rsidP="006F1B7C"/>
    <w:p w14:paraId="05C59AD1" w14:textId="77777777" w:rsidR="000F1C8F" w:rsidRDefault="000F1C8F" w:rsidP="00744B7E">
      <w:pPr>
        <w:pStyle w:val="Heading3"/>
      </w:pPr>
      <w:bookmarkStart w:id="476" w:name="_Ask,_Tell,_Look"/>
      <w:bookmarkEnd w:id="476"/>
      <w:r w:rsidRPr="00A27FD6">
        <w:t>Ask, Tell, Look After Your Mental Health</w:t>
      </w:r>
    </w:p>
    <w:p w14:paraId="0ED607D6" w14:textId="77777777" w:rsidR="00FB0ED8" w:rsidRDefault="00FB0ED8" w:rsidP="006F1B7C">
      <w:pPr>
        <w:rPr>
          <w:color w:val="1A2E3B"/>
          <w:lang w:val="en"/>
        </w:rPr>
      </w:pPr>
    </w:p>
    <w:p w14:paraId="08D0FCBA" w14:textId="0305C152" w:rsidR="000F1C8F" w:rsidRPr="00A27FD6" w:rsidRDefault="000F1C8F" w:rsidP="006F1B7C">
      <w:r w:rsidRPr="35F7B51D">
        <w:rPr>
          <w:color w:val="1A2E3B"/>
          <w:lang w:val="en"/>
        </w:rPr>
        <w:t>This NES animation explores what mental health is and that we all have mental health. Factors that can affect our mental health are explored, including how we can promote good mental health and respond compassionately to people who may be experiencing mental distress</w:t>
      </w:r>
      <w:r w:rsidRPr="35F7B51D">
        <w:rPr>
          <w:rFonts w:ascii="Helvetica" w:hAnsi="Helvetica"/>
          <w:color w:val="1A2E3B"/>
          <w:lang w:val="en"/>
        </w:rPr>
        <w:t>.</w:t>
      </w:r>
    </w:p>
    <w:p w14:paraId="6E6E1509" w14:textId="18101704" w:rsidR="000F1C8F" w:rsidRDefault="00000000" w:rsidP="006F1B7C">
      <w:hyperlink r:id="rId164">
        <w:r w:rsidR="35F7B51D" w:rsidRPr="35F7B51D">
          <w:rPr>
            <w:rStyle w:val="Hyperlink"/>
          </w:rPr>
          <w:t>Ask, Tell - Look After Your Mental Health</w:t>
        </w:r>
      </w:hyperlink>
    </w:p>
    <w:p w14:paraId="36EE35FC" w14:textId="43F75431" w:rsidR="000F1C8F" w:rsidRDefault="3AEC189F" w:rsidP="006F1B7C">
      <w:r w:rsidRPr="35F7B51D">
        <w:t xml:space="preserve"> </w:t>
      </w:r>
    </w:p>
    <w:p w14:paraId="0265B62B" w14:textId="77777777" w:rsidR="00FB0ED8" w:rsidRDefault="00FB0ED8" w:rsidP="006F1B7C"/>
    <w:p w14:paraId="6B99C702" w14:textId="77777777" w:rsidR="000F1C8F" w:rsidRPr="00A27FD6" w:rsidRDefault="000F1C8F" w:rsidP="00744B7E">
      <w:pPr>
        <w:pStyle w:val="Heading3"/>
      </w:pPr>
      <w:bookmarkStart w:id="477" w:name="_Mental_Health_Improvement"/>
      <w:bookmarkEnd w:id="477"/>
      <w:r>
        <w:t>Mental Health Improvement and Suicide Prevention</w:t>
      </w:r>
    </w:p>
    <w:p w14:paraId="0C1323E1" w14:textId="77777777" w:rsidR="00FB0ED8" w:rsidRDefault="00FB0ED8" w:rsidP="006F1B7C"/>
    <w:p w14:paraId="057475FE" w14:textId="130A4559" w:rsidR="000F1C8F" w:rsidRDefault="000F1C8F" w:rsidP="006F1B7C">
      <w:r w:rsidRPr="35F7B51D">
        <w:t xml:space="preserve">This </w:t>
      </w:r>
      <w:r w:rsidR="2B900498" w:rsidRPr="35F7B51D">
        <w:t>eLearning</w:t>
      </w:r>
      <w:r w:rsidRPr="35F7B51D">
        <w:t xml:space="preserve"> module supports the Ask, Tell animations</w:t>
      </w:r>
      <w:r w:rsidR="7B126499" w:rsidRPr="35F7B51D">
        <w:t xml:space="preserve">. </w:t>
      </w:r>
      <w:r w:rsidRPr="35F7B51D">
        <w:t xml:space="preserve">There are also additional animations aimed at those working with children and young people all information can be found at </w:t>
      </w:r>
    </w:p>
    <w:p w14:paraId="5FDF31DE" w14:textId="77777777" w:rsidR="000F1C8F" w:rsidRPr="00A27FD6" w:rsidRDefault="00000000" w:rsidP="006F1B7C">
      <w:pPr>
        <w:rPr>
          <w:rFonts w:cstheme="minorHAnsi"/>
        </w:rPr>
      </w:pPr>
      <w:hyperlink r:id="rId165" w:history="1">
        <w:r w:rsidR="000F1C8F" w:rsidRPr="001C7311">
          <w:rPr>
            <w:rStyle w:val="Hyperlink"/>
            <w:rFonts w:cstheme="minorHAnsi"/>
          </w:rPr>
          <w:t>https://learn.nes.nhs.scot/17099</w:t>
        </w:r>
      </w:hyperlink>
      <w:r w:rsidR="000F1C8F" w:rsidRPr="00A27FD6">
        <w:rPr>
          <w:rFonts w:cstheme="minorHAnsi"/>
        </w:rPr>
        <w:t xml:space="preserve">   </w:t>
      </w:r>
    </w:p>
    <w:p w14:paraId="19CAF179" w14:textId="77777777" w:rsidR="00FB0ED8" w:rsidRDefault="00FB0ED8" w:rsidP="00744B7E">
      <w:pPr>
        <w:pStyle w:val="Heading3"/>
      </w:pPr>
      <w:bookmarkStart w:id="478" w:name="_Suicide_Prevention_Training"/>
      <w:bookmarkEnd w:id="478"/>
    </w:p>
    <w:p w14:paraId="6BA07497" w14:textId="77777777" w:rsidR="00FB0ED8" w:rsidRDefault="00FB0ED8" w:rsidP="00744B7E">
      <w:pPr>
        <w:pStyle w:val="Heading3"/>
      </w:pPr>
    </w:p>
    <w:p w14:paraId="1088EC04" w14:textId="199E5E9D" w:rsidR="000F1C8F" w:rsidRDefault="00DF2C21" w:rsidP="00744B7E">
      <w:pPr>
        <w:pStyle w:val="Heading3"/>
      </w:pPr>
      <w:r>
        <w:t xml:space="preserve">Suicide Prevention Training Courses and Resources </w:t>
      </w:r>
    </w:p>
    <w:p w14:paraId="4074E594" w14:textId="77777777" w:rsidR="00FB0ED8" w:rsidRDefault="00FB0ED8" w:rsidP="006F1B7C">
      <w:pPr>
        <w:shd w:val="clear" w:color="auto" w:fill="FFFFFF"/>
        <w:rPr>
          <w:rFonts w:eastAsia="Times New Roman" w:cstheme="minorHAnsi"/>
          <w:color w:val="333333"/>
          <w:lang w:eastAsia="en-GB"/>
        </w:rPr>
      </w:pPr>
    </w:p>
    <w:p w14:paraId="55847894" w14:textId="05A5B09B"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Training forms a significant part of preventing suicides in Scotland. By training a proportion of the population, more skilled and confident helpers will be available to explore thoughts of suicide and intervene.</w:t>
      </w:r>
    </w:p>
    <w:p w14:paraId="5612AC31"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The National Suicide Prevention Programme offers tiered suicide prevention training covering</w:t>
      </w:r>
    </w:p>
    <w:p w14:paraId="2564B941" w14:textId="77777777" w:rsidR="00DF2C21" w:rsidRPr="00DF2C21" w:rsidRDefault="00DF2C21" w:rsidP="00466623">
      <w:pPr>
        <w:numPr>
          <w:ilvl w:val="0"/>
          <w:numId w:val="20"/>
        </w:numPr>
        <w:shd w:val="clear" w:color="auto" w:fill="FFFFFF"/>
        <w:rPr>
          <w:rFonts w:eastAsia="Times New Roman" w:cstheme="minorHAnsi"/>
          <w:color w:val="333333"/>
          <w:lang w:eastAsia="en-GB"/>
        </w:rPr>
      </w:pPr>
      <w:r w:rsidRPr="00DF2C21">
        <w:rPr>
          <w:rFonts w:eastAsia="Times New Roman" w:cstheme="minorHAnsi"/>
          <w:color w:val="333333"/>
          <w:lang w:eastAsia="en-GB"/>
        </w:rPr>
        <w:t>initial awareness</w:t>
      </w:r>
    </w:p>
    <w:p w14:paraId="2423CA35" w14:textId="77777777" w:rsidR="00DF2C21" w:rsidRPr="00DF2C21" w:rsidRDefault="00DF2C21" w:rsidP="00466623">
      <w:pPr>
        <w:numPr>
          <w:ilvl w:val="0"/>
          <w:numId w:val="20"/>
        </w:numPr>
        <w:shd w:val="clear" w:color="auto" w:fill="FFFFFF"/>
        <w:rPr>
          <w:rFonts w:eastAsia="Times New Roman" w:cstheme="minorHAnsi"/>
          <w:color w:val="333333"/>
          <w:lang w:eastAsia="en-GB"/>
        </w:rPr>
      </w:pPr>
      <w:r w:rsidRPr="00DF2C21">
        <w:rPr>
          <w:rFonts w:eastAsia="Times New Roman" w:cstheme="minorHAnsi"/>
          <w:color w:val="333333"/>
          <w:lang w:eastAsia="en-GB"/>
        </w:rPr>
        <w:t>exploration of suicide and suicidal ideation</w:t>
      </w:r>
    </w:p>
    <w:p w14:paraId="0C1113B2" w14:textId="77777777" w:rsidR="00DF2C21" w:rsidRPr="00DF2C21" w:rsidRDefault="00DF2C21" w:rsidP="00466623">
      <w:pPr>
        <w:numPr>
          <w:ilvl w:val="0"/>
          <w:numId w:val="20"/>
        </w:numPr>
        <w:shd w:val="clear" w:color="auto" w:fill="FFFFFF"/>
        <w:rPr>
          <w:rFonts w:eastAsia="Times New Roman" w:cstheme="minorHAnsi"/>
          <w:color w:val="333333"/>
          <w:lang w:eastAsia="en-GB"/>
        </w:rPr>
      </w:pPr>
      <w:r w:rsidRPr="00DF2C21">
        <w:rPr>
          <w:rFonts w:eastAsia="Times New Roman" w:cstheme="minorHAnsi"/>
          <w:color w:val="333333"/>
          <w:lang w:eastAsia="en-GB"/>
        </w:rPr>
        <w:t>suicide first aid intervention skills.</w:t>
      </w:r>
    </w:p>
    <w:p w14:paraId="062D4F3C"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Courses are organised and delivered at a local level by qualified trainers.</w:t>
      </w:r>
    </w:p>
    <w:p w14:paraId="134573C9" w14:textId="77777777" w:rsidR="00DF2C21" w:rsidRPr="00DF2C21" w:rsidRDefault="00DF2C21" w:rsidP="006F1B7C">
      <w:pPr>
        <w:rPr>
          <w:lang w:eastAsia="en-GB"/>
        </w:rPr>
      </w:pPr>
      <w:r w:rsidRPr="00DF2C21">
        <w:rPr>
          <w:lang w:eastAsia="en-GB"/>
        </w:rPr>
        <w:t>Resources</w:t>
      </w:r>
    </w:p>
    <w:p w14:paraId="5BDCECE7" w14:textId="77777777" w:rsidR="0095514D" w:rsidRDefault="0095514D" w:rsidP="006F1B7C">
      <w:pPr>
        <w:shd w:val="clear" w:color="auto" w:fill="FFFFFF"/>
        <w:outlineLvl w:val="2"/>
        <w:rPr>
          <w:rFonts w:eastAsia="Times New Roman" w:cstheme="minorHAnsi"/>
          <w:b/>
          <w:bCs/>
          <w:color w:val="333333"/>
          <w:lang w:eastAsia="en-GB"/>
        </w:rPr>
      </w:pPr>
    </w:p>
    <w:p w14:paraId="55535031" w14:textId="77777777" w:rsidR="0095514D" w:rsidRDefault="0095514D" w:rsidP="006F1B7C">
      <w:pPr>
        <w:shd w:val="clear" w:color="auto" w:fill="FFFFFF"/>
        <w:outlineLvl w:val="2"/>
        <w:rPr>
          <w:rFonts w:eastAsia="Times New Roman" w:cstheme="minorHAnsi"/>
          <w:b/>
          <w:bCs/>
          <w:color w:val="333333"/>
          <w:lang w:eastAsia="en-GB"/>
        </w:rPr>
      </w:pPr>
    </w:p>
    <w:p w14:paraId="2240967C" w14:textId="77777777" w:rsidR="0095514D" w:rsidRDefault="0095514D" w:rsidP="006F1B7C">
      <w:pPr>
        <w:shd w:val="clear" w:color="auto" w:fill="FFFFFF"/>
        <w:outlineLvl w:val="2"/>
        <w:rPr>
          <w:rFonts w:eastAsia="Times New Roman" w:cstheme="minorHAnsi"/>
          <w:b/>
          <w:bCs/>
          <w:color w:val="333333"/>
          <w:lang w:eastAsia="en-GB"/>
        </w:rPr>
      </w:pPr>
    </w:p>
    <w:p w14:paraId="6A77A854" w14:textId="78384875" w:rsidR="00DF2C21" w:rsidRPr="00DF2C21" w:rsidRDefault="00DF2C21" w:rsidP="00744B7E">
      <w:pPr>
        <w:pStyle w:val="Heading3"/>
      </w:pPr>
      <w:bookmarkStart w:id="479" w:name="_Awareness_raising_animations"/>
      <w:bookmarkEnd w:id="479"/>
      <w:r w:rsidRPr="00DF2C21">
        <w:lastRenderedPageBreak/>
        <w:t>Awareness raising animations</w:t>
      </w:r>
    </w:p>
    <w:p w14:paraId="7AC34285" w14:textId="77777777" w:rsidR="0095514D" w:rsidRDefault="0095514D" w:rsidP="006F1B7C">
      <w:pPr>
        <w:shd w:val="clear" w:color="auto" w:fill="FFFFFF"/>
        <w:rPr>
          <w:rFonts w:eastAsia="Times New Roman" w:cstheme="minorHAnsi"/>
          <w:color w:val="333333"/>
          <w:lang w:eastAsia="en-GB"/>
        </w:rPr>
      </w:pPr>
    </w:p>
    <w:p w14:paraId="0B819535" w14:textId="189DDA0F"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Public Health Scotland and NHS Education Scotland (NES) have jointly developed a series of animations that help individuals have supportive conversations on mental health and suicide.</w:t>
      </w:r>
    </w:p>
    <w:p w14:paraId="0545BAF2"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The animations highlight the range of communication skills that should be used including</w:t>
      </w:r>
    </w:p>
    <w:p w14:paraId="5F217B3A" w14:textId="77777777" w:rsidR="00DF2C21" w:rsidRPr="00DF2C21" w:rsidRDefault="00DF2C21" w:rsidP="00466623">
      <w:pPr>
        <w:numPr>
          <w:ilvl w:val="0"/>
          <w:numId w:val="21"/>
        </w:numPr>
        <w:shd w:val="clear" w:color="auto" w:fill="FFFFFF"/>
        <w:rPr>
          <w:rFonts w:eastAsia="Times New Roman" w:cstheme="minorHAnsi"/>
          <w:color w:val="333333"/>
          <w:lang w:eastAsia="en-GB"/>
        </w:rPr>
      </w:pPr>
      <w:r w:rsidRPr="00DF2C21">
        <w:rPr>
          <w:rFonts w:eastAsia="Times New Roman" w:cstheme="minorHAnsi"/>
          <w:color w:val="333333"/>
          <w:lang w:eastAsia="en-GB"/>
        </w:rPr>
        <w:t>listening</w:t>
      </w:r>
    </w:p>
    <w:p w14:paraId="22814B72" w14:textId="77777777" w:rsidR="00DF2C21" w:rsidRPr="00DF2C21" w:rsidRDefault="00DF2C21" w:rsidP="00466623">
      <w:pPr>
        <w:numPr>
          <w:ilvl w:val="0"/>
          <w:numId w:val="21"/>
        </w:numPr>
        <w:shd w:val="clear" w:color="auto" w:fill="FFFFFF"/>
        <w:rPr>
          <w:rFonts w:eastAsia="Times New Roman" w:cstheme="minorHAnsi"/>
          <w:color w:val="333333"/>
          <w:lang w:eastAsia="en-GB"/>
        </w:rPr>
      </w:pPr>
      <w:r w:rsidRPr="00DF2C21">
        <w:rPr>
          <w:rFonts w:eastAsia="Times New Roman" w:cstheme="minorHAnsi"/>
          <w:color w:val="333333"/>
          <w:lang w:eastAsia="en-GB"/>
        </w:rPr>
        <w:t>questioning</w:t>
      </w:r>
    </w:p>
    <w:p w14:paraId="5538130E" w14:textId="789B64CD" w:rsidR="00DF2C21" w:rsidRPr="00DF2C21" w:rsidRDefault="00DF2C21" w:rsidP="00466623">
      <w:pPr>
        <w:numPr>
          <w:ilvl w:val="0"/>
          <w:numId w:val="21"/>
        </w:numPr>
        <w:shd w:val="clear" w:color="auto" w:fill="FFFFFF"/>
        <w:rPr>
          <w:rFonts w:eastAsia="Times New Roman" w:cstheme="minorHAnsi"/>
          <w:color w:val="333333"/>
          <w:lang w:eastAsia="en-GB"/>
        </w:rPr>
      </w:pPr>
      <w:r w:rsidRPr="00DF2C21">
        <w:rPr>
          <w:rFonts w:eastAsia="Times New Roman" w:cstheme="minorHAnsi"/>
          <w:color w:val="333333"/>
          <w:lang w:eastAsia="en-GB"/>
        </w:rPr>
        <w:t>responding</w:t>
      </w:r>
    </w:p>
    <w:p w14:paraId="633FD43B"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They also provide information on how to get immediate help and support.</w:t>
      </w:r>
    </w:p>
    <w:p w14:paraId="62C63143" w14:textId="6F35672B" w:rsid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They’re aimed at staff in all sectors –including NHS, health and social care employees, local authority employees and those working in wider public health settings.</w:t>
      </w:r>
      <w:r w:rsidR="00F11EF0">
        <w:rPr>
          <w:rFonts w:eastAsia="Times New Roman" w:cstheme="minorHAnsi"/>
          <w:color w:val="333333"/>
          <w:lang w:eastAsia="en-GB"/>
        </w:rPr>
        <w:t xml:space="preserve"> </w:t>
      </w:r>
      <w:r w:rsidRPr="00DF2C21">
        <w:rPr>
          <w:rFonts w:eastAsia="Times New Roman" w:cstheme="minorHAnsi"/>
          <w:color w:val="333333"/>
          <w:lang w:eastAsia="en-GB"/>
        </w:rPr>
        <w:t>There are 2 sets of animations. One is focused on developing supportive communication with adults, the other with children and young people.</w:t>
      </w:r>
    </w:p>
    <w:p w14:paraId="6EC3CCA3" w14:textId="77777777" w:rsidR="00F11EF0" w:rsidRPr="00DF2C21" w:rsidRDefault="00F11EF0" w:rsidP="006F1B7C">
      <w:pPr>
        <w:shd w:val="clear" w:color="auto" w:fill="FFFFFF"/>
        <w:rPr>
          <w:rFonts w:eastAsia="Times New Roman" w:cstheme="minorHAnsi"/>
          <w:color w:val="333333"/>
          <w:lang w:eastAsia="en-GB"/>
        </w:rPr>
      </w:pPr>
    </w:p>
    <w:p w14:paraId="685CD5D1"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Please note that these animations are hosted on an NHS Education Scotland’s TURAS platform. They are part of e-learning modules which has been designed to support e-learning at the Informed Level of </w:t>
      </w:r>
      <w:hyperlink r:id="rId166" w:history="1">
        <w:r w:rsidRPr="00DF2C21">
          <w:rPr>
            <w:rFonts w:eastAsia="Times New Roman" w:cstheme="minorHAnsi"/>
            <w:color w:val="0078D4"/>
            <w:u w:val="single"/>
            <w:lang w:eastAsia="en-GB"/>
          </w:rPr>
          <w:t>Scotland’s Knowledge and Skills Framework for Mental Health Improvement, Self-Harm and Suicide Prevention</w:t>
        </w:r>
      </w:hyperlink>
      <w:r w:rsidRPr="00DF2C21">
        <w:rPr>
          <w:rFonts w:eastAsia="Times New Roman" w:cstheme="minorHAnsi"/>
          <w:color w:val="333333"/>
          <w:lang w:eastAsia="en-GB"/>
        </w:rPr>
        <w:t> (external site).</w:t>
      </w:r>
    </w:p>
    <w:p w14:paraId="4C83A424" w14:textId="77777777" w:rsidR="00DF2C21" w:rsidRPr="00DF2C21" w:rsidRDefault="00DF2C21" w:rsidP="006F1B7C">
      <w:pPr>
        <w:shd w:val="clear" w:color="auto" w:fill="FFFFFF"/>
        <w:rPr>
          <w:rFonts w:eastAsia="Times New Roman" w:cstheme="minorHAnsi"/>
          <w:color w:val="333333"/>
          <w:lang w:eastAsia="en-GB"/>
        </w:rPr>
      </w:pPr>
      <w:r w:rsidRPr="00DF2C21">
        <w:rPr>
          <w:rFonts w:eastAsia="Times New Roman" w:cstheme="minorHAnsi"/>
          <w:color w:val="333333"/>
          <w:lang w:eastAsia="en-GB"/>
        </w:rPr>
        <w:t>Registration may be required.</w:t>
      </w:r>
    </w:p>
    <w:p w14:paraId="713CE486" w14:textId="77777777" w:rsidR="00DF2C21" w:rsidRPr="00DF2C21" w:rsidRDefault="00000000" w:rsidP="00466623">
      <w:pPr>
        <w:numPr>
          <w:ilvl w:val="0"/>
          <w:numId w:val="22"/>
        </w:numPr>
        <w:shd w:val="clear" w:color="auto" w:fill="FFFFFF"/>
        <w:rPr>
          <w:rFonts w:eastAsia="Times New Roman" w:cstheme="minorHAnsi"/>
          <w:color w:val="333333"/>
          <w:lang w:eastAsia="en-GB"/>
        </w:rPr>
      </w:pPr>
      <w:hyperlink r:id="rId167" w:history="1">
        <w:r w:rsidR="00DF2C21" w:rsidRPr="00DF2C21">
          <w:rPr>
            <w:rFonts w:eastAsia="Times New Roman" w:cstheme="minorHAnsi"/>
            <w:color w:val="0078D4"/>
            <w:u w:val="single"/>
            <w:lang w:eastAsia="en-GB"/>
          </w:rPr>
          <w:t>Animations for supporting adults</w:t>
        </w:r>
      </w:hyperlink>
      <w:r w:rsidR="00DF2C21" w:rsidRPr="00DF2C21">
        <w:rPr>
          <w:rFonts w:eastAsia="Times New Roman" w:cstheme="minorHAnsi"/>
          <w:color w:val="333333"/>
          <w:lang w:eastAsia="en-GB"/>
        </w:rPr>
        <w:t> (external site)</w:t>
      </w:r>
    </w:p>
    <w:p w14:paraId="3B5479C3" w14:textId="685ECF00" w:rsidR="00DF2C21" w:rsidRPr="00F11EF0" w:rsidRDefault="00000000" w:rsidP="006F1B7C">
      <w:pPr>
        <w:numPr>
          <w:ilvl w:val="0"/>
          <w:numId w:val="22"/>
        </w:numPr>
        <w:shd w:val="clear" w:color="auto" w:fill="FFFFFF"/>
        <w:rPr>
          <w:rFonts w:eastAsia="Times New Roman" w:cstheme="minorHAnsi"/>
          <w:color w:val="333333"/>
          <w:lang w:eastAsia="en-GB"/>
        </w:rPr>
      </w:pPr>
      <w:hyperlink r:id="rId168" w:history="1">
        <w:r w:rsidR="00DF2C21" w:rsidRPr="00DF2C21">
          <w:rPr>
            <w:rFonts w:eastAsia="Times New Roman" w:cstheme="minorHAnsi"/>
            <w:color w:val="0078D4"/>
            <w:u w:val="single"/>
            <w:lang w:eastAsia="en-GB"/>
          </w:rPr>
          <w:t>Animations for supporting children and young people</w:t>
        </w:r>
      </w:hyperlink>
      <w:r w:rsidR="00DF2C21" w:rsidRPr="00DF2C21">
        <w:rPr>
          <w:rFonts w:eastAsia="Times New Roman" w:cstheme="minorHAnsi"/>
          <w:color w:val="333333"/>
          <w:lang w:eastAsia="en-GB"/>
        </w:rPr>
        <w:t> (external site)</w:t>
      </w:r>
    </w:p>
    <w:p w14:paraId="1FC7E6D8" w14:textId="77777777" w:rsidR="0095514D" w:rsidRDefault="0095514D" w:rsidP="00BD5C87">
      <w:bookmarkStart w:id="480" w:name="_suicideTALK"/>
      <w:bookmarkEnd w:id="480"/>
    </w:p>
    <w:p w14:paraId="521387D4" w14:textId="77777777" w:rsidR="0095514D" w:rsidRDefault="0095514D" w:rsidP="00BD5C87"/>
    <w:p w14:paraId="32D0098E" w14:textId="52EFBC31" w:rsidR="00DF2C21" w:rsidRPr="00DF2C21" w:rsidRDefault="00DF2C21" w:rsidP="00744B7E">
      <w:pPr>
        <w:pStyle w:val="Heading3"/>
      </w:pPr>
      <w:proofErr w:type="spellStart"/>
      <w:r w:rsidRPr="00DF2C21">
        <w:t>suicideTALK</w:t>
      </w:r>
      <w:proofErr w:type="spellEnd"/>
    </w:p>
    <w:p w14:paraId="31A887C5" w14:textId="77777777" w:rsidR="0095514D" w:rsidRDefault="0095514D" w:rsidP="0095514D">
      <w:pPr>
        <w:pStyle w:val="NormalWeb"/>
        <w:shd w:val="clear" w:color="auto" w:fill="FFFFFF"/>
        <w:ind w:left="714"/>
        <w:rPr>
          <w:rFonts w:asciiTheme="minorHAnsi" w:hAnsiTheme="minorHAnsi" w:cstheme="minorHAnsi"/>
          <w:color w:val="333333"/>
          <w:sz w:val="22"/>
          <w:szCs w:val="22"/>
        </w:rPr>
      </w:pPr>
    </w:p>
    <w:p w14:paraId="720B4CA6" w14:textId="3D2B596B" w:rsidR="00DF2C21" w:rsidRPr="00DF2C21" w:rsidRDefault="00F11EF0" w:rsidP="00466623">
      <w:pPr>
        <w:pStyle w:val="NormalWeb"/>
        <w:numPr>
          <w:ilvl w:val="0"/>
          <w:numId w:val="22"/>
        </w:numPr>
        <w:shd w:val="clear" w:color="auto" w:fill="FFFFFF"/>
        <w:ind w:left="714" w:hanging="357"/>
        <w:rPr>
          <w:rFonts w:asciiTheme="minorHAnsi" w:hAnsiTheme="minorHAnsi" w:cstheme="minorHAnsi"/>
          <w:color w:val="333333"/>
          <w:sz w:val="22"/>
          <w:szCs w:val="22"/>
        </w:rPr>
      </w:pPr>
      <w:proofErr w:type="spellStart"/>
      <w:r>
        <w:rPr>
          <w:rFonts w:asciiTheme="minorHAnsi" w:hAnsiTheme="minorHAnsi" w:cstheme="minorHAnsi"/>
          <w:color w:val="333333"/>
          <w:sz w:val="22"/>
          <w:szCs w:val="22"/>
        </w:rPr>
        <w:t>S</w:t>
      </w:r>
      <w:r w:rsidR="00DF2C21" w:rsidRPr="00DF2C21">
        <w:rPr>
          <w:rFonts w:asciiTheme="minorHAnsi" w:hAnsiTheme="minorHAnsi" w:cstheme="minorHAnsi"/>
          <w:color w:val="333333"/>
          <w:sz w:val="22"/>
          <w:szCs w:val="22"/>
        </w:rPr>
        <w:t>uicideTALK</w:t>
      </w:r>
      <w:proofErr w:type="spellEnd"/>
      <w:r w:rsidR="00DF2C21" w:rsidRPr="00DF2C21">
        <w:rPr>
          <w:rFonts w:asciiTheme="minorHAnsi" w:hAnsiTheme="minorHAnsi" w:cstheme="minorHAnsi"/>
          <w:color w:val="333333"/>
          <w:sz w:val="22"/>
          <w:szCs w:val="22"/>
        </w:rPr>
        <w:t xml:space="preserve"> is a short exploration and awareness raising session. It is aimed at all members and groups within communities.</w:t>
      </w:r>
    </w:p>
    <w:p w14:paraId="368861C2" w14:textId="77777777" w:rsidR="00DF2C21" w:rsidRPr="00DF2C21" w:rsidRDefault="00DF2C21" w:rsidP="00466623">
      <w:pPr>
        <w:pStyle w:val="NormalWeb"/>
        <w:numPr>
          <w:ilvl w:val="0"/>
          <w:numId w:val="22"/>
        </w:numPr>
        <w:shd w:val="clear" w:color="auto" w:fill="FFFFFF"/>
        <w:ind w:left="714" w:hanging="357"/>
        <w:rPr>
          <w:rFonts w:asciiTheme="minorHAnsi" w:hAnsiTheme="minorHAnsi" w:cstheme="minorHAnsi"/>
          <w:color w:val="333333"/>
          <w:sz w:val="22"/>
          <w:szCs w:val="22"/>
        </w:rPr>
      </w:pPr>
      <w:r w:rsidRPr="00DF2C21">
        <w:rPr>
          <w:rFonts w:asciiTheme="minorHAnsi" w:hAnsiTheme="minorHAnsi" w:cstheme="minorHAnsi"/>
          <w:color w:val="333333"/>
          <w:sz w:val="22"/>
          <w:szCs w:val="22"/>
        </w:rPr>
        <w:t>The session is practice oriented and allows open and honest dialogue for anyone interested in attending. It lasts between one and three hours with content adapted to the needs of the group.</w:t>
      </w:r>
    </w:p>
    <w:p w14:paraId="2C108988" w14:textId="0321DACB" w:rsidR="00DF2C21" w:rsidRDefault="00F11EF0" w:rsidP="00466623">
      <w:pPr>
        <w:pStyle w:val="NormalWeb"/>
        <w:numPr>
          <w:ilvl w:val="0"/>
          <w:numId w:val="22"/>
        </w:numPr>
        <w:shd w:val="clear" w:color="auto" w:fill="FFFFFF"/>
        <w:ind w:left="714" w:hanging="357"/>
        <w:rPr>
          <w:rFonts w:asciiTheme="minorHAnsi" w:hAnsiTheme="minorHAnsi" w:cstheme="minorHAnsi"/>
          <w:color w:val="333333"/>
          <w:sz w:val="22"/>
          <w:szCs w:val="22"/>
        </w:rPr>
      </w:pPr>
      <w:proofErr w:type="spellStart"/>
      <w:r>
        <w:rPr>
          <w:rFonts w:asciiTheme="minorHAnsi" w:hAnsiTheme="minorHAnsi" w:cstheme="minorHAnsi"/>
          <w:color w:val="333333"/>
          <w:sz w:val="22"/>
          <w:szCs w:val="22"/>
        </w:rPr>
        <w:t>S</w:t>
      </w:r>
      <w:r w:rsidR="00DF2C21" w:rsidRPr="00DF2C21">
        <w:rPr>
          <w:rFonts w:asciiTheme="minorHAnsi" w:hAnsiTheme="minorHAnsi" w:cstheme="minorHAnsi"/>
          <w:color w:val="333333"/>
          <w:sz w:val="22"/>
          <w:szCs w:val="22"/>
        </w:rPr>
        <w:t>uicideTALK</w:t>
      </w:r>
      <w:proofErr w:type="spellEnd"/>
      <w:r w:rsidR="00DF2C21" w:rsidRPr="00DF2C21">
        <w:rPr>
          <w:rFonts w:asciiTheme="minorHAnsi" w:hAnsiTheme="minorHAnsi" w:cstheme="minorHAnsi"/>
          <w:color w:val="333333"/>
          <w:sz w:val="22"/>
          <w:szCs w:val="22"/>
        </w:rPr>
        <w:t xml:space="preserve"> provides a solid foundation for suicide prevention by dispelling the myth that talking about suicide promotes suicidal behaviour. It aims to reduce stigma around suicide and promote awareness within the community.</w:t>
      </w:r>
    </w:p>
    <w:p w14:paraId="44D360F5" w14:textId="77777777" w:rsidR="00F11EF0" w:rsidRDefault="00F11EF0" w:rsidP="00F11EF0">
      <w:pPr>
        <w:pStyle w:val="NormalWeb"/>
        <w:shd w:val="clear" w:color="auto" w:fill="FFFFFF"/>
        <w:ind w:left="714"/>
        <w:rPr>
          <w:rFonts w:asciiTheme="minorHAnsi" w:hAnsiTheme="minorHAnsi" w:cstheme="minorHAnsi"/>
          <w:color w:val="333333"/>
          <w:sz w:val="22"/>
          <w:szCs w:val="22"/>
        </w:rPr>
      </w:pPr>
    </w:p>
    <w:p w14:paraId="0A29278F" w14:textId="05406134" w:rsidR="00DF2C21" w:rsidRDefault="00DF2C21" w:rsidP="006F1B7C">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For more information, please contact </w:t>
      </w:r>
      <w:hyperlink r:id="rId169" w:history="1">
        <w:r w:rsidRPr="002E1835">
          <w:rPr>
            <w:rStyle w:val="Hyperlink"/>
            <w:rFonts w:asciiTheme="minorHAnsi" w:hAnsiTheme="minorHAnsi" w:cstheme="minorHAnsi"/>
            <w:sz w:val="22"/>
            <w:szCs w:val="22"/>
          </w:rPr>
          <w:t>phs.mhandsplearningresources@phs.scot</w:t>
        </w:r>
      </w:hyperlink>
      <w:r>
        <w:rPr>
          <w:rFonts w:asciiTheme="minorHAnsi" w:hAnsiTheme="minorHAnsi" w:cstheme="minorHAnsi"/>
          <w:color w:val="333333"/>
          <w:sz w:val="22"/>
          <w:szCs w:val="22"/>
        </w:rPr>
        <w:t xml:space="preserve"> </w:t>
      </w:r>
    </w:p>
    <w:p w14:paraId="6FD60B84" w14:textId="296D6B62" w:rsidR="00DF2C21" w:rsidRDefault="00DF2C21" w:rsidP="006F1B7C">
      <w:pPr>
        <w:pStyle w:val="NormalWeb"/>
        <w:shd w:val="clear" w:color="auto" w:fill="FFFFFF"/>
        <w:rPr>
          <w:rFonts w:asciiTheme="minorHAnsi" w:hAnsiTheme="minorHAnsi" w:cstheme="minorHAnsi"/>
          <w:color w:val="333333"/>
          <w:sz w:val="22"/>
          <w:szCs w:val="22"/>
        </w:rPr>
      </w:pPr>
    </w:p>
    <w:p w14:paraId="65BD47C5" w14:textId="77777777" w:rsidR="0095514D" w:rsidRDefault="0095514D" w:rsidP="006F1B7C">
      <w:pPr>
        <w:pStyle w:val="NormalWeb"/>
        <w:shd w:val="clear" w:color="auto" w:fill="FFFFFF"/>
        <w:rPr>
          <w:rFonts w:asciiTheme="minorHAnsi" w:hAnsiTheme="minorHAnsi" w:cstheme="minorHAnsi"/>
          <w:color w:val="333333"/>
          <w:sz w:val="22"/>
          <w:szCs w:val="22"/>
        </w:rPr>
      </w:pPr>
    </w:p>
    <w:p w14:paraId="11BC5DB9" w14:textId="3AD22CE1" w:rsidR="00DF2C21" w:rsidRPr="00DF2C21" w:rsidRDefault="00DF2C21" w:rsidP="00744B7E">
      <w:pPr>
        <w:pStyle w:val="Heading3"/>
      </w:pPr>
      <w:bookmarkStart w:id="481" w:name="_safeTALK"/>
      <w:bookmarkEnd w:id="481"/>
      <w:proofErr w:type="spellStart"/>
      <w:r w:rsidRPr="00DF2C21">
        <w:t>safeTALK</w:t>
      </w:r>
      <w:proofErr w:type="spellEnd"/>
    </w:p>
    <w:p w14:paraId="5F09A244" w14:textId="77777777" w:rsidR="0095514D" w:rsidRDefault="0095514D" w:rsidP="0095514D">
      <w:pPr>
        <w:pStyle w:val="NormalWeb"/>
        <w:shd w:val="clear" w:color="auto" w:fill="FFFFFF"/>
        <w:ind w:left="714"/>
        <w:rPr>
          <w:rFonts w:asciiTheme="minorHAnsi" w:hAnsiTheme="minorHAnsi" w:cstheme="minorHAnsi"/>
          <w:color w:val="333333"/>
          <w:sz w:val="22"/>
          <w:szCs w:val="22"/>
        </w:rPr>
      </w:pPr>
    </w:p>
    <w:p w14:paraId="02643589" w14:textId="2977411C" w:rsidR="00DF2C21" w:rsidRPr="00DF2C21" w:rsidRDefault="00DF2C21" w:rsidP="00466623">
      <w:pPr>
        <w:pStyle w:val="NormalWeb"/>
        <w:numPr>
          <w:ilvl w:val="0"/>
          <w:numId w:val="22"/>
        </w:numPr>
        <w:shd w:val="clear" w:color="auto" w:fill="FFFFFF"/>
        <w:ind w:left="714" w:hanging="357"/>
        <w:rPr>
          <w:rFonts w:asciiTheme="minorHAnsi" w:hAnsiTheme="minorHAnsi" w:cstheme="minorHAnsi"/>
          <w:color w:val="333333"/>
          <w:sz w:val="22"/>
          <w:szCs w:val="22"/>
        </w:rPr>
      </w:pPr>
      <w:proofErr w:type="spellStart"/>
      <w:r w:rsidRPr="00DF2C21">
        <w:rPr>
          <w:rFonts w:asciiTheme="minorHAnsi" w:hAnsiTheme="minorHAnsi" w:cstheme="minorHAnsi"/>
          <w:color w:val="333333"/>
          <w:sz w:val="22"/>
          <w:szCs w:val="22"/>
        </w:rPr>
        <w:t>safeTALK</w:t>
      </w:r>
      <w:proofErr w:type="spellEnd"/>
      <w:r w:rsidRPr="00DF2C21">
        <w:rPr>
          <w:rFonts w:asciiTheme="minorHAnsi" w:hAnsiTheme="minorHAnsi" w:cstheme="minorHAnsi"/>
          <w:color w:val="333333"/>
          <w:sz w:val="22"/>
          <w:szCs w:val="22"/>
        </w:rPr>
        <w:t xml:space="preserve"> is intended as suicide alertness training. It teaches you to recognise people with thoughts of suicide and to connect them to suicide intervention resources. </w:t>
      </w:r>
      <w:proofErr w:type="spellStart"/>
      <w:r w:rsidRPr="00DF2C21">
        <w:rPr>
          <w:rFonts w:asciiTheme="minorHAnsi" w:hAnsiTheme="minorHAnsi" w:cstheme="minorHAnsi"/>
          <w:color w:val="333333"/>
          <w:sz w:val="22"/>
          <w:szCs w:val="22"/>
        </w:rPr>
        <w:t>safeTALK</w:t>
      </w:r>
      <w:proofErr w:type="spellEnd"/>
      <w:r w:rsidRPr="00DF2C21">
        <w:rPr>
          <w:rFonts w:asciiTheme="minorHAnsi" w:hAnsiTheme="minorHAnsi" w:cstheme="minorHAnsi"/>
          <w:color w:val="333333"/>
          <w:sz w:val="22"/>
          <w:szCs w:val="22"/>
        </w:rPr>
        <w:t xml:space="preserve"> prepares participants to activate a suicide alert by following the TALK (Tell, Ask, Listen and </w:t>
      </w:r>
      <w:proofErr w:type="spellStart"/>
      <w:r w:rsidRPr="00DF2C21">
        <w:rPr>
          <w:rFonts w:asciiTheme="minorHAnsi" w:hAnsiTheme="minorHAnsi" w:cstheme="minorHAnsi"/>
          <w:color w:val="333333"/>
          <w:sz w:val="22"/>
          <w:szCs w:val="22"/>
        </w:rPr>
        <w:t>KeepSafe</w:t>
      </w:r>
      <w:proofErr w:type="spellEnd"/>
      <w:r w:rsidRPr="00DF2C21">
        <w:rPr>
          <w:rFonts w:asciiTheme="minorHAnsi" w:hAnsiTheme="minorHAnsi" w:cstheme="minorHAnsi"/>
          <w:color w:val="333333"/>
          <w:sz w:val="22"/>
          <w:szCs w:val="22"/>
        </w:rPr>
        <w:t>) steps.</w:t>
      </w:r>
    </w:p>
    <w:p w14:paraId="59668C81" w14:textId="0F005BAC" w:rsidR="00DF2C21" w:rsidRPr="00DF2C21" w:rsidRDefault="00F11EF0" w:rsidP="00466623">
      <w:pPr>
        <w:pStyle w:val="NormalWeb"/>
        <w:numPr>
          <w:ilvl w:val="0"/>
          <w:numId w:val="22"/>
        </w:numPr>
        <w:shd w:val="clear" w:color="auto" w:fill="FFFFFF"/>
        <w:ind w:left="714" w:hanging="357"/>
        <w:rPr>
          <w:rFonts w:asciiTheme="minorHAnsi" w:hAnsiTheme="minorHAnsi" w:cstheme="minorHAnsi"/>
          <w:color w:val="333333"/>
          <w:sz w:val="22"/>
          <w:szCs w:val="22"/>
        </w:rPr>
      </w:pPr>
      <w:r>
        <w:rPr>
          <w:rFonts w:asciiTheme="minorHAnsi" w:hAnsiTheme="minorHAnsi" w:cstheme="minorHAnsi"/>
          <w:color w:val="333333"/>
          <w:sz w:val="22"/>
          <w:szCs w:val="22"/>
        </w:rPr>
        <w:t>t</w:t>
      </w:r>
      <w:r w:rsidR="00DF2C21" w:rsidRPr="00DF2C21">
        <w:rPr>
          <w:rFonts w:asciiTheme="minorHAnsi" w:hAnsiTheme="minorHAnsi" w:cstheme="minorHAnsi"/>
          <w:color w:val="333333"/>
          <w:sz w:val="22"/>
          <w:szCs w:val="22"/>
        </w:rPr>
        <w:t>he course is designed for communities or organisations that already have ASIST trained helpers in place to maximise intervention as the main suicide prevention focus.</w:t>
      </w:r>
    </w:p>
    <w:p w14:paraId="7B5F05BB" w14:textId="77777777" w:rsidR="00DD2FF6" w:rsidRDefault="00DF2C21" w:rsidP="00466623">
      <w:pPr>
        <w:pStyle w:val="NormalWeb"/>
        <w:numPr>
          <w:ilvl w:val="0"/>
          <w:numId w:val="22"/>
        </w:numPr>
        <w:shd w:val="clear" w:color="auto" w:fill="FFFFFF"/>
        <w:ind w:left="714" w:hanging="357"/>
        <w:rPr>
          <w:rFonts w:asciiTheme="minorHAnsi" w:hAnsiTheme="minorHAnsi" w:cstheme="minorHAnsi"/>
          <w:color w:val="333333"/>
          <w:sz w:val="22"/>
          <w:szCs w:val="22"/>
        </w:rPr>
      </w:pPr>
      <w:proofErr w:type="spellStart"/>
      <w:r w:rsidRPr="00DF2C21">
        <w:rPr>
          <w:rFonts w:asciiTheme="minorHAnsi" w:hAnsiTheme="minorHAnsi" w:cstheme="minorHAnsi"/>
          <w:color w:val="333333"/>
          <w:sz w:val="22"/>
          <w:szCs w:val="22"/>
        </w:rPr>
        <w:t>safeTALK</w:t>
      </w:r>
      <w:proofErr w:type="spellEnd"/>
      <w:r w:rsidRPr="00DF2C21">
        <w:rPr>
          <w:rFonts w:asciiTheme="minorHAnsi" w:hAnsiTheme="minorHAnsi" w:cstheme="minorHAnsi"/>
          <w:color w:val="333333"/>
          <w:sz w:val="22"/>
          <w:szCs w:val="22"/>
        </w:rPr>
        <w:t xml:space="preserve"> is a half-day session. It is taught by one trainer with groups of up to 30 participants. It complements ASIST and other intervention training courses.</w:t>
      </w:r>
    </w:p>
    <w:p w14:paraId="208EF4E6" w14:textId="77777777" w:rsidR="00F11EF0" w:rsidRDefault="00F11EF0" w:rsidP="006F1B7C">
      <w:pPr>
        <w:pStyle w:val="NormalWeb"/>
        <w:shd w:val="clear" w:color="auto" w:fill="FFFFFF"/>
        <w:rPr>
          <w:rFonts w:asciiTheme="minorHAnsi" w:hAnsiTheme="minorHAnsi" w:cstheme="minorHAnsi"/>
          <w:color w:val="333333"/>
          <w:sz w:val="22"/>
          <w:szCs w:val="22"/>
        </w:rPr>
      </w:pPr>
    </w:p>
    <w:p w14:paraId="227F7F5F" w14:textId="1BC99CBE" w:rsidR="00DD2FF6" w:rsidRPr="00DD2FF6" w:rsidRDefault="00DD2FF6" w:rsidP="006F1B7C">
      <w:pPr>
        <w:pStyle w:val="NormalWeb"/>
        <w:shd w:val="clear" w:color="auto" w:fill="FFFFFF"/>
        <w:rPr>
          <w:rFonts w:asciiTheme="minorHAnsi" w:hAnsiTheme="minorHAnsi" w:cstheme="minorHAnsi"/>
          <w:color w:val="333333"/>
          <w:sz w:val="22"/>
          <w:szCs w:val="22"/>
        </w:rPr>
      </w:pPr>
      <w:r w:rsidRPr="00DD2FF6">
        <w:rPr>
          <w:rFonts w:asciiTheme="minorHAnsi" w:hAnsiTheme="minorHAnsi" w:cstheme="minorHAnsi"/>
          <w:color w:val="333333"/>
          <w:sz w:val="22"/>
          <w:szCs w:val="22"/>
        </w:rPr>
        <w:t xml:space="preserve">For more information, please contact </w:t>
      </w:r>
      <w:hyperlink r:id="rId170" w:history="1">
        <w:r w:rsidRPr="00DD2FF6">
          <w:rPr>
            <w:rStyle w:val="Hyperlink"/>
            <w:rFonts w:asciiTheme="minorHAnsi" w:hAnsiTheme="minorHAnsi" w:cstheme="minorHAnsi"/>
            <w:sz w:val="22"/>
            <w:szCs w:val="22"/>
          </w:rPr>
          <w:t>phs.mhandsplearningresources@phs.scot</w:t>
        </w:r>
      </w:hyperlink>
      <w:r w:rsidRPr="00DD2FF6">
        <w:rPr>
          <w:rFonts w:asciiTheme="minorHAnsi" w:hAnsiTheme="minorHAnsi" w:cstheme="minorHAnsi"/>
          <w:color w:val="333333"/>
          <w:sz w:val="22"/>
          <w:szCs w:val="22"/>
        </w:rPr>
        <w:t xml:space="preserve"> </w:t>
      </w:r>
    </w:p>
    <w:p w14:paraId="506CE23C" w14:textId="060CAE6A" w:rsidR="00DF2C21" w:rsidRDefault="00DF2C21" w:rsidP="006F1B7C">
      <w:pPr>
        <w:pStyle w:val="NormalWeb"/>
        <w:shd w:val="clear" w:color="auto" w:fill="FFFFFF"/>
        <w:rPr>
          <w:rFonts w:asciiTheme="minorHAnsi" w:hAnsiTheme="minorHAnsi" w:cstheme="minorHAnsi"/>
          <w:color w:val="333333"/>
          <w:sz w:val="22"/>
          <w:szCs w:val="22"/>
        </w:rPr>
      </w:pPr>
    </w:p>
    <w:p w14:paraId="2F8BC817" w14:textId="77777777" w:rsidR="0095514D" w:rsidRPr="00DF2C21" w:rsidRDefault="0095514D" w:rsidP="006F1B7C">
      <w:pPr>
        <w:pStyle w:val="NormalWeb"/>
        <w:shd w:val="clear" w:color="auto" w:fill="FFFFFF"/>
        <w:rPr>
          <w:rFonts w:asciiTheme="minorHAnsi" w:hAnsiTheme="minorHAnsi" w:cstheme="minorHAnsi"/>
          <w:color w:val="333333"/>
          <w:sz w:val="22"/>
          <w:szCs w:val="22"/>
        </w:rPr>
      </w:pPr>
    </w:p>
    <w:p w14:paraId="18B7769E" w14:textId="77777777" w:rsidR="00DF2C21" w:rsidRPr="00DF2C21" w:rsidRDefault="00DF2C21" w:rsidP="00744B7E">
      <w:pPr>
        <w:pStyle w:val="Heading3"/>
      </w:pPr>
      <w:bookmarkStart w:id="482" w:name="_Applied_Suicide_Intervention"/>
      <w:bookmarkEnd w:id="482"/>
      <w:r w:rsidRPr="00DF2C21">
        <w:lastRenderedPageBreak/>
        <w:t>Applied Suicide Intervention Skills Training (ASIST)</w:t>
      </w:r>
    </w:p>
    <w:p w14:paraId="79AD3D11" w14:textId="77777777" w:rsidR="0095514D" w:rsidRDefault="0095514D" w:rsidP="0095514D">
      <w:pPr>
        <w:pStyle w:val="NormalWeb"/>
        <w:shd w:val="clear" w:color="auto" w:fill="FFFFFF"/>
        <w:ind w:left="714"/>
        <w:rPr>
          <w:rFonts w:asciiTheme="minorHAnsi" w:hAnsiTheme="minorHAnsi" w:cstheme="minorHAnsi"/>
          <w:color w:val="333333"/>
          <w:sz w:val="22"/>
          <w:szCs w:val="22"/>
        </w:rPr>
      </w:pPr>
    </w:p>
    <w:p w14:paraId="514E5521" w14:textId="659632F2" w:rsidR="00DF2C21" w:rsidRDefault="00DF2C21" w:rsidP="00466623">
      <w:pPr>
        <w:pStyle w:val="NormalWeb"/>
        <w:numPr>
          <w:ilvl w:val="0"/>
          <w:numId w:val="22"/>
        </w:numPr>
        <w:shd w:val="clear" w:color="auto" w:fill="FFFFFF"/>
        <w:ind w:left="714" w:hanging="357"/>
        <w:rPr>
          <w:rFonts w:asciiTheme="minorHAnsi" w:hAnsiTheme="minorHAnsi" w:cstheme="minorHAnsi"/>
          <w:color w:val="333333"/>
          <w:sz w:val="22"/>
          <w:szCs w:val="22"/>
        </w:rPr>
      </w:pPr>
      <w:r w:rsidRPr="00DF2C21">
        <w:rPr>
          <w:rFonts w:asciiTheme="minorHAnsi" w:hAnsiTheme="minorHAnsi" w:cstheme="minorHAnsi"/>
          <w:color w:val="333333"/>
          <w:sz w:val="22"/>
          <w:szCs w:val="22"/>
        </w:rPr>
        <w:t>ASIST is intended as 'suicide first-aid' training. It is a two-day practical workshop developing skills through observation and supervised simulation in large and small groups.</w:t>
      </w:r>
      <w:r w:rsidRPr="00DF2C21">
        <w:rPr>
          <w:rFonts w:asciiTheme="minorHAnsi" w:hAnsiTheme="minorHAnsi" w:cstheme="minorHAnsi"/>
          <w:color w:val="333333"/>
          <w:sz w:val="22"/>
          <w:szCs w:val="22"/>
        </w:rPr>
        <w:br/>
      </w:r>
      <w:r w:rsidRPr="00DF2C21">
        <w:rPr>
          <w:rFonts w:asciiTheme="minorHAnsi" w:hAnsiTheme="minorHAnsi" w:cstheme="minorHAnsi"/>
          <w:color w:val="333333"/>
          <w:sz w:val="22"/>
          <w:szCs w:val="22"/>
        </w:rPr>
        <w:br/>
        <w:t xml:space="preserve">ASIST aims to enable helpers (anyone in a position of trust) to become more willing, </w:t>
      </w:r>
      <w:r w:rsidR="00F11EF0" w:rsidRPr="00DF2C21">
        <w:rPr>
          <w:rFonts w:asciiTheme="minorHAnsi" w:hAnsiTheme="minorHAnsi" w:cstheme="minorHAnsi"/>
          <w:color w:val="333333"/>
          <w:sz w:val="22"/>
          <w:szCs w:val="22"/>
        </w:rPr>
        <w:t>ready,</w:t>
      </w:r>
      <w:r w:rsidRPr="00DF2C21">
        <w:rPr>
          <w:rFonts w:asciiTheme="minorHAnsi" w:hAnsiTheme="minorHAnsi" w:cstheme="minorHAnsi"/>
          <w:color w:val="333333"/>
          <w:sz w:val="22"/>
          <w:szCs w:val="22"/>
        </w:rPr>
        <w:t xml:space="preserve"> and able to recognise and intervene effectively to help persons at risk of suicide</w:t>
      </w:r>
      <w:r w:rsidR="00DD2FF6">
        <w:rPr>
          <w:rFonts w:asciiTheme="minorHAnsi" w:hAnsiTheme="minorHAnsi" w:cstheme="minorHAnsi"/>
          <w:color w:val="333333"/>
          <w:sz w:val="22"/>
          <w:szCs w:val="22"/>
        </w:rPr>
        <w:t xml:space="preserve">. </w:t>
      </w:r>
    </w:p>
    <w:p w14:paraId="50DBE64D" w14:textId="77777777" w:rsidR="00DD2FF6" w:rsidRPr="00DF2C21" w:rsidRDefault="00DD2FF6" w:rsidP="006F1B7C">
      <w:pPr>
        <w:pStyle w:val="NormalWeb"/>
        <w:shd w:val="clear" w:color="auto" w:fill="FFFFFF"/>
        <w:ind w:left="357"/>
        <w:rPr>
          <w:rFonts w:asciiTheme="minorHAnsi" w:hAnsiTheme="minorHAnsi" w:cstheme="minorHAnsi"/>
          <w:color w:val="333333"/>
          <w:sz w:val="22"/>
          <w:szCs w:val="22"/>
        </w:rPr>
      </w:pPr>
    </w:p>
    <w:p w14:paraId="1F1EEB5F" w14:textId="77777777" w:rsidR="00DD2FF6" w:rsidRDefault="00DD2FF6" w:rsidP="006F1B7C">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For more information, please contact </w:t>
      </w:r>
      <w:hyperlink r:id="rId171" w:history="1">
        <w:r w:rsidRPr="002E1835">
          <w:rPr>
            <w:rStyle w:val="Hyperlink"/>
            <w:rFonts w:asciiTheme="minorHAnsi" w:hAnsiTheme="minorHAnsi" w:cstheme="minorHAnsi"/>
            <w:sz w:val="22"/>
            <w:szCs w:val="22"/>
          </w:rPr>
          <w:t>phs.mhandsplearningresources@phs.scot</w:t>
        </w:r>
      </w:hyperlink>
      <w:r>
        <w:rPr>
          <w:rFonts w:asciiTheme="minorHAnsi" w:hAnsiTheme="minorHAnsi" w:cstheme="minorHAnsi"/>
          <w:color w:val="333333"/>
          <w:sz w:val="22"/>
          <w:szCs w:val="22"/>
        </w:rPr>
        <w:t xml:space="preserve"> </w:t>
      </w:r>
    </w:p>
    <w:p w14:paraId="669CFEAF" w14:textId="2087DAF2" w:rsidR="0095514D" w:rsidRDefault="0095514D">
      <w:pPr>
        <w:rPr>
          <w:lang w:eastAsia="en-GB"/>
        </w:rPr>
      </w:pPr>
      <w:r>
        <w:rPr>
          <w:lang w:eastAsia="en-GB"/>
        </w:rPr>
        <w:br w:type="page"/>
      </w:r>
    </w:p>
    <w:p w14:paraId="16E73F6C" w14:textId="77777777" w:rsidR="00DF2C21" w:rsidRPr="00DF2C21" w:rsidRDefault="00DF2C21" w:rsidP="006F1B7C">
      <w:pPr>
        <w:rPr>
          <w:lang w:eastAsia="en-GB"/>
        </w:rPr>
      </w:pPr>
    </w:p>
    <w:p w14:paraId="6FD30B2D" w14:textId="5FEC375E" w:rsidR="000F1C8F" w:rsidRDefault="000F1C8F" w:rsidP="008D4714">
      <w:pPr>
        <w:pStyle w:val="Heading2"/>
      </w:pPr>
      <w:bookmarkStart w:id="483" w:name="_Toc146556019"/>
      <w:r>
        <w:t>Specific</w:t>
      </w:r>
      <w:bookmarkEnd w:id="471"/>
      <w:bookmarkEnd w:id="472"/>
      <w:bookmarkEnd w:id="473"/>
      <w:bookmarkEnd w:id="474"/>
      <w:bookmarkEnd w:id="483"/>
      <w:r w:rsidR="00F11EF0">
        <w:t xml:space="preserve"> and Intensive </w:t>
      </w:r>
    </w:p>
    <w:p w14:paraId="0E60A042" w14:textId="77777777" w:rsidR="000F1C8F" w:rsidRDefault="000F1C8F" w:rsidP="006F1B7C"/>
    <w:p w14:paraId="2BF0AE76" w14:textId="711297DD" w:rsidR="000F1C8F" w:rsidRPr="00014F61" w:rsidRDefault="0095514D" w:rsidP="006F1B7C">
      <w:pPr>
        <w:rPr>
          <w:rFonts w:cstheme="minorHAnsi"/>
        </w:rPr>
      </w:pPr>
      <w:r>
        <w:t>As of July 2023, r</w:t>
      </w:r>
      <w:r w:rsidR="000F1C8F">
        <w:t xml:space="preserve">esources for </w:t>
      </w:r>
      <w:r w:rsidR="00F11EF0">
        <w:t>both these sections of the framework</w:t>
      </w:r>
      <w:r w:rsidR="000F1C8F">
        <w:t xml:space="preserve"> are currently under review and development. </w:t>
      </w:r>
      <w:r>
        <w:t>For more information</w:t>
      </w:r>
      <w:r w:rsidR="00014F61">
        <w:t xml:space="preserve"> or questions relating to training in this area</w:t>
      </w:r>
      <w:r>
        <w:t>, please contact Linette Cromar</w:t>
      </w:r>
      <w:r w:rsidR="00014F61" w:rsidRPr="00014F61">
        <w:rPr>
          <w:rFonts w:ascii="Century Gothic" w:eastAsia="Calibri" w:hAnsi="Century Gothic" w:cs="Arial"/>
          <w:lang w:eastAsia="en-GB"/>
        </w:rPr>
        <w:t xml:space="preserve"> </w:t>
      </w:r>
      <w:r w:rsidR="00014F61" w:rsidRPr="00014F61">
        <w:rPr>
          <w:rFonts w:eastAsia="Calibri" w:cstheme="minorHAnsi"/>
          <w:lang w:eastAsia="en-GB"/>
        </w:rPr>
        <w:t>Development Officer – Suicide Prevention</w:t>
      </w:r>
      <w:r w:rsidRPr="00014F61">
        <w:rPr>
          <w:rFonts w:cstheme="minorHAnsi"/>
        </w:rPr>
        <w:t xml:space="preserve"> on </w:t>
      </w:r>
      <w:hyperlink r:id="rId172" w:history="1">
        <w:r w:rsidRPr="00014F61">
          <w:rPr>
            <w:rStyle w:val="Hyperlink"/>
            <w:rFonts w:cstheme="minorHAnsi"/>
          </w:rPr>
          <w:t>CromarL@angus.gov.uk</w:t>
        </w:r>
      </w:hyperlink>
      <w:r w:rsidRPr="00014F61">
        <w:rPr>
          <w:rFonts w:cstheme="minorHAnsi"/>
        </w:rPr>
        <w:t xml:space="preserve"> </w:t>
      </w:r>
    </w:p>
    <w:p w14:paraId="4B61BE55" w14:textId="77777777" w:rsidR="000F1C8F" w:rsidRDefault="000F1C8F" w:rsidP="006F1B7C"/>
    <w:p w14:paraId="06D79EA0" w14:textId="43D65B63" w:rsidR="00DD2FF6" w:rsidRDefault="00DD2FF6" w:rsidP="006F1B7C">
      <w:r>
        <w:br w:type="page"/>
      </w:r>
    </w:p>
    <w:p w14:paraId="117CB4EB" w14:textId="77777777" w:rsidR="000F1C8F" w:rsidRDefault="000F1C8F" w:rsidP="006F1B7C"/>
    <w:p w14:paraId="18ED200B" w14:textId="77777777" w:rsidR="000F1C8F" w:rsidRDefault="000F1C8F" w:rsidP="006F1B7C">
      <w:pPr>
        <w:pStyle w:val="Heading1"/>
        <w:spacing w:before="0"/>
      </w:pPr>
      <w:bookmarkStart w:id="484" w:name="_Toc146556021"/>
      <w:r>
        <w:t>Leadership</w:t>
      </w:r>
      <w:bookmarkEnd w:id="484"/>
    </w:p>
    <w:p w14:paraId="5BF2F726" w14:textId="77777777" w:rsidR="000F1C8F" w:rsidRPr="00AE60CB" w:rsidRDefault="000F1C8F" w:rsidP="006F1B7C"/>
    <w:tbl>
      <w:tblPr>
        <w:tblStyle w:val="TableGrid"/>
        <w:tblW w:w="9209" w:type="dxa"/>
        <w:tblLayout w:type="fixed"/>
        <w:tblLook w:val="04A0" w:firstRow="1" w:lastRow="0" w:firstColumn="1" w:lastColumn="0" w:noHBand="0" w:noVBand="1"/>
      </w:tblPr>
      <w:tblGrid>
        <w:gridCol w:w="6091"/>
        <w:gridCol w:w="567"/>
        <w:gridCol w:w="1134"/>
        <w:gridCol w:w="1417"/>
      </w:tblGrid>
      <w:tr w:rsidR="000F1C8F" w14:paraId="715DABEC" w14:textId="77777777" w:rsidTr="008E7FDF">
        <w:tc>
          <w:tcPr>
            <w:tcW w:w="6091" w:type="dxa"/>
          </w:tcPr>
          <w:p w14:paraId="13004CA4" w14:textId="0047235F" w:rsidR="000F1C8F" w:rsidRPr="00900A42" w:rsidRDefault="00000000" w:rsidP="006F1B7C">
            <w:pPr>
              <w:pStyle w:val="TOC3"/>
              <w:spacing w:before="0"/>
              <w:rPr>
                <w:rFonts w:eastAsiaTheme="minorEastAsia"/>
                <w:noProof/>
                <w:lang w:eastAsia="en-GB"/>
              </w:rPr>
            </w:pPr>
            <w:hyperlink w:anchor="_Why_is_leadership" w:history="1">
              <w:r w:rsidR="000F1C8F" w:rsidRPr="00694221">
                <w:rPr>
                  <w:rStyle w:val="Hyperlink"/>
                  <w:rFonts w:eastAsiaTheme="minorEastAsia"/>
                  <w:noProof/>
                  <w:lang w:eastAsia="en-GB"/>
                </w:rPr>
                <w:t>Why is Leadership Important</w:t>
              </w:r>
            </w:hyperlink>
          </w:p>
        </w:tc>
        <w:tc>
          <w:tcPr>
            <w:tcW w:w="567" w:type="dxa"/>
          </w:tcPr>
          <w:p w14:paraId="0D88EF45" w14:textId="3B913727" w:rsidR="000F1C8F" w:rsidRDefault="00211A29" w:rsidP="006F1B7C">
            <w:r>
              <w:t>60</w:t>
            </w:r>
          </w:p>
        </w:tc>
        <w:tc>
          <w:tcPr>
            <w:tcW w:w="1134" w:type="dxa"/>
          </w:tcPr>
          <w:p w14:paraId="594FECAD" w14:textId="77777777" w:rsidR="000F1C8F" w:rsidRDefault="000F1C8F" w:rsidP="006F1B7C">
            <w:r>
              <w:t>General</w:t>
            </w:r>
          </w:p>
        </w:tc>
        <w:tc>
          <w:tcPr>
            <w:tcW w:w="1417" w:type="dxa"/>
          </w:tcPr>
          <w:p w14:paraId="6A37950B" w14:textId="77777777" w:rsidR="000F1C8F" w:rsidRDefault="000F1C8F" w:rsidP="006F1B7C">
            <w:r>
              <w:t>Websites</w:t>
            </w:r>
          </w:p>
        </w:tc>
      </w:tr>
      <w:tr w:rsidR="000F1C8F" w14:paraId="1C5251AF" w14:textId="77777777" w:rsidTr="008E7FDF">
        <w:tc>
          <w:tcPr>
            <w:tcW w:w="6091" w:type="dxa"/>
          </w:tcPr>
          <w:p w14:paraId="31997046" w14:textId="5DD0DD9A" w:rsidR="000F1C8F" w:rsidRPr="00900A42" w:rsidRDefault="00000000" w:rsidP="006F1B7C">
            <w:pPr>
              <w:pStyle w:val="TOC3"/>
              <w:spacing w:before="0"/>
              <w:rPr>
                <w:rFonts w:eastAsiaTheme="minorEastAsia"/>
                <w:noProof/>
                <w:lang w:eastAsia="en-GB"/>
              </w:rPr>
            </w:pPr>
            <w:hyperlink w:anchor="_23_Things_Leadership" w:history="1">
              <w:r w:rsidR="000F1C8F" w:rsidRPr="0074665A">
                <w:rPr>
                  <w:rStyle w:val="Hyperlink"/>
                  <w:rFonts w:eastAsiaTheme="minorEastAsia"/>
                  <w:noProof/>
                  <w:lang w:eastAsia="en-GB"/>
                </w:rPr>
                <w:t>23 Things Leadership</w:t>
              </w:r>
            </w:hyperlink>
          </w:p>
        </w:tc>
        <w:tc>
          <w:tcPr>
            <w:tcW w:w="567" w:type="dxa"/>
          </w:tcPr>
          <w:p w14:paraId="66750ADD" w14:textId="5C790EAF" w:rsidR="000F1C8F" w:rsidRDefault="00211A29" w:rsidP="006F1B7C">
            <w:r>
              <w:t>60</w:t>
            </w:r>
          </w:p>
        </w:tc>
        <w:tc>
          <w:tcPr>
            <w:tcW w:w="1134" w:type="dxa"/>
          </w:tcPr>
          <w:p w14:paraId="332EAD88" w14:textId="77777777" w:rsidR="000F1C8F" w:rsidRDefault="000F1C8F" w:rsidP="006F1B7C">
            <w:r>
              <w:t>General</w:t>
            </w:r>
          </w:p>
        </w:tc>
        <w:tc>
          <w:tcPr>
            <w:tcW w:w="1417" w:type="dxa"/>
          </w:tcPr>
          <w:p w14:paraId="20C40DCE" w14:textId="77777777" w:rsidR="000F1C8F" w:rsidRDefault="000F1C8F" w:rsidP="006F1B7C">
            <w:r>
              <w:t>Website</w:t>
            </w:r>
          </w:p>
        </w:tc>
      </w:tr>
      <w:tr w:rsidR="000F1C8F" w14:paraId="0B813031" w14:textId="77777777" w:rsidTr="008E7FDF">
        <w:tc>
          <w:tcPr>
            <w:tcW w:w="6091" w:type="dxa"/>
          </w:tcPr>
          <w:p w14:paraId="321CE765" w14:textId="77777777" w:rsidR="000F1C8F" w:rsidRPr="00B32E32" w:rsidRDefault="00000000" w:rsidP="006F1B7C">
            <w:hyperlink w:anchor="_NES_Leadership_and" w:history="1">
              <w:r w:rsidR="000F1C8F" w:rsidRPr="00B32E32">
                <w:rPr>
                  <w:rStyle w:val="Hyperlink"/>
                </w:rPr>
                <w:t>NES Leadership and Management resources accessed via TURAS</w:t>
              </w:r>
            </w:hyperlink>
          </w:p>
        </w:tc>
        <w:tc>
          <w:tcPr>
            <w:tcW w:w="567" w:type="dxa"/>
          </w:tcPr>
          <w:p w14:paraId="19E5D567" w14:textId="5E961AB9" w:rsidR="000F1C8F" w:rsidRDefault="00211A29" w:rsidP="006F1B7C">
            <w:r>
              <w:t>60</w:t>
            </w:r>
          </w:p>
        </w:tc>
        <w:tc>
          <w:tcPr>
            <w:tcW w:w="1134" w:type="dxa"/>
          </w:tcPr>
          <w:p w14:paraId="21387D61" w14:textId="77777777" w:rsidR="000F1C8F" w:rsidRDefault="000F1C8F" w:rsidP="006F1B7C">
            <w:r>
              <w:t>General</w:t>
            </w:r>
          </w:p>
        </w:tc>
        <w:tc>
          <w:tcPr>
            <w:tcW w:w="1417" w:type="dxa"/>
          </w:tcPr>
          <w:p w14:paraId="0F2EA51E" w14:textId="77777777" w:rsidR="000F1C8F" w:rsidRDefault="000F1C8F" w:rsidP="006F1B7C">
            <w:r>
              <w:t>eLearning</w:t>
            </w:r>
          </w:p>
        </w:tc>
      </w:tr>
      <w:tr w:rsidR="000F1C8F" w14:paraId="4FE9D708" w14:textId="77777777" w:rsidTr="008E7FDF">
        <w:tc>
          <w:tcPr>
            <w:tcW w:w="6091" w:type="dxa"/>
          </w:tcPr>
          <w:p w14:paraId="22FFEE8E" w14:textId="77777777" w:rsidR="000F1C8F" w:rsidRPr="00B32E32" w:rsidRDefault="00000000" w:rsidP="006F1B7C">
            <w:hyperlink w:anchor="_IRISS_Leadership_Resources" w:history="1">
              <w:r w:rsidR="000F1C8F" w:rsidRPr="00B32E32">
                <w:rPr>
                  <w:rStyle w:val="Hyperlink"/>
                </w:rPr>
                <w:t>IRISS Leadership Resources</w:t>
              </w:r>
            </w:hyperlink>
          </w:p>
        </w:tc>
        <w:tc>
          <w:tcPr>
            <w:tcW w:w="567" w:type="dxa"/>
          </w:tcPr>
          <w:p w14:paraId="4F6F7F26" w14:textId="79976006" w:rsidR="000F1C8F" w:rsidRDefault="00211A29" w:rsidP="006F1B7C">
            <w:pPr>
              <w:rPr>
                <w:noProof/>
                <w:webHidden/>
              </w:rPr>
            </w:pPr>
            <w:r>
              <w:rPr>
                <w:noProof/>
                <w:webHidden/>
              </w:rPr>
              <w:t>60</w:t>
            </w:r>
          </w:p>
        </w:tc>
        <w:tc>
          <w:tcPr>
            <w:tcW w:w="1134" w:type="dxa"/>
          </w:tcPr>
          <w:p w14:paraId="036DAC2D" w14:textId="77777777" w:rsidR="000F1C8F" w:rsidRDefault="000F1C8F" w:rsidP="006F1B7C">
            <w:r>
              <w:t>General</w:t>
            </w:r>
          </w:p>
        </w:tc>
        <w:tc>
          <w:tcPr>
            <w:tcW w:w="1417" w:type="dxa"/>
          </w:tcPr>
          <w:p w14:paraId="2172E5E2" w14:textId="77777777" w:rsidR="000F1C8F" w:rsidRDefault="000F1C8F" w:rsidP="006F1B7C">
            <w:r>
              <w:t>eLearning</w:t>
            </w:r>
          </w:p>
        </w:tc>
      </w:tr>
      <w:tr w:rsidR="000F1C8F" w14:paraId="2FC432F1" w14:textId="77777777" w:rsidTr="008E7FDF">
        <w:tc>
          <w:tcPr>
            <w:tcW w:w="6091" w:type="dxa"/>
          </w:tcPr>
          <w:p w14:paraId="5288833A" w14:textId="77777777" w:rsidR="000F1C8F" w:rsidRPr="00B32E32" w:rsidRDefault="00000000" w:rsidP="006F1B7C">
            <w:hyperlink w:anchor="_SSSC_Step_into" w:history="1">
              <w:r w:rsidR="000F1C8F" w:rsidRPr="00B32E32">
                <w:rPr>
                  <w:rStyle w:val="Hyperlink"/>
                  <w:rFonts w:eastAsiaTheme="majorEastAsia" w:cstheme="majorBidi"/>
                </w:rPr>
                <w:t>SSSC Step into Leadership Supervision Resource</w:t>
              </w:r>
            </w:hyperlink>
          </w:p>
        </w:tc>
        <w:tc>
          <w:tcPr>
            <w:tcW w:w="567" w:type="dxa"/>
          </w:tcPr>
          <w:p w14:paraId="5A1F2FD8" w14:textId="48481862" w:rsidR="000F1C8F" w:rsidRDefault="00211A29" w:rsidP="006F1B7C">
            <w:pPr>
              <w:rPr>
                <w:noProof/>
                <w:webHidden/>
              </w:rPr>
            </w:pPr>
            <w:r>
              <w:rPr>
                <w:noProof/>
                <w:webHidden/>
              </w:rPr>
              <w:t>61</w:t>
            </w:r>
          </w:p>
        </w:tc>
        <w:tc>
          <w:tcPr>
            <w:tcW w:w="1134" w:type="dxa"/>
          </w:tcPr>
          <w:p w14:paraId="797B6142" w14:textId="77777777" w:rsidR="000F1C8F" w:rsidRDefault="000F1C8F" w:rsidP="006F1B7C">
            <w:r>
              <w:t>General</w:t>
            </w:r>
          </w:p>
        </w:tc>
        <w:tc>
          <w:tcPr>
            <w:tcW w:w="1417" w:type="dxa"/>
          </w:tcPr>
          <w:p w14:paraId="0D4F217B" w14:textId="77777777" w:rsidR="000F1C8F" w:rsidRDefault="000F1C8F" w:rsidP="006F1B7C">
            <w:r>
              <w:t>Website</w:t>
            </w:r>
          </w:p>
        </w:tc>
      </w:tr>
    </w:tbl>
    <w:p w14:paraId="4695205C" w14:textId="77777777" w:rsidR="000F1C8F" w:rsidRDefault="000F1C8F" w:rsidP="006F1B7C"/>
    <w:p w14:paraId="6207401D" w14:textId="5EF42842" w:rsidR="002210DB" w:rsidRDefault="002210DB">
      <w:pPr>
        <w:rPr>
          <w:rFonts w:eastAsiaTheme="majorEastAsia" w:cstheme="minorHAnsi"/>
          <w:b/>
          <w:bCs/>
          <w:i/>
          <w:iCs/>
          <w:color w:val="333333"/>
          <w:sz w:val="28"/>
          <w:szCs w:val="28"/>
          <w:lang w:eastAsia="en-GB"/>
        </w:rPr>
      </w:pPr>
      <w:r>
        <w:br w:type="page"/>
      </w:r>
    </w:p>
    <w:p w14:paraId="57B95EB1" w14:textId="77777777" w:rsidR="000F1C8F" w:rsidRDefault="000F1C8F" w:rsidP="00744B7E">
      <w:pPr>
        <w:pStyle w:val="Heading3"/>
      </w:pPr>
    </w:p>
    <w:p w14:paraId="4B337871" w14:textId="4BA716C5" w:rsidR="000F1C8F" w:rsidRDefault="002210DB" w:rsidP="002210DB">
      <w:pPr>
        <w:pStyle w:val="Heading2"/>
      </w:pPr>
      <w:bookmarkStart w:id="485" w:name="_Toc146556022"/>
      <w:r>
        <w:t>General</w:t>
      </w:r>
      <w:bookmarkEnd w:id="485"/>
      <w:r>
        <w:t xml:space="preserve"> </w:t>
      </w:r>
    </w:p>
    <w:p w14:paraId="7B1A4252" w14:textId="77777777" w:rsidR="002210DB" w:rsidRPr="002210DB" w:rsidRDefault="002210DB" w:rsidP="002210DB"/>
    <w:p w14:paraId="10A07413" w14:textId="09F2DA0A" w:rsidR="000F1C8F" w:rsidRDefault="004839A7" w:rsidP="00744B7E">
      <w:pPr>
        <w:pStyle w:val="Heading3"/>
      </w:pPr>
      <w:bookmarkStart w:id="486" w:name="_Why_is_leadership"/>
      <w:bookmarkEnd w:id="486"/>
      <w:r>
        <w:t xml:space="preserve">SSSC Step into Leadership </w:t>
      </w:r>
    </w:p>
    <w:p w14:paraId="79238089" w14:textId="77777777" w:rsidR="002210DB" w:rsidRDefault="002210DB" w:rsidP="006F1B7C">
      <w:pPr>
        <w:rPr>
          <w:rFonts w:eastAsia="Arial" w:cstheme="minorHAnsi"/>
          <w:color w:val="495057"/>
        </w:rPr>
      </w:pPr>
    </w:p>
    <w:p w14:paraId="48B1B3B8" w14:textId="219FF03B" w:rsidR="000F1C8F" w:rsidRDefault="69118631" w:rsidP="006F1B7C">
      <w:pPr>
        <w:rPr>
          <w:rFonts w:eastAsia="Arial" w:cstheme="minorHAnsi"/>
          <w:color w:val="495057"/>
        </w:rPr>
      </w:pPr>
      <w:r w:rsidRPr="002210DB">
        <w:rPr>
          <w:rFonts w:eastAsia="Arial" w:cstheme="minorHAnsi"/>
          <w:color w:val="495057"/>
        </w:rPr>
        <w:t xml:space="preserve">Leadership behaviours and skills contribute to the continuous learning of the workforce. There is a direct link between </w:t>
      </w:r>
      <w:bookmarkStart w:id="487" w:name="_Int_xrezfiIz"/>
      <w:r w:rsidRPr="002210DB">
        <w:rPr>
          <w:rFonts w:eastAsia="Arial" w:cstheme="minorHAnsi"/>
          <w:color w:val="495057"/>
        </w:rPr>
        <w:t>good performance</w:t>
      </w:r>
      <w:bookmarkEnd w:id="487"/>
      <w:r w:rsidRPr="002210DB">
        <w:rPr>
          <w:rFonts w:eastAsia="Arial" w:cstheme="minorHAnsi"/>
          <w:color w:val="495057"/>
        </w:rPr>
        <w:t xml:space="preserve"> in social services and effective leadership</w:t>
      </w:r>
      <w:r w:rsidR="00F11EF0">
        <w:rPr>
          <w:rFonts w:eastAsia="Arial" w:cstheme="minorHAnsi"/>
          <w:color w:val="495057"/>
        </w:rPr>
        <w:t xml:space="preserve"> so</w:t>
      </w:r>
      <w:r w:rsidRPr="002210DB">
        <w:rPr>
          <w:rFonts w:eastAsia="Arial" w:cstheme="minorHAnsi"/>
          <w:color w:val="495057"/>
        </w:rPr>
        <w:t xml:space="preserve"> developing leadership at all levels is important.</w:t>
      </w:r>
    </w:p>
    <w:p w14:paraId="77536DC3" w14:textId="77777777" w:rsidR="00F11EF0" w:rsidRPr="002210DB" w:rsidRDefault="00F11EF0" w:rsidP="006F1B7C">
      <w:pPr>
        <w:rPr>
          <w:rFonts w:eastAsia="Arial" w:cstheme="minorHAnsi"/>
          <w:color w:val="495057"/>
        </w:rPr>
      </w:pPr>
    </w:p>
    <w:p w14:paraId="641CE2EB" w14:textId="79E1ECF8" w:rsidR="000F1C8F" w:rsidRPr="002210DB" w:rsidRDefault="69118631" w:rsidP="006F1B7C">
      <w:pPr>
        <w:rPr>
          <w:rFonts w:cstheme="minorHAnsi"/>
        </w:rPr>
      </w:pPr>
      <w:r w:rsidRPr="002210DB">
        <w:rPr>
          <w:rFonts w:eastAsia="Arial" w:cstheme="minorHAnsi"/>
          <w:color w:val="495057"/>
        </w:rPr>
        <w:t xml:space="preserve">Our </w:t>
      </w:r>
      <w:hyperlink r:id="rId173">
        <w:r w:rsidRPr="002210DB">
          <w:rPr>
            <w:rStyle w:val="Hyperlink"/>
            <w:rFonts w:eastAsia="Arial" w:cstheme="minorHAnsi"/>
          </w:rPr>
          <w:t>Enabling leadership</w:t>
        </w:r>
      </w:hyperlink>
      <w:r w:rsidRPr="002210DB">
        <w:rPr>
          <w:rFonts w:eastAsia="Arial" w:cstheme="minorHAnsi"/>
          <w:color w:val="495057"/>
        </w:rPr>
        <w:t xml:space="preserve"> research identifies what good leadership looks like in Scotland’s social services. This research informed </w:t>
      </w:r>
      <w:hyperlink r:id="rId174">
        <w:r w:rsidRPr="002210DB">
          <w:rPr>
            <w:rStyle w:val="Hyperlink"/>
            <w:rFonts w:eastAsia="Arial" w:cstheme="minorHAnsi"/>
          </w:rPr>
          <w:t>Enhancing leadership capability: The strategy for enhancing the leadership capability of Scotland’s social services: Delivery plan 2017-2020</w:t>
        </w:r>
      </w:hyperlink>
      <w:r w:rsidRPr="002210DB">
        <w:rPr>
          <w:rFonts w:eastAsia="Arial" w:cstheme="minorHAnsi"/>
          <w:color w:val="495057"/>
        </w:rPr>
        <w:t xml:space="preserve"> which sets out how Scotland’s social services will continue to develop leadership.</w:t>
      </w:r>
    </w:p>
    <w:p w14:paraId="18274645" w14:textId="6D6EF7CC" w:rsidR="000F1C8F" w:rsidRPr="00F11EF0" w:rsidRDefault="69118631" w:rsidP="006F1B7C">
      <w:pPr>
        <w:rPr>
          <w:rFonts w:eastAsia="Arial" w:cstheme="minorHAnsi"/>
          <w:color w:val="495057"/>
        </w:rPr>
      </w:pPr>
      <w:r w:rsidRPr="002210DB">
        <w:rPr>
          <w:rFonts w:eastAsia="Arial" w:cstheme="minorHAnsi"/>
          <w:color w:val="495057"/>
        </w:rPr>
        <w:t xml:space="preserve">Its vision is for frontline workers, </w:t>
      </w:r>
      <w:r w:rsidR="20B5266A" w:rsidRPr="002210DB">
        <w:rPr>
          <w:rFonts w:eastAsia="Arial" w:cstheme="minorHAnsi"/>
          <w:color w:val="495057"/>
        </w:rPr>
        <w:t>managers,</w:t>
      </w:r>
      <w:r w:rsidRPr="002210DB">
        <w:rPr>
          <w:rFonts w:eastAsia="Arial" w:cstheme="minorHAnsi"/>
          <w:color w:val="495057"/>
        </w:rPr>
        <w:t xml:space="preserve"> and strategic leaders to recognise and use their leadership capability to contribute to service design and delivery that meets the personal outcomes of people using services.</w:t>
      </w:r>
      <w:r w:rsidR="00F11EF0">
        <w:rPr>
          <w:rFonts w:eastAsia="Arial" w:cstheme="minorHAnsi"/>
          <w:color w:val="495057"/>
        </w:rPr>
        <w:t xml:space="preserve"> </w:t>
      </w:r>
      <w:r w:rsidRPr="002210DB">
        <w:rPr>
          <w:rFonts w:eastAsia="Arial" w:cstheme="minorHAnsi"/>
          <w:color w:val="495057"/>
        </w:rPr>
        <w:t>You can find leadership development resources</w:t>
      </w:r>
      <w:r w:rsidR="00F11EF0">
        <w:rPr>
          <w:rFonts w:eastAsia="Arial" w:cstheme="minorHAnsi"/>
          <w:color w:val="495057"/>
        </w:rPr>
        <w:t xml:space="preserve"> including </w:t>
      </w:r>
      <w:r w:rsidRPr="002210DB">
        <w:rPr>
          <w:rFonts w:eastAsia="Arial" w:cstheme="minorHAnsi"/>
          <w:color w:val="495057"/>
        </w:rPr>
        <w:t xml:space="preserve">assess your own leadership capabilities and plan how to develop them on </w:t>
      </w:r>
      <w:hyperlink r:id="rId175">
        <w:r w:rsidRPr="002210DB">
          <w:rPr>
            <w:rStyle w:val="Hyperlink"/>
            <w:rFonts w:eastAsia="Arial" w:cstheme="minorHAnsi"/>
          </w:rPr>
          <w:t>Step into Leadership</w:t>
        </w:r>
      </w:hyperlink>
      <w:r w:rsidRPr="002210DB">
        <w:rPr>
          <w:rFonts w:eastAsia="Arial" w:cstheme="minorHAnsi"/>
          <w:color w:val="495057"/>
        </w:rPr>
        <w:t>.</w:t>
      </w:r>
      <w:r w:rsidRPr="002210DB">
        <w:rPr>
          <w:rFonts w:cstheme="minorHAnsi"/>
        </w:rPr>
        <w:t xml:space="preserve"> </w:t>
      </w:r>
    </w:p>
    <w:p w14:paraId="1022A9B2" w14:textId="77777777" w:rsidR="00F11EF0" w:rsidRDefault="00F11EF0" w:rsidP="006F1B7C">
      <w:pPr>
        <w:rPr>
          <w:rFonts w:cstheme="minorHAnsi"/>
        </w:rPr>
      </w:pPr>
    </w:p>
    <w:p w14:paraId="46C386C6" w14:textId="3293828A" w:rsidR="00EE303F" w:rsidRDefault="000F1C8F" w:rsidP="006F1B7C">
      <w:pPr>
        <w:rPr>
          <w:rFonts w:cstheme="minorHAnsi"/>
        </w:rPr>
      </w:pPr>
      <w:r w:rsidRPr="002210DB">
        <w:rPr>
          <w:rFonts w:cstheme="minorHAnsi"/>
        </w:rPr>
        <w:t xml:space="preserve">Once </w:t>
      </w:r>
      <w:r w:rsidR="5922FB97" w:rsidRPr="002210DB">
        <w:rPr>
          <w:rFonts w:cstheme="minorHAnsi"/>
        </w:rPr>
        <w:t>on</w:t>
      </w:r>
      <w:r w:rsidRPr="002210DB">
        <w:rPr>
          <w:rFonts w:cstheme="minorHAnsi"/>
        </w:rPr>
        <w:t xml:space="preserve"> the website please choose the pathway relevant to you, </w:t>
      </w:r>
      <w:r w:rsidR="00F11EF0">
        <w:rPr>
          <w:rFonts w:cstheme="minorHAnsi"/>
        </w:rPr>
        <w:t>e</w:t>
      </w:r>
      <w:r w:rsidR="7F5AC26F" w:rsidRPr="002210DB">
        <w:rPr>
          <w:rFonts w:cstheme="minorHAnsi"/>
        </w:rPr>
        <w:t>.g.,</w:t>
      </w:r>
      <w:r w:rsidRPr="002210DB">
        <w:rPr>
          <w:rFonts w:cstheme="minorHAnsi"/>
        </w:rPr>
        <w:t xml:space="preserve"> Frontline worker or Line manager</w:t>
      </w:r>
      <w:r w:rsidR="00EE303F">
        <w:rPr>
          <w:rFonts w:cstheme="minorHAnsi"/>
        </w:rPr>
        <w:t xml:space="preserve">.  To access this resource please use this </w:t>
      </w:r>
      <w:hyperlink r:id="rId176" w:history="1">
        <w:r w:rsidR="00EE303F" w:rsidRPr="00EE303F">
          <w:rPr>
            <w:rStyle w:val="Hyperlink"/>
            <w:rFonts w:cstheme="minorHAnsi"/>
          </w:rPr>
          <w:t>link</w:t>
        </w:r>
      </w:hyperlink>
      <w:r w:rsidR="00EE303F">
        <w:rPr>
          <w:rFonts w:cstheme="minorHAnsi"/>
        </w:rPr>
        <w:t xml:space="preserve"> </w:t>
      </w:r>
    </w:p>
    <w:p w14:paraId="39C1CB9F" w14:textId="62070C64" w:rsidR="35F7B51D" w:rsidRDefault="35F7B51D" w:rsidP="006F1B7C"/>
    <w:p w14:paraId="437345A6" w14:textId="77777777" w:rsidR="002210DB" w:rsidRDefault="002210DB" w:rsidP="006F1B7C"/>
    <w:p w14:paraId="253822F8" w14:textId="77777777" w:rsidR="000F1C8F" w:rsidRDefault="000F1C8F" w:rsidP="00744B7E">
      <w:pPr>
        <w:pStyle w:val="Heading3"/>
      </w:pPr>
      <w:bookmarkStart w:id="488" w:name="_23_Things_Leadership"/>
      <w:bookmarkEnd w:id="488"/>
      <w:r>
        <w:t xml:space="preserve">23 Things Leadership </w:t>
      </w:r>
    </w:p>
    <w:p w14:paraId="424E4CF5" w14:textId="77777777" w:rsidR="00EE303F" w:rsidRDefault="00EE303F" w:rsidP="006F1B7C"/>
    <w:p w14:paraId="75A23DDC" w14:textId="40DB4FAC" w:rsidR="000F1C8F" w:rsidRDefault="000F1C8F" w:rsidP="006F1B7C">
      <w:r>
        <w:t>Everything you need to take part in the 23 Things Leadership is accessed through this website. The programme is open to any social service worker</w:t>
      </w:r>
      <w:r w:rsidR="00154E26">
        <w:t xml:space="preserve"> </w:t>
      </w:r>
      <w:r>
        <w:t xml:space="preserve">in statutory, </w:t>
      </w:r>
      <w:r w:rsidR="22AADBD5">
        <w:t>voluntary,</w:t>
      </w:r>
      <w:r>
        <w:t xml:space="preserve"> and private sectors in Scotland. The programme is designed to:</w:t>
      </w:r>
    </w:p>
    <w:p w14:paraId="6C2C22D8" w14:textId="5E4193CB" w:rsidR="000F1C8F" w:rsidRDefault="000F1C8F" w:rsidP="00154E26">
      <w:pPr>
        <w:pStyle w:val="ListParagraph"/>
        <w:numPr>
          <w:ilvl w:val="0"/>
          <w:numId w:val="67"/>
        </w:numPr>
      </w:pPr>
      <w:r>
        <w:t>offer an introduction to varied aspects of leadership</w:t>
      </w:r>
    </w:p>
    <w:p w14:paraId="7441B778" w14:textId="7BA75A56" w:rsidR="000F1C8F" w:rsidRDefault="000F1C8F" w:rsidP="00154E26">
      <w:pPr>
        <w:pStyle w:val="ListParagraph"/>
        <w:numPr>
          <w:ilvl w:val="0"/>
          <w:numId w:val="67"/>
        </w:numPr>
      </w:pPr>
      <w:r>
        <w:t>help you recognise your own leadership capabilities</w:t>
      </w:r>
    </w:p>
    <w:p w14:paraId="1828724E" w14:textId="72329FFD" w:rsidR="000F1C8F" w:rsidRDefault="000F1C8F" w:rsidP="00154E26">
      <w:pPr>
        <w:pStyle w:val="ListParagraph"/>
        <w:numPr>
          <w:ilvl w:val="0"/>
          <w:numId w:val="67"/>
        </w:numPr>
      </w:pPr>
      <w:r>
        <w:t>encourage development of good leadership in the sector so that achievement of positive outcomes for people using services and their carers is central to care practice and service delivery</w:t>
      </w:r>
    </w:p>
    <w:p w14:paraId="62B5C99D" w14:textId="77777777" w:rsidR="000F1C8F" w:rsidRDefault="000F1C8F" w:rsidP="006F1B7C"/>
    <w:p w14:paraId="73047D79" w14:textId="44A37A3D" w:rsidR="000F1C8F" w:rsidRDefault="000F1C8F" w:rsidP="006F1B7C">
      <w:r>
        <w:t>Each of the 23 Things is a standalone piece of learning. There is no requirement to achieve all of them or to do them in order. However, doing Things 1 to 4 provides a good foundation for the rest.</w:t>
      </w:r>
    </w:p>
    <w:p w14:paraId="4E955060" w14:textId="140A03AC" w:rsidR="004839A7" w:rsidRDefault="004839A7" w:rsidP="006F1B7C">
      <w:r>
        <w:t xml:space="preserve">To access this resource please click </w:t>
      </w:r>
      <w:hyperlink r:id="rId177" w:history="1">
        <w:r w:rsidRPr="004839A7">
          <w:rPr>
            <w:rStyle w:val="Hyperlink"/>
          </w:rPr>
          <w:t>here.</w:t>
        </w:r>
      </w:hyperlink>
      <w:r>
        <w:t xml:space="preserve"> </w:t>
      </w:r>
    </w:p>
    <w:p w14:paraId="76433561" w14:textId="50EB22BA" w:rsidR="000F1C8F" w:rsidRDefault="000F1C8F" w:rsidP="006F1B7C"/>
    <w:p w14:paraId="67A01D99" w14:textId="77777777" w:rsidR="00EE303F" w:rsidRDefault="00EE303F" w:rsidP="006F1B7C"/>
    <w:p w14:paraId="0B63C8B9" w14:textId="77777777" w:rsidR="000F1C8F" w:rsidRDefault="000F1C8F" w:rsidP="00744B7E">
      <w:pPr>
        <w:pStyle w:val="Heading3"/>
      </w:pPr>
      <w:bookmarkStart w:id="489" w:name="_NES_Leadership_and"/>
      <w:bookmarkEnd w:id="489"/>
      <w:r>
        <w:t>NES Leadership and Management resources accessed via TURAS</w:t>
      </w:r>
    </w:p>
    <w:p w14:paraId="7E979071" w14:textId="77777777" w:rsidR="00EE303F" w:rsidRDefault="00EE303F" w:rsidP="006F1B7C">
      <w:pPr>
        <w:rPr>
          <w:rFonts w:ascii="Source Sans Pro" w:hAnsi="Source Sans Pro"/>
          <w:color w:val="1D1D1D"/>
          <w:shd w:val="clear" w:color="auto" w:fill="FFFFFF"/>
        </w:rPr>
      </w:pPr>
    </w:p>
    <w:p w14:paraId="0F28D185" w14:textId="3868FFD3" w:rsidR="004839A7" w:rsidRPr="00154E26" w:rsidRDefault="000F1C8F" w:rsidP="006F1B7C">
      <w:pPr>
        <w:rPr>
          <w:rFonts w:ascii="Source Sans Pro" w:hAnsi="Source Sans Pro"/>
          <w:color w:val="1D1D1D"/>
          <w:shd w:val="clear" w:color="auto" w:fill="FFFFFF"/>
        </w:rPr>
      </w:pPr>
      <w:r>
        <w:rPr>
          <w:rFonts w:ascii="Source Sans Pro" w:hAnsi="Source Sans Pro"/>
          <w:color w:val="1D1D1D"/>
          <w:shd w:val="clear" w:color="auto" w:fill="FFFFFF"/>
        </w:rPr>
        <w:t>The Leadership and Management Zone is where you will find resources to help you be the best you can be, as a leader or manager in health and care.</w:t>
      </w:r>
      <w:r w:rsidR="00154E26">
        <w:rPr>
          <w:rFonts w:ascii="Source Sans Pro" w:hAnsi="Source Sans Pro"/>
          <w:color w:val="1D1D1D"/>
          <w:shd w:val="clear" w:color="auto" w:fill="FFFFFF"/>
        </w:rPr>
        <w:t xml:space="preserve"> </w:t>
      </w:r>
      <w:r w:rsidR="004839A7">
        <w:rPr>
          <w:rFonts w:ascii="Source Sans Pro" w:hAnsi="Source Sans Pro"/>
          <w:color w:val="1D1D1D"/>
          <w:shd w:val="clear" w:color="auto" w:fill="FFFFFF"/>
        </w:rPr>
        <w:t xml:space="preserve">To access this resource please click </w:t>
      </w:r>
      <w:hyperlink r:id="rId178" w:history="1">
        <w:r w:rsidR="004839A7" w:rsidRPr="004839A7">
          <w:rPr>
            <w:rStyle w:val="Hyperlink"/>
            <w:rFonts w:ascii="Source Sans Pro" w:hAnsi="Source Sans Pro"/>
            <w:shd w:val="clear" w:color="auto" w:fill="FFFFFF"/>
          </w:rPr>
          <w:t xml:space="preserve">here. </w:t>
        </w:r>
      </w:hyperlink>
      <w:r w:rsidR="004839A7">
        <w:rPr>
          <w:rFonts w:ascii="Source Sans Pro" w:hAnsi="Source Sans Pro"/>
          <w:color w:val="1D1D1D"/>
          <w:shd w:val="clear" w:color="auto" w:fill="FFFFFF"/>
        </w:rPr>
        <w:t xml:space="preserve"> </w:t>
      </w:r>
    </w:p>
    <w:p w14:paraId="20E5D09B" w14:textId="24D5C79A" w:rsidR="00EE303F" w:rsidRDefault="00EE303F" w:rsidP="004839A7">
      <w:bookmarkStart w:id="490" w:name="_IRISS_Leadership_Resources"/>
      <w:bookmarkEnd w:id="490"/>
    </w:p>
    <w:p w14:paraId="5311D4E8" w14:textId="77777777" w:rsidR="003077E9" w:rsidRPr="003077E9" w:rsidRDefault="003077E9" w:rsidP="004839A7">
      <w:pPr>
        <w:rPr>
          <w:lang w:eastAsia="en-GB"/>
        </w:rPr>
      </w:pPr>
    </w:p>
    <w:p w14:paraId="196CB278" w14:textId="2B80947D" w:rsidR="000F1C8F" w:rsidRDefault="000F1C8F" w:rsidP="00744B7E">
      <w:pPr>
        <w:pStyle w:val="Heading3"/>
      </w:pPr>
      <w:r>
        <w:t>IRISS Leadership Resources</w:t>
      </w:r>
    </w:p>
    <w:p w14:paraId="11F2A5F8" w14:textId="77777777" w:rsidR="00EE303F" w:rsidRDefault="00EE303F" w:rsidP="006F1B7C"/>
    <w:p w14:paraId="7A0758C4" w14:textId="25E30990" w:rsidR="000F1C8F" w:rsidRDefault="000F1C8F" w:rsidP="006F1B7C">
      <w:r>
        <w:t xml:space="preserve">This collection brings together key Iriss resources on the topic of leadership. It includes podcasts, resources on supervision, evidence summaries, </w:t>
      </w:r>
      <w:r w:rsidR="404CD995">
        <w:t>stories,</w:t>
      </w:r>
      <w:r>
        <w:t xml:space="preserve"> and a case study. </w:t>
      </w:r>
    </w:p>
    <w:p w14:paraId="06E559BB" w14:textId="77777777" w:rsidR="000F1C8F" w:rsidRDefault="000F1C8F" w:rsidP="006F1B7C"/>
    <w:p w14:paraId="33AFDF9A" w14:textId="34ECA92D" w:rsidR="004839A7" w:rsidRDefault="000F1C8F" w:rsidP="006F1B7C">
      <w:r>
        <w:lastRenderedPageBreak/>
        <w:t xml:space="preserve">The Iriss.fm episode with Sue Stockdale explores leadership in a crisis and provides context for the impact of the Covid-19 pandemic on this topic. Sue is a motivational speaker, executive </w:t>
      </w:r>
      <w:r w:rsidR="3081C133">
        <w:t>coach,</w:t>
      </w:r>
      <w:r>
        <w:t xml:space="preserve"> and leadership consultant.</w:t>
      </w:r>
      <w:r w:rsidR="00154E26">
        <w:t xml:space="preserve"> </w:t>
      </w:r>
      <w:r w:rsidR="004839A7">
        <w:t xml:space="preserve">To access this resource please click </w:t>
      </w:r>
      <w:hyperlink r:id="rId179" w:history="1">
        <w:r w:rsidR="00211A29" w:rsidRPr="00211A29">
          <w:rPr>
            <w:rStyle w:val="Hyperlink"/>
          </w:rPr>
          <w:t>here.</w:t>
        </w:r>
      </w:hyperlink>
      <w:r w:rsidR="00211A29">
        <w:t xml:space="preserve"> </w:t>
      </w:r>
    </w:p>
    <w:p w14:paraId="4024DB6C" w14:textId="6102A556" w:rsidR="003077E9" w:rsidRPr="00211A29" w:rsidRDefault="003077E9" w:rsidP="00211A29">
      <w:pPr>
        <w:rPr>
          <w:rStyle w:val="Heading3Char"/>
          <w:b w:val="0"/>
          <w:bCs w:val="0"/>
          <w:i w:val="0"/>
          <w:iCs w:val="0"/>
          <w:sz w:val="22"/>
          <w:szCs w:val="22"/>
        </w:rPr>
      </w:pPr>
    </w:p>
    <w:p w14:paraId="3D8DABAF" w14:textId="77777777" w:rsidR="003077E9" w:rsidRPr="00211A29" w:rsidRDefault="003077E9" w:rsidP="00211A29">
      <w:pPr>
        <w:rPr>
          <w:rStyle w:val="Heading3Char"/>
          <w:b w:val="0"/>
          <w:bCs w:val="0"/>
          <w:i w:val="0"/>
          <w:iCs w:val="0"/>
          <w:sz w:val="22"/>
          <w:szCs w:val="22"/>
        </w:rPr>
      </w:pPr>
    </w:p>
    <w:p w14:paraId="3CCE3773" w14:textId="2281BB7C" w:rsidR="000F1C8F" w:rsidRPr="00A64E90" w:rsidRDefault="000F1C8F" w:rsidP="00744B7E">
      <w:pPr>
        <w:pStyle w:val="Heading3"/>
      </w:pPr>
      <w:r w:rsidRPr="00A64E90">
        <w:rPr>
          <w:rStyle w:val="Heading3Char"/>
          <w:b/>
          <w:bCs/>
          <w:i/>
          <w:iCs/>
        </w:rPr>
        <w:t>SSSC Step into Leadership Supervision Resource</w:t>
      </w:r>
    </w:p>
    <w:p w14:paraId="45757FDC" w14:textId="77777777" w:rsidR="003077E9" w:rsidRDefault="003077E9" w:rsidP="006F1B7C"/>
    <w:p w14:paraId="4E32091F" w14:textId="7F003170" w:rsidR="000F1C8F" w:rsidRDefault="000F1C8F" w:rsidP="006F1B7C">
      <w:r>
        <w:t xml:space="preserve">Supervision aims to provide accountability for both the supervisor and supervisee exploring practice and performance. It also enhances and provides additional evidence for annual performance management and review. Supervision has a particular focus on developing the supervisee in a way that that is centred on achieving better outcomes for people who use services and their </w:t>
      </w:r>
      <w:bookmarkStart w:id="491" w:name="_Int_tPCimaOc"/>
      <w:proofErr w:type="spellStart"/>
      <w:r>
        <w:t>carers</w:t>
      </w:r>
      <w:bookmarkEnd w:id="491"/>
      <w:proofErr w:type="spellEnd"/>
      <w:r>
        <w:t>.</w:t>
      </w:r>
    </w:p>
    <w:p w14:paraId="7094DC00" w14:textId="77777777" w:rsidR="000F1C8F" w:rsidRDefault="000F1C8F" w:rsidP="006F1B7C"/>
    <w:p w14:paraId="37D230A9" w14:textId="462614CA" w:rsidR="000F1C8F" w:rsidRDefault="000F1C8F" w:rsidP="006F1B7C">
      <w:r>
        <w:t xml:space="preserve">Here you can explore four models of supervision and find practical guidance to help you decide how the models can work in your own practice, highlighting the main benefits, key </w:t>
      </w:r>
      <w:r w:rsidR="13F6FB5B">
        <w:t>considerations,</w:t>
      </w:r>
      <w:r>
        <w:t xml:space="preserve"> and good practice. It is important to note that the guidance provided is flexible and should be adapted to the structure and needs of your organisation.</w:t>
      </w:r>
      <w:r w:rsidR="00154E26">
        <w:t xml:space="preserve"> </w:t>
      </w:r>
      <w:hyperlink r:id="rId180" w:history="1">
        <w:r w:rsidR="00154E26" w:rsidRPr="00384227">
          <w:rPr>
            <w:rStyle w:val="Hyperlink"/>
          </w:rPr>
          <w:t>https://lms.learn.sssc.uk.com/course/view.php?id=19</w:t>
        </w:r>
      </w:hyperlink>
      <w:r w:rsidR="1844EE18">
        <w:t xml:space="preserve"> </w:t>
      </w:r>
    </w:p>
    <w:p w14:paraId="7F593197" w14:textId="77777777" w:rsidR="00EE303F" w:rsidRDefault="00EE303F" w:rsidP="00744B7E">
      <w:pPr>
        <w:pStyle w:val="Heading3"/>
      </w:pPr>
      <w:bookmarkStart w:id="492" w:name="_Tayside_Professional_Curiosity"/>
      <w:bookmarkEnd w:id="492"/>
    </w:p>
    <w:p w14:paraId="27151C05" w14:textId="77777777" w:rsidR="00EE303F" w:rsidRDefault="00EE303F" w:rsidP="00744B7E">
      <w:pPr>
        <w:pStyle w:val="Heading3"/>
      </w:pPr>
    </w:p>
    <w:p w14:paraId="069706FE" w14:textId="77777777" w:rsidR="000F1C8F" w:rsidRDefault="000F1C8F" w:rsidP="006F1B7C">
      <w:pPr>
        <w:rPr>
          <w:rStyle w:val="Hyperlink"/>
        </w:rPr>
      </w:pPr>
    </w:p>
    <w:p w14:paraId="6AF4024E" w14:textId="77777777" w:rsidR="000F1C8F" w:rsidRDefault="000F1C8F" w:rsidP="006F1B7C">
      <w:pPr>
        <w:rPr>
          <w:rStyle w:val="Hyperlink"/>
        </w:rPr>
      </w:pPr>
    </w:p>
    <w:p w14:paraId="2E0967D8" w14:textId="77777777" w:rsidR="000F1C8F" w:rsidRDefault="000F1C8F" w:rsidP="006F1B7C">
      <w:pPr>
        <w:rPr>
          <w:rStyle w:val="Hyperlink"/>
        </w:rPr>
      </w:pPr>
    </w:p>
    <w:p w14:paraId="39E18689" w14:textId="77777777" w:rsidR="000F1C8F" w:rsidRDefault="000F1C8F" w:rsidP="006F1B7C">
      <w:pPr>
        <w:rPr>
          <w:rStyle w:val="Hyperlink"/>
        </w:rPr>
      </w:pPr>
    </w:p>
    <w:p w14:paraId="1BF31109" w14:textId="77777777" w:rsidR="000F1C8F" w:rsidRDefault="000F1C8F" w:rsidP="006F1B7C">
      <w:pPr>
        <w:rPr>
          <w:rStyle w:val="Hyperlink"/>
        </w:rPr>
      </w:pPr>
    </w:p>
    <w:p w14:paraId="56E142E3" w14:textId="77777777" w:rsidR="000F1C8F" w:rsidRDefault="000F1C8F" w:rsidP="006F1B7C">
      <w:pPr>
        <w:rPr>
          <w:rStyle w:val="Hyperlink"/>
        </w:rPr>
      </w:pPr>
    </w:p>
    <w:p w14:paraId="22F3D346" w14:textId="2A5AFB46" w:rsidR="2E10276D" w:rsidRDefault="2E10276D" w:rsidP="006F1B7C">
      <w:pPr>
        <w:rPr>
          <w:rStyle w:val="Hyperlink"/>
        </w:rPr>
      </w:pPr>
    </w:p>
    <w:p w14:paraId="5E0F2DA6" w14:textId="3BF0E3F9" w:rsidR="2E10276D" w:rsidRDefault="2E10276D" w:rsidP="006F1B7C">
      <w:pPr>
        <w:rPr>
          <w:rStyle w:val="Hyperlink"/>
        </w:rPr>
      </w:pPr>
    </w:p>
    <w:p w14:paraId="78BD860A" w14:textId="0EBD3DDE" w:rsidR="35F7B51D" w:rsidRDefault="35F7B51D" w:rsidP="006F1B7C">
      <w:pPr>
        <w:rPr>
          <w:rStyle w:val="Hyperlink"/>
        </w:rPr>
      </w:pPr>
    </w:p>
    <w:p w14:paraId="5F8D8158" w14:textId="1E70D436" w:rsidR="35F7B51D" w:rsidRDefault="35F7B51D" w:rsidP="006F1B7C">
      <w:pPr>
        <w:rPr>
          <w:rStyle w:val="Hyperlink"/>
        </w:rPr>
      </w:pPr>
    </w:p>
    <w:p w14:paraId="15F45B08" w14:textId="1D96CA8A" w:rsidR="35F7B51D" w:rsidRDefault="35F7B51D" w:rsidP="006F1B7C">
      <w:pPr>
        <w:rPr>
          <w:rStyle w:val="Hyperlink"/>
        </w:rPr>
      </w:pPr>
    </w:p>
    <w:p w14:paraId="1ACFD649" w14:textId="3C3BB481" w:rsidR="00B141D8" w:rsidRDefault="00B141D8" w:rsidP="006F1B7C">
      <w:pPr>
        <w:rPr>
          <w:rStyle w:val="Hyperlink"/>
        </w:rPr>
      </w:pPr>
      <w:r>
        <w:rPr>
          <w:rStyle w:val="Hyperlink"/>
        </w:rPr>
        <w:br w:type="page"/>
      </w:r>
    </w:p>
    <w:p w14:paraId="37C9AC46" w14:textId="77777777" w:rsidR="00B141D8" w:rsidRDefault="00B141D8" w:rsidP="006F1B7C">
      <w:pPr>
        <w:rPr>
          <w:rStyle w:val="Hyperlink"/>
        </w:rPr>
      </w:pPr>
      <w:r>
        <w:rPr>
          <w:rStyle w:val="Hyperlink"/>
        </w:rPr>
        <w:lastRenderedPageBreak/>
        <w:br/>
      </w:r>
    </w:p>
    <w:p w14:paraId="29D8228C" w14:textId="36D604CF" w:rsidR="00B141D8" w:rsidRPr="00B141D8" w:rsidRDefault="00B141D8" w:rsidP="006F1B7C">
      <w:pPr>
        <w:pStyle w:val="Heading1"/>
        <w:spacing w:before="0"/>
        <w:rPr>
          <w:rStyle w:val="Hyperlink"/>
          <w:color w:val="auto"/>
        </w:rPr>
      </w:pPr>
      <w:bookmarkStart w:id="493" w:name="_Toc146556023"/>
      <w:r w:rsidRPr="00B141D8">
        <w:rPr>
          <w:rStyle w:val="Hyperlink"/>
          <w:color w:val="auto"/>
        </w:rPr>
        <w:t>Culture of Kindness resources</w:t>
      </w:r>
      <w:bookmarkEnd w:id="493"/>
      <w:r w:rsidRPr="00B141D8">
        <w:rPr>
          <w:rStyle w:val="Hyperlink"/>
          <w:color w:val="auto"/>
        </w:rPr>
        <w:t xml:space="preserve"> </w:t>
      </w:r>
    </w:p>
    <w:p w14:paraId="4B8353CA" w14:textId="08323704" w:rsidR="00B141D8" w:rsidRDefault="00B141D8" w:rsidP="006F1B7C">
      <w:pPr>
        <w:rPr>
          <w:rStyle w:val="Hyperlink"/>
        </w:rPr>
      </w:pPr>
    </w:p>
    <w:tbl>
      <w:tblPr>
        <w:tblStyle w:val="TableGrid"/>
        <w:tblW w:w="9209" w:type="dxa"/>
        <w:tblLayout w:type="fixed"/>
        <w:tblLook w:val="04A0" w:firstRow="1" w:lastRow="0" w:firstColumn="1" w:lastColumn="0" w:noHBand="0" w:noVBand="1"/>
      </w:tblPr>
      <w:tblGrid>
        <w:gridCol w:w="6091"/>
        <w:gridCol w:w="567"/>
        <w:gridCol w:w="1134"/>
        <w:gridCol w:w="1417"/>
      </w:tblGrid>
      <w:tr w:rsidR="00B141D8" w14:paraId="0E393E5A" w14:textId="77777777" w:rsidTr="00360A61">
        <w:tc>
          <w:tcPr>
            <w:tcW w:w="6091" w:type="dxa"/>
          </w:tcPr>
          <w:p w14:paraId="72D6CCD2" w14:textId="685161AD" w:rsidR="00B141D8" w:rsidRPr="00681AA9" w:rsidRDefault="00000000" w:rsidP="006F1B7C">
            <w:pPr>
              <w:outlineLvl w:val="0"/>
              <w:rPr>
                <w:rFonts w:eastAsia="Times New Roman" w:cstheme="minorHAnsi"/>
                <w:color w:val="000000"/>
                <w:kern w:val="36"/>
                <w:lang w:eastAsia="en-GB"/>
              </w:rPr>
            </w:pPr>
            <w:hyperlink w:anchor="_Life_Vest_Inside" w:history="1">
              <w:bookmarkStart w:id="494" w:name="_Toc139015211"/>
              <w:bookmarkStart w:id="495" w:name="_Toc146556024"/>
              <w:r w:rsidR="00681AA9" w:rsidRPr="00681AA9">
                <w:rPr>
                  <w:rStyle w:val="Hyperlink"/>
                  <w:rFonts w:eastAsia="Times New Roman" w:cstheme="minorHAnsi"/>
                  <w:kern w:val="36"/>
                  <w:lang w:eastAsia="en-GB"/>
                </w:rPr>
                <w:t>Life Vest Inside - Kindness Boomerang - "One Day</w:t>
              </w:r>
              <w:r w:rsidR="00681AA9" w:rsidRPr="008C4172">
                <w:rPr>
                  <w:rStyle w:val="Hyperlink"/>
                  <w:rFonts w:eastAsia="Times New Roman" w:cstheme="minorHAnsi"/>
                  <w:kern w:val="36"/>
                  <w:lang w:eastAsia="en-GB"/>
                </w:rPr>
                <w:t>”</w:t>
              </w:r>
              <w:bookmarkEnd w:id="494"/>
              <w:bookmarkEnd w:id="495"/>
            </w:hyperlink>
          </w:p>
        </w:tc>
        <w:tc>
          <w:tcPr>
            <w:tcW w:w="567" w:type="dxa"/>
          </w:tcPr>
          <w:p w14:paraId="357C898E" w14:textId="2721A899" w:rsidR="00B141D8" w:rsidRDefault="008C4172" w:rsidP="006F1B7C">
            <w:r>
              <w:t>5</w:t>
            </w:r>
            <w:r w:rsidR="00AE3C6A">
              <w:t>7</w:t>
            </w:r>
          </w:p>
        </w:tc>
        <w:tc>
          <w:tcPr>
            <w:tcW w:w="1134" w:type="dxa"/>
          </w:tcPr>
          <w:p w14:paraId="05B5CA68" w14:textId="77777777" w:rsidR="00B141D8" w:rsidRDefault="00B141D8" w:rsidP="006F1B7C">
            <w:r>
              <w:t>General</w:t>
            </w:r>
          </w:p>
        </w:tc>
        <w:tc>
          <w:tcPr>
            <w:tcW w:w="1417" w:type="dxa"/>
          </w:tcPr>
          <w:p w14:paraId="2A22A5A4" w14:textId="72A0C866" w:rsidR="00B141D8" w:rsidRDefault="00211A29" w:rsidP="006F1B7C">
            <w:r>
              <w:t xml:space="preserve">Video </w:t>
            </w:r>
          </w:p>
        </w:tc>
      </w:tr>
      <w:tr w:rsidR="00B141D8" w14:paraId="7691161B" w14:textId="77777777" w:rsidTr="00360A61">
        <w:tc>
          <w:tcPr>
            <w:tcW w:w="6091" w:type="dxa"/>
          </w:tcPr>
          <w:p w14:paraId="4519B7E5" w14:textId="1FDE4728" w:rsidR="00B141D8" w:rsidRDefault="00B141D8" w:rsidP="006F1B7C">
            <w:pPr>
              <w:pStyle w:val="TOC3"/>
              <w:spacing w:before="0"/>
            </w:pPr>
          </w:p>
        </w:tc>
        <w:tc>
          <w:tcPr>
            <w:tcW w:w="567" w:type="dxa"/>
          </w:tcPr>
          <w:p w14:paraId="06B0A4AF" w14:textId="2D5C88FF" w:rsidR="00B141D8" w:rsidRDefault="00B141D8" w:rsidP="006F1B7C"/>
        </w:tc>
        <w:tc>
          <w:tcPr>
            <w:tcW w:w="1134" w:type="dxa"/>
          </w:tcPr>
          <w:p w14:paraId="41AA94E8" w14:textId="65BDB32E" w:rsidR="00B141D8" w:rsidRDefault="00B141D8" w:rsidP="006F1B7C"/>
        </w:tc>
        <w:tc>
          <w:tcPr>
            <w:tcW w:w="1417" w:type="dxa"/>
          </w:tcPr>
          <w:p w14:paraId="481F5F1F" w14:textId="398FD0DD" w:rsidR="00B141D8" w:rsidRDefault="00B141D8" w:rsidP="006F1B7C"/>
        </w:tc>
      </w:tr>
      <w:tr w:rsidR="00B141D8" w14:paraId="2CC6174D" w14:textId="77777777" w:rsidTr="00360A61">
        <w:tc>
          <w:tcPr>
            <w:tcW w:w="6091" w:type="dxa"/>
          </w:tcPr>
          <w:p w14:paraId="3709EE97" w14:textId="520072B5" w:rsidR="00B141D8" w:rsidRDefault="00B141D8" w:rsidP="006F1B7C">
            <w:pPr>
              <w:pStyle w:val="TOC3"/>
              <w:spacing w:before="0"/>
            </w:pPr>
          </w:p>
        </w:tc>
        <w:tc>
          <w:tcPr>
            <w:tcW w:w="567" w:type="dxa"/>
          </w:tcPr>
          <w:p w14:paraId="1312D62C" w14:textId="59E62044" w:rsidR="00B141D8" w:rsidRDefault="00B141D8" w:rsidP="006F1B7C"/>
        </w:tc>
        <w:tc>
          <w:tcPr>
            <w:tcW w:w="1134" w:type="dxa"/>
          </w:tcPr>
          <w:p w14:paraId="54AF1C1E" w14:textId="5D4C905D" w:rsidR="00B141D8" w:rsidRDefault="00B141D8" w:rsidP="006F1B7C"/>
        </w:tc>
        <w:tc>
          <w:tcPr>
            <w:tcW w:w="1417" w:type="dxa"/>
          </w:tcPr>
          <w:p w14:paraId="5CD68556" w14:textId="5D4B3712" w:rsidR="00B141D8" w:rsidRDefault="00B141D8" w:rsidP="006F1B7C"/>
        </w:tc>
      </w:tr>
      <w:tr w:rsidR="00B141D8" w14:paraId="73768FEF" w14:textId="77777777" w:rsidTr="00360A61">
        <w:tc>
          <w:tcPr>
            <w:tcW w:w="6091" w:type="dxa"/>
          </w:tcPr>
          <w:p w14:paraId="46789D65" w14:textId="2AFD5D15" w:rsidR="00B141D8" w:rsidRDefault="00000000" w:rsidP="006F1B7C">
            <w:pPr>
              <w:pStyle w:val="TOC3"/>
              <w:spacing w:before="0"/>
            </w:pPr>
            <w:hyperlink w:anchor="_NSPCC_Learning_Podcasts" w:history="1"/>
          </w:p>
        </w:tc>
        <w:tc>
          <w:tcPr>
            <w:tcW w:w="567" w:type="dxa"/>
          </w:tcPr>
          <w:p w14:paraId="1C3AFCEB" w14:textId="3C2E26EF" w:rsidR="00B141D8" w:rsidRDefault="00B141D8" w:rsidP="006F1B7C"/>
        </w:tc>
        <w:tc>
          <w:tcPr>
            <w:tcW w:w="1134" w:type="dxa"/>
          </w:tcPr>
          <w:p w14:paraId="1E0572F4" w14:textId="298C8DF9" w:rsidR="00B141D8" w:rsidRDefault="00B141D8" w:rsidP="006F1B7C"/>
        </w:tc>
        <w:tc>
          <w:tcPr>
            <w:tcW w:w="1417" w:type="dxa"/>
          </w:tcPr>
          <w:p w14:paraId="5217BB3A" w14:textId="102F5A88" w:rsidR="00B141D8" w:rsidRDefault="00B141D8" w:rsidP="006F1B7C"/>
        </w:tc>
      </w:tr>
      <w:tr w:rsidR="00B141D8" w14:paraId="6E60C434" w14:textId="77777777" w:rsidTr="00360A61">
        <w:tc>
          <w:tcPr>
            <w:tcW w:w="6091" w:type="dxa"/>
          </w:tcPr>
          <w:p w14:paraId="267CCB4C" w14:textId="54E8C65E" w:rsidR="00B141D8" w:rsidRDefault="00B141D8" w:rsidP="006F1B7C">
            <w:pPr>
              <w:pStyle w:val="TOC3"/>
              <w:spacing w:before="0"/>
            </w:pPr>
          </w:p>
        </w:tc>
        <w:tc>
          <w:tcPr>
            <w:tcW w:w="567" w:type="dxa"/>
          </w:tcPr>
          <w:p w14:paraId="1C8FE5AC" w14:textId="5DCD8C4C" w:rsidR="00B141D8" w:rsidRDefault="00B141D8" w:rsidP="006F1B7C"/>
        </w:tc>
        <w:tc>
          <w:tcPr>
            <w:tcW w:w="1134" w:type="dxa"/>
          </w:tcPr>
          <w:p w14:paraId="576AC0C3" w14:textId="03B0DB6B" w:rsidR="00B141D8" w:rsidRDefault="00B141D8" w:rsidP="006F1B7C"/>
        </w:tc>
        <w:tc>
          <w:tcPr>
            <w:tcW w:w="1417" w:type="dxa"/>
          </w:tcPr>
          <w:p w14:paraId="3571EB68" w14:textId="32DE3A57" w:rsidR="00B141D8" w:rsidRDefault="00B141D8" w:rsidP="006F1B7C"/>
        </w:tc>
      </w:tr>
      <w:tr w:rsidR="00B141D8" w14:paraId="278FFE6A" w14:textId="77777777" w:rsidTr="00360A61">
        <w:tc>
          <w:tcPr>
            <w:tcW w:w="6091" w:type="dxa"/>
          </w:tcPr>
          <w:p w14:paraId="1153ED6A" w14:textId="010EF8E4" w:rsidR="00B141D8" w:rsidRDefault="00B141D8" w:rsidP="006F1B7C">
            <w:pPr>
              <w:pStyle w:val="TOC3"/>
              <w:spacing w:before="0"/>
            </w:pPr>
          </w:p>
        </w:tc>
        <w:tc>
          <w:tcPr>
            <w:tcW w:w="567" w:type="dxa"/>
          </w:tcPr>
          <w:p w14:paraId="5BC7ABFC" w14:textId="665766D8" w:rsidR="00B141D8" w:rsidRDefault="00B141D8" w:rsidP="006F1B7C"/>
        </w:tc>
        <w:tc>
          <w:tcPr>
            <w:tcW w:w="1134" w:type="dxa"/>
          </w:tcPr>
          <w:p w14:paraId="161DD065" w14:textId="1270E45D" w:rsidR="00B141D8" w:rsidRDefault="00B141D8" w:rsidP="006F1B7C"/>
        </w:tc>
        <w:tc>
          <w:tcPr>
            <w:tcW w:w="1417" w:type="dxa"/>
          </w:tcPr>
          <w:p w14:paraId="10D0711C" w14:textId="0FF58593" w:rsidR="00B141D8" w:rsidRDefault="00B141D8" w:rsidP="006F1B7C"/>
        </w:tc>
      </w:tr>
    </w:tbl>
    <w:p w14:paraId="097544A3" w14:textId="77777777" w:rsidR="00B141D8" w:rsidRDefault="00B141D8" w:rsidP="006F1B7C">
      <w:pPr>
        <w:rPr>
          <w:rStyle w:val="Hyperlink"/>
        </w:rPr>
      </w:pPr>
    </w:p>
    <w:p w14:paraId="4615366E" w14:textId="77777777" w:rsidR="00B141D8" w:rsidRDefault="00B141D8" w:rsidP="006F1B7C">
      <w:pPr>
        <w:rPr>
          <w:rStyle w:val="Hyperlink"/>
        </w:rPr>
      </w:pPr>
    </w:p>
    <w:p w14:paraId="59889134" w14:textId="3BB81CB3" w:rsidR="00B141D8" w:rsidRDefault="00B141D8" w:rsidP="006F1B7C">
      <w:pPr>
        <w:rPr>
          <w:rStyle w:val="Hyperlink"/>
        </w:rPr>
      </w:pPr>
      <w:r>
        <w:rPr>
          <w:rStyle w:val="Hyperlink"/>
        </w:rPr>
        <w:br w:type="page"/>
      </w:r>
      <w:r>
        <w:rPr>
          <w:rStyle w:val="Hyperlink"/>
        </w:rPr>
        <w:lastRenderedPageBreak/>
        <w:t xml:space="preserve"> </w:t>
      </w:r>
    </w:p>
    <w:p w14:paraId="32AC212B" w14:textId="77777777" w:rsidR="00B141D8" w:rsidRPr="003077E9" w:rsidRDefault="00B141D8" w:rsidP="003077E9">
      <w:pPr>
        <w:pStyle w:val="Heading2"/>
        <w:rPr>
          <w:rStyle w:val="Hyperlink"/>
          <w:color w:val="auto"/>
          <w:u w:val="none"/>
        </w:rPr>
      </w:pPr>
      <w:bookmarkStart w:id="496" w:name="_Toc146556025"/>
      <w:r w:rsidRPr="003077E9">
        <w:rPr>
          <w:rStyle w:val="Hyperlink"/>
          <w:color w:val="auto"/>
          <w:u w:val="none"/>
        </w:rPr>
        <w:t>General</w:t>
      </w:r>
      <w:bookmarkEnd w:id="496"/>
      <w:r w:rsidRPr="003077E9">
        <w:rPr>
          <w:rStyle w:val="Hyperlink"/>
          <w:color w:val="auto"/>
          <w:u w:val="none"/>
        </w:rPr>
        <w:t xml:space="preserve"> </w:t>
      </w:r>
    </w:p>
    <w:p w14:paraId="5D5A8DDC" w14:textId="75DA14A6" w:rsidR="00681AA9" w:rsidRPr="00681AA9" w:rsidRDefault="00681AA9" w:rsidP="006F1B7C">
      <w:pPr>
        <w:rPr>
          <w:rFonts w:ascii="Roboto" w:eastAsia="Times New Roman" w:hAnsi="Roboto" w:cs="Times New Roman"/>
          <w:color w:val="000000"/>
          <w:sz w:val="17"/>
          <w:szCs w:val="17"/>
          <w:lang w:eastAsia="en-GB"/>
        </w:rPr>
      </w:pPr>
    </w:p>
    <w:p w14:paraId="25C975AE" w14:textId="7E8C8BB7" w:rsidR="00681AA9" w:rsidRPr="001F4FF6" w:rsidRDefault="00681AA9" w:rsidP="00744B7E">
      <w:pPr>
        <w:pStyle w:val="Heading3"/>
      </w:pPr>
      <w:bookmarkStart w:id="497" w:name="_Life_Vest_Inside"/>
      <w:bookmarkEnd w:id="497"/>
      <w:r w:rsidRPr="001F4FF6">
        <w:t>Life Vest Inside - Kindness Boomerang - "One Day”</w:t>
      </w:r>
    </w:p>
    <w:p w14:paraId="4B88AC45" w14:textId="4D07249E" w:rsidR="00681AA9" w:rsidRDefault="00681AA9" w:rsidP="006F1B7C">
      <w:pPr>
        <w:rPr>
          <w:rFonts w:cstheme="minorHAnsi"/>
          <w:color w:val="0F0F0F"/>
        </w:rPr>
      </w:pPr>
      <w:r w:rsidRPr="00681AA9">
        <w:rPr>
          <w:rFonts w:cstheme="minorHAnsi"/>
          <w:color w:val="0F0F0F"/>
        </w:rPr>
        <w:t>Watch as the camera tracks an act of kindness as its passed from one individual to the next and manages to boomerang back to the person who set it into motion</w:t>
      </w:r>
      <w:r w:rsidRPr="00681AA9">
        <w:rPr>
          <w:rFonts w:cstheme="minorHAnsi"/>
        </w:rPr>
        <w:t xml:space="preserve">. </w:t>
      </w:r>
      <w:r w:rsidRPr="00681AA9">
        <w:rPr>
          <w:rFonts w:cstheme="minorHAnsi"/>
          <w:shd w:val="clear" w:color="auto" w:fill="FFFFFF"/>
        </w:rPr>
        <w:t>Back in 2010</w:t>
      </w:r>
      <w:r w:rsidRPr="00681AA9">
        <w:rPr>
          <w:rFonts w:cstheme="minorHAnsi"/>
          <w:b/>
          <w:bCs/>
          <w:shd w:val="clear" w:color="auto" w:fill="FFFFFF"/>
        </w:rPr>
        <w:t>, </w:t>
      </w:r>
      <w:r w:rsidRPr="00681AA9">
        <w:rPr>
          <w:rStyle w:val="Strong"/>
          <w:rFonts w:cstheme="minorHAnsi"/>
          <w:b w:val="0"/>
          <w:bCs w:val="0"/>
          <w:shd w:val="clear" w:color="auto" w:fill="FFFFFF"/>
        </w:rPr>
        <w:t>LIFE VEST INSIDE</w:t>
      </w:r>
      <w:r w:rsidRPr="00681AA9">
        <w:rPr>
          <w:rFonts w:cstheme="minorHAnsi"/>
          <w:b/>
          <w:bCs/>
          <w:shd w:val="clear" w:color="auto" w:fill="FFFFFF"/>
        </w:rPr>
        <w:t> </w:t>
      </w:r>
      <w:r w:rsidRPr="00681AA9">
        <w:rPr>
          <w:rFonts w:cstheme="minorHAnsi"/>
          <w:shd w:val="clear" w:color="auto" w:fill="FFFFFF"/>
        </w:rPr>
        <w:t>founder created</w:t>
      </w:r>
      <w:r w:rsidRPr="00681AA9">
        <w:rPr>
          <w:rFonts w:cstheme="minorHAnsi"/>
          <w:b/>
          <w:bCs/>
          <w:shd w:val="clear" w:color="auto" w:fill="FFFFFF"/>
        </w:rPr>
        <w:t> </w:t>
      </w:r>
      <w:r w:rsidRPr="00681AA9">
        <w:rPr>
          <w:rStyle w:val="Strong"/>
          <w:rFonts w:cstheme="minorHAnsi"/>
          <w:b w:val="0"/>
          <w:bCs w:val="0"/>
          <w:shd w:val="clear" w:color="auto" w:fill="FFFFFF"/>
        </w:rPr>
        <w:t>Kindness Boomerang</w:t>
      </w:r>
      <w:r w:rsidRPr="00681AA9">
        <w:rPr>
          <w:rFonts w:cstheme="minorHAnsi"/>
          <w:shd w:val="clear" w:color="auto" w:fill="FFFFFF"/>
        </w:rPr>
        <w:t>, showing how</w:t>
      </w:r>
      <w:r w:rsidRPr="00681AA9">
        <w:rPr>
          <w:rFonts w:cstheme="minorHAnsi"/>
          <w:b/>
          <w:bCs/>
          <w:shd w:val="clear" w:color="auto" w:fill="FFFFFF"/>
        </w:rPr>
        <w:t> </w:t>
      </w:r>
      <w:r w:rsidRPr="00681AA9">
        <w:rPr>
          <w:rStyle w:val="Strong"/>
          <w:rFonts w:cstheme="minorHAnsi"/>
          <w:b w:val="0"/>
          <w:bCs w:val="0"/>
          <w:shd w:val="clear" w:color="auto" w:fill="FFFFFF"/>
        </w:rPr>
        <w:t>one kind choice leads to another</w:t>
      </w:r>
      <w:r w:rsidRPr="00681AA9">
        <w:rPr>
          <w:rFonts w:cstheme="minorHAnsi"/>
          <w:b/>
          <w:bCs/>
          <w:shd w:val="clear" w:color="auto" w:fill="FFFFFF"/>
        </w:rPr>
        <w:t xml:space="preserve">. </w:t>
      </w:r>
      <w:r w:rsidRPr="00681AA9">
        <w:rPr>
          <w:rFonts w:cstheme="minorHAnsi"/>
          <w:shd w:val="clear" w:color="auto" w:fill="FFFFFF"/>
        </w:rPr>
        <w:t>The film went viral reaching over</w:t>
      </w:r>
      <w:r w:rsidRPr="00681AA9">
        <w:rPr>
          <w:rFonts w:cstheme="minorHAnsi"/>
          <w:b/>
          <w:bCs/>
          <w:shd w:val="clear" w:color="auto" w:fill="FFFFFF"/>
        </w:rPr>
        <w:t> </w:t>
      </w:r>
      <w:r w:rsidRPr="00681AA9">
        <w:rPr>
          <w:rStyle w:val="Strong"/>
          <w:rFonts w:cstheme="minorHAnsi"/>
          <w:b w:val="0"/>
          <w:bCs w:val="0"/>
          <w:shd w:val="clear" w:color="auto" w:fill="FFFFFF"/>
        </w:rPr>
        <w:t>100 million people globally</w:t>
      </w:r>
      <w:r w:rsidRPr="00681AA9">
        <w:rPr>
          <w:rFonts w:cstheme="minorHAnsi"/>
          <w:b/>
          <w:bCs/>
          <w:shd w:val="clear" w:color="auto" w:fill="FFFFFF"/>
        </w:rPr>
        <w:t> </w:t>
      </w:r>
      <w:r w:rsidRPr="00681AA9">
        <w:rPr>
          <w:rFonts w:cstheme="minorHAnsi"/>
          <w:shd w:val="clear" w:color="auto" w:fill="FFFFFF"/>
        </w:rPr>
        <w:t>and inspired many kindness films to</w:t>
      </w:r>
      <w:r w:rsidRPr="00681AA9">
        <w:rPr>
          <w:rFonts w:cstheme="minorHAnsi"/>
          <w:b/>
          <w:bCs/>
          <w:shd w:val="clear" w:color="auto" w:fill="FFFFFF"/>
        </w:rPr>
        <w:t xml:space="preserve"> </w:t>
      </w:r>
      <w:r w:rsidRPr="00681AA9">
        <w:rPr>
          <w:rFonts w:cstheme="minorHAnsi"/>
          <w:shd w:val="clear" w:color="auto" w:fill="FFFFFF"/>
        </w:rPr>
        <w:t>follow. With that the</w:t>
      </w:r>
      <w:r w:rsidRPr="00681AA9">
        <w:rPr>
          <w:rFonts w:cstheme="minorHAnsi"/>
          <w:b/>
          <w:bCs/>
          <w:shd w:val="clear" w:color="auto" w:fill="FFFFFF"/>
        </w:rPr>
        <w:t> </w:t>
      </w:r>
      <w:r w:rsidRPr="00681AA9">
        <w:rPr>
          <w:rStyle w:val="Strong"/>
          <w:rFonts w:cstheme="minorHAnsi"/>
          <w:b w:val="0"/>
          <w:bCs w:val="0"/>
          <w:shd w:val="clear" w:color="auto" w:fill="FFFFFF"/>
        </w:rPr>
        <w:t>Kindness Revolution began</w:t>
      </w:r>
      <w:r w:rsidRPr="00681AA9">
        <w:rPr>
          <w:rFonts w:cstheme="minorHAnsi"/>
          <w:b/>
          <w:bCs/>
          <w:shd w:val="clear" w:color="auto" w:fill="FFFFFF"/>
        </w:rPr>
        <w:t>!</w:t>
      </w:r>
    </w:p>
    <w:p w14:paraId="2BADCC6C" w14:textId="33F3446E" w:rsidR="000C1367" w:rsidRPr="00154E26" w:rsidRDefault="00681AA9" w:rsidP="006F1B7C">
      <w:pPr>
        <w:rPr>
          <w:rStyle w:val="Hyperlink"/>
          <w:rFonts w:cstheme="minorHAnsi"/>
        </w:rPr>
      </w:pPr>
      <w:r w:rsidRPr="00681AA9">
        <w:rPr>
          <w:rFonts w:cstheme="minorHAnsi"/>
          <w:color w:val="0F0F0F"/>
        </w:rPr>
        <w:t xml:space="preserve">Learn more about Life Vest Inside by visiting </w:t>
      </w:r>
      <w:hyperlink r:id="rId181" w:tgtFrame="_blank" w:history="1">
        <w:r w:rsidRPr="00681AA9">
          <w:rPr>
            <w:rFonts w:cstheme="minorHAnsi"/>
            <w:color w:val="0000FF"/>
            <w:u w:val="single"/>
            <w:bdr w:val="none" w:sz="0" w:space="0" w:color="auto" w:frame="1"/>
          </w:rPr>
          <w:t>http://www.lifevestinside.com</w:t>
        </w:r>
      </w:hyperlink>
      <w:r w:rsidR="00154E26">
        <w:rPr>
          <w:rStyle w:val="Hyperlink"/>
          <w:rFonts w:cstheme="minorHAnsi"/>
        </w:rPr>
        <w:t xml:space="preserve"> </w:t>
      </w:r>
      <w:hyperlink r:id="rId182" w:history="1">
        <w:r w:rsidR="00154E26" w:rsidRPr="00384227">
          <w:rPr>
            <w:rStyle w:val="Hyperlink"/>
          </w:rPr>
          <w:t>https://youtu.be/nwAYpLVyeFU</w:t>
        </w:r>
      </w:hyperlink>
      <w:r w:rsidR="00B141D8">
        <w:rPr>
          <w:rStyle w:val="Hyperlink"/>
        </w:rPr>
        <w:t xml:space="preserve"> </w:t>
      </w:r>
    </w:p>
    <w:p w14:paraId="0B1730F3" w14:textId="125B2D8C" w:rsidR="001F4FF6" w:rsidRPr="001F4FF6" w:rsidRDefault="001F4FF6" w:rsidP="006F1B7C">
      <w:pPr>
        <w:rPr>
          <w:rStyle w:val="Hyperlink"/>
          <w:u w:val="none"/>
        </w:rPr>
      </w:pPr>
    </w:p>
    <w:p w14:paraId="3A79D92A" w14:textId="48A51FEF" w:rsidR="001F4FF6" w:rsidRDefault="00A6595F" w:rsidP="008D4714">
      <w:pPr>
        <w:pStyle w:val="Heading2"/>
        <w:rPr>
          <w:rStyle w:val="Hyperlink"/>
          <w:color w:val="auto"/>
        </w:rPr>
      </w:pPr>
      <w:bookmarkStart w:id="498" w:name="_Toc146556026"/>
      <w:r w:rsidRPr="00A6595F">
        <w:rPr>
          <w:rStyle w:val="Hyperlink"/>
          <w:color w:val="auto"/>
        </w:rPr>
        <w:t>Specific</w:t>
      </w:r>
      <w:bookmarkEnd w:id="498"/>
      <w:r w:rsidR="00154E26">
        <w:rPr>
          <w:rStyle w:val="Hyperlink"/>
          <w:color w:val="auto"/>
        </w:rPr>
        <w:t xml:space="preserve"> and </w:t>
      </w:r>
      <w:r w:rsidR="00154E26" w:rsidRPr="00154E26">
        <w:rPr>
          <w:rStyle w:val="Hyperlink"/>
          <w:color w:val="auto"/>
        </w:rPr>
        <w:t>Intensive</w:t>
      </w:r>
    </w:p>
    <w:p w14:paraId="0EF31C4A" w14:textId="6E5E8407" w:rsidR="001F4FF6" w:rsidRDefault="001F4FF6" w:rsidP="008D4714">
      <w:pPr>
        <w:pStyle w:val="Heading2"/>
        <w:rPr>
          <w:rStyle w:val="Hyperlink"/>
          <w:color w:val="auto"/>
        </w:rPr>
      </w:pPr>
    </w:p>
    <w:p w14:paraId="3AFBEC97" w14:textId="4243B3F0" w:rsidR="00CD5BE2" w:rsidRPr="00CD5BE2" w:rsidRDefault="00211A29" w:rsidP="00CD5BE2">
      <w:r>
        <w:t xml:space="preserve">As of July 2023, resources for this section of the framework are currently under review and development. For more information or questions relating to training in this area, please contact. </w:t>
      </w:r>
    </w:p>
    <w:p w14:paraId="2131C670" w14:textId="01352A1D" w:rsidR="00A6595F" w:rsidRDefault="00000000" w:rsidP="006F1B7C">
      <w:pPr>
        <w:rPr>
          <w:rStyle w:val="Hyperlink"/>
        </w:rPr>
      </w:pPr>
      <w:hyperlink r:id="rId183" w:history="1">
        <w:r w:rsidR="004E2491" w:rsidRPr="004E2491">
          <w:rPr>
            <w:rStyle w:val="Hyperlink"/>
            <w:rFonts w:cstheme="minorHAnsi"/>
          </w:rPr>
          <w:t>Protectingpeopleangus@angus.gov.uk</w:t>
        </w:r>
      </w:hyperlink>
      <w:r w:rsidR="004E2491" w:rsidRPr="004E2491">
        <w:rPr>
          <w:rStyle w:val="Hyperlink"/>
          <w:rFonts w:cstheme="minorHAnsi"/>
          <w:color w:val="auto"/>
          <w:u w:val="none"/>
        </w:rPr>
        <w:t xml:space="preserve"> </w:t>
      </w:r>
      <w:r w:rsidR="001F4FF6" w:rsidRPr="004E2491">
        <w:rPr>
          <w:rStyle w:val="Hyperlink"/>
          <w:rFonts w:cstheme="minorHAnsi"/>
          <w:color w:val="auto"/>
          <w:u w:val="none"/>
        </w:rPr>
        <w:t xml:space="preserve">.  </w:t>
      </w:r>
      <w:r w:rsidR="00A6595F">
        <w:rPr>
          <w:rStyle w:val="Hyperlink"/>
        </w:rPr>
        <w:br w:type="page"/>
      </w:r>
    </w:p>
    <w:p w14:paraId="5476EFA6" w14:textId="7FE97723" w:rsidR="000F1C8F" w:rsidRPr="00B477E2" w:rsidRDefault="000F1C8F" w:rsidP="006F1B7C">
      <w:pPr>
        <w:pStyle w:val="Heading1"/>
        <w:spacing w:before="0"/>
        <w:rPr>
          <w:rStyle w:val="Hyperlink"/>
          <w:color w:val="auto"/>
          <w:u w:val="none"/>
        </w:rPr>
      </w:pPr>
      <w:bookmarkStart w:id="499" w:name="_Toc146556028"/>
      <w:r w:rsidRPr="00B477E2">
        <w:rPr>
          <w:rStyle w:val="Hyperlink"/>
          <w:color w:val="auto"/>
          <w:u w:val="none"/>
        </w:rPr>
        <w:lastRenderedPageBreak/>
        <w:t>Podcasts</w:t>
      </w:r>
      <w:bookmarkEnd w:id="499"/>
    </w:p>
    <w:p w14:paraId="6DA00E10" w14:textId="77777777" w:rsidR="00FB43E9" w:rsidRDefault="00FB43E9" w:rsidP="006F1B7C">
      <w:pPr>
        <w:rPr>
          <w:rStyle w:val="Hyperlink"/>
          <w:rFonts w:asciiTheme="majorHAnsi" w:hAnsiTheme="majorHAnsi" w:cstheme="majorHAnsi"/>
          <w:color w:val="auto"/>
          <w:sz w:val="24"/>
          <w:szCs w:val="24"/>
          <w:u w:val="none"/>
        </w:rPr>
      </w:pPr>
    </w:p>
    <w:p w14:paraId="3A8C7A25" w14:textId="3A5AD6A3" w:rsidR="00E075EE" w:rsidRDefault="00E075EE" w:rsidP="006F1B7C">
      <w:pPr>
        <w:rPr>
          <w:rStyle w:val="Hyperlink"/>
          <w:rFonts w:asciiTheme="majorHAnsi" w:hAnsiTheme="majorHAnsi" w:cstheme="majorHAnsi"/>
          <w:color w:val="auto"/>
          <w:sz w:val="24"/>
          <w:szCs w:val="24"/>
          <w:u w:val="none"/>
        </w:rPr>
      </w:pPr>
      <w:r w:rsidRPr="000F7A7E">
        <w:rPr>
          <w:rStyle w:val="Hyperlink"/>
          <w:rFonts w:asciiTheme="majorHAnsi" w:hAnsiTheme="majorHAnsi" w:cstheme="majorHAnsi"/>
          <w:color w:val="auto"/>
          <w:sz w:val="24"/>
          <w:szCs w:val="24"/>
          <w:u w:val="none"/>
        </w:rPr>
        <w:t>Protecting People Angus recognises that some podcast content may refer to policies and laws from other parts of the UK. The Podcasts listed here are intended for use as initial learning and we would ask that you use professional curiosity to find out about how the topics specifically relate to work within Angus/Tayside/Scotland.</w:t>
      </w:r>
    </w:p>
    <w:p w14:paraId="49E8FAA3" w14:textId="77777777" w:rsidR="00211A29" w:rsidRPr="000F7A7E" w:rsidRDefault="00211A29" w:rsidP="006F1B7C">
      <w:pPr>
        <w:rPr>
          <w:rStyle w:val="Hyperlink"/>
          <w:rFonts w:asciiTheme="majorHAnsi" w:hAnsiTheme="majorHAnsi" w:cstheme="majorHAnsi"/>
          <w:color w:val="auto"/>
          <w:sz w:val="24"/>
          <w:szCs w:val="24"/>
          <w:u w:val="none"/>
        </w:rPr>
      </w:pPr>
    </w:p>
    <w:tbl>
      <w:tblPr>
        <w:tblStyle w:val="TableGrid"/>
        <w:tblW w:w="9209" w:type="dxa"/>
        <w:tblLayout w:type="fixed"/>
        <w:tblLook w:val="04A0" w:firstRow="1" w:lastRow="0" w:firstColumn="1" w:lastColumn="0" w:noHBand="0" w:noVBand="1"/>
      </w:tblPr>
      <w:tblGrid>
        <w:gridCol w:w="6091"/>
        <w:gridCol w:w="567"/>
        <w:gridCol w:w="1134"/>
        <w:gridCol w:w="1417"/>
      </w:tblGrid>
      <w:tr w:rsidR="00AA4EF0" w14:paraId="37618EAA" w14:textId="77777777" w:rsidTr="35F7B51D">
        <w:tc>
          <w:tcPr>
            <w:tcW w:w="6091" w:type="dxa"/>
          </w:tcPr>
          <w:p w14:paraId="0022BA12" w14:textId="00C19C84" w:rsidR="00AA4EF0" w:rsidRPr="00900A42" w:rsidRDefault="00000000" w:rsidP="006F1B7C">
            <w:pPr>
              <w:pStyle w:val="TOC3"/>
              <w:spacing w:before="0"/>
              <w:rPr>
                <w:rFonts w:eastAsiaTheme="minorEastAsia"/>
                <w:noProof/>
                <w:lang w:eastAsia="en-GB"/>
              </w:rPr>
            </w:pPr>
            <w:hyperlink w:anchor="_Safe_&amp;_Together" w:history="1">
              <w:r w:rsidR="00AA4EF0" w:rsidRPr="00D7784D">
                <w:rPr>
                  <w:rStyle w:val="Hyperlink"/>
                </w:rPr>
                <w:t xml:space="preserve">Safe and Together </w:t>
              </w:r>
              <w:r w:rsidR="000F3477" w:rsidRPr="00D7784D">
                <w:rPr>
                  <w:rStyle w:val="Hyperlink"/>
                </w:rPr>
                <w:t xml:space="preserve">Institute </w:t>
              </w:r>
              <w:r w:rsidR="00CA0E0B" w:rsidRPr="00D7784D">
                <w:rPr>
                  <w:rStyle w:val="Hyperlink"/>
                </w:rPr>
                <w:t>Podcasts</w:t>
              </w:r>
            </w:hyperlink>
            <w:r w:rsidR="000F3477">
              <w:t xml:space="preserve"> </w:t>
            </w:r>
          </w:p>
        </w:tc>
        <w:tc>
          <w:tcPr>
            <w:tcW w:w="567" w:type="dxa"/>
          </w:tcPr>
          <w:p w14:paraId="4F48ED99" w14:textId="180520D7" w:rsidR="00AA4EF0" w:rsidRDefault="00211A29" w:rsidP="006F1B7C">
            <w:r>
              <w:t>65</w:t>
            </w:r>
          </w:p>
        </w:tc>
        <w:tc>
          <w:tcPr>
            <w:tcW w:w="1134" w:type="dxa"/>
          </w:tcPr>
          <w:p w14:paraId="3BCFF51A" w14:textId="77777777" w:rsidR="00AA4EF0" w:rsidRDefault="00AA4EF0" w:rsidP="006F1B7C">
            <w:r>
              <w:t>General</w:t>
            </w:r>
          </w:p>
        </w:tc>
        <w:tc>
          <w:tcPr>
            <w:tcW w:w="1417" w:type="dxa"/>
          </w:tcPr>
          <w:p w14:paraId="33FACB99" w14:textId="6D23A574" w:rsidR="00AA4EF0" w:rsidRDefault="000F3477" w:rsidP="006F1B7C">
            <w:r>
              <w:t>online</w:t>
            </w:r>
          </w:p>
        </w:tc>
      </w:tr>
      <w:tr w:rsidR="00B477E2" w14:paraId="678EB237" w14:textId="77777777" w:rsidTr="35F7B51D">
        <w:tc>
          <w:tcPr>
            <w:tcW w:w="6091" w:type="dxa"/>
          </w:tcPr>
          <w:p w14:paraId="773960AF" w14:textId="14599E26" w:rsidR="00B477E2" w:rsidRDefault="00000000" w:rsidP="006F1B7C">
            <w:pPr>
              <w:pStyle w:val="TOC3"/>
              <w:spacing w:before="0"/>
            </w:pPr>
            <w:hyperlink w:anchor="_Improving_Gender_Balance" w:history="1">
              <w:r w:rsidR="00CA0E0B" w:rsidRPr="00D7784D">
                <w:rPr>
                  <w:rStyle w:val="Hyperlink"/>
                </w:rPr>
                <w:t>Improving Gender balance and Equalities</w:t>
              </w:r>
            </w:hyperlink>
            <w:r w:rsidR="00CA0E0B">
              <w:t xml:space="preserve"> </w:t>
            </w:r>
          </w:p>
        </w:tc>
        <w:tc>
          <w:tcPr>
            <w:tcW w:w="567" w:type="dxa"/>
          </w:tcPr>
          <w:p w14:paraId="6F3F1A1C" w14:textId="3F47FC55" w:rsidR="00B477E2" w:rsidRDefault="00211A29" w:rsidP="006F1B7C">
            <w:r>
              <w:t>65</w:t>
            </w:r>
          </w:p>
        </w:tc>
        <w:tc>
          <w:tcPr>
            <w:tcW w:w="1134" w:type="dxa"/>
          </w:tcPr>
          <w:p w14:paraId="62D9A86B" w14:textId="54CE85E5" w:rsidR="00B477E2" w:rsidRDefault="00A2703E" w:rsidP="006F1B7C">
            <w:r>
              <w:t xml:space="preserve">General </w:t>
            </w:r>
          </w:p>
        </w:tc>
        <w:tc>
          <w:tcPr>
            <w:tcW w:w="1417" w:type="dxa"/>
          </w:tcPr>
          <w:p w14:paraId="531F01A3" w14:textId="7DA49D9C" w:rsidR="00B477E2" w:rsidRDefault="00A2703E" w:rsidP="006F1B7C">
            <w:r>
              <w:t xml:space="preserve">Online </w:t>
            </w:r>
          </w:p>
        </w:tc>
      </w:tr>
      <w:tr w:rsidR="00B477E2" w14:paraId="7B1C6903" w14:textId="77777777" w:rsidTr="35F7B51D">
        <w:tc>
          <w:tcPr>
            <w:tcW w:w="6091" w:type="dxa"/>
          </w:tcPr>
          <w:p w14:paraId="7FE78347" w14:textId="52997790" w:rsidR="00B477E2" w:rsidRDefault="00000000" w:rsidP="006F1B7C">
            <w:pPr>
              <w:pStyle w:val="TOC3"/>
              <w:spacing w:before="0"/>
            </w:pPr>
            <w:hyperlink w:anchor="_NSPCC_domestic_abuse" w:history="1">
              <w:r w:rsidR="003061B0" w:rsidRPr="00D7784D">
                <w:rPr>
                  <w:rStyle w:val="Hyperlink"/>
                </w:rPr>
                <w:t>NSPCC Domestic Abuse Case Review Podcast</w:t>
              </w:r>
            </w:hyperlink>
          </w:p>
        </w:tc>
        <w:tc>
          <w:tcPr>
            <w:tcW w:w="567" w:type="dxa"/>
          </w:tcPr>
          <w:p w14:paraId="6FA44ACD" w14:textId="385A47F1" w:rsidR="00B477E2" w:rsidRDefault="00211A29" w:rsidP="006F1B7C">
            <w:r>
              <w:t>65</w:t>
            </w:r>
          </w:p>
        </w:tc>
        <w:tc>
          <w:tcPr>
            <w:tcW w:w="1134" w:type="dxa"/>
          </w:tcPr>
          <w:p w14:paraId="0CD69F2D" w14:textId="0FEB8D8D" w:rsidR="00B477E2" w:rsidRDefault="003061B0" w:rsidP="006F1B7C">
            <w:r>
              <w:t xml:space="preserve">General </w:t>
            </w:r>
          </w:p>
        </w:tc>
        <w:tc>
          <w:tcPr>
            <w:tcW w:w="1417" w:type="dxa"/>
          </w:tcPr>
          <w:p w14:paraId="20A528D6" w14:textId="5990E4E7" w:rsidR="00B477E2" w:rsidRDefault="003061B0" w:rsidP="006F1B7C">
            <w:r>
              <w:t>On</w:t>
            </w:r>
            <w:r w:rsidR="00A2703E">
              <w:t>line</w:t>
            </w:r>
          </w:p>
        </w:tc>
      </w:tr>
      <w:tr w:rsidR="00B477E2" w14:paraId="0ECA4A53" w14:textId="77777777" w:rsidTr="35F7B51D">
        <w:tc>
          <w:tcPr>
            <w:tcW w:w="6091" w:type="dxa"/>
          </w:tcPr>
          <w:p w14:paraId="42D3D857" w14:textId="30743331" w:rsidR="00B477E2" w:rsidRDefault="00000000" w:rsidP="006F1B7C">
            <w:pPr>
              <w:pStyle w:val="TOC3"/>
              <w:spacing w:before="0"/>
            </w:pPr>
            <w:hyperlink w:anchor="_NSPCC_Learning_Podcasts" w:history="1">
              <w:r w:rsidR="00A2703E" w:rsidRPr="00D7784D">
                <w:rPr>
                  <w:rStyle w:val="Hyperlink"/>
                </w:rPr>
                <w:t>NSPCC Learning Podcasts</w:t>
              </w:r>
            </w:hyperlink>
          </w:p>
        </w:tc>
        <w:tc>
          <w:tcPr>
            <w:tcW w:w="567" w:type="dxa"/>
          </w:tcPr>
          <w:p w14:paraId="541F6363" w14:textId="5B6CC6DA" w:rsidR="00B477E2" w:rsidRDefault="00211A29" w:rsidP="006F1B7C">
            <w:r>
              <w:t>65</w:t>
            </w:r>
          </w:p>
        </w:tc>
        <w:tc>
          <w:tcPr>
            <w:tcW w:w="1134" w:type="dxa"/>
          </w:tcPr>
          <w:p w14:paraId="5334A860" w14:textId="378AB647" w:rsidR="00B477E2" w:rsidRDefault="00B6148A" w:rsidP="006F1B7C">
            <w:r>
              <w:t>General</w:t>
            </w:r>
          </w:p>
        </w:tc>
        <w:tc>
          <w:tcPr>
            <w:tcW w:w="1417" w:type="dxa"/>
          </w:tcPr>
          <w:p w14:paraId="262C5BCB" w14:textId="64F3AD8C" w:rsidR="00B477E2" w:rsidRDefault="00B6148A" w:rsidP="006F1B7C">
            <w:r>
              <w:t>online</w:t>
            </w:r>
          </w:p>
        </w:tc>
      </w:tr>
      <w:tr w:rsidR="00B477E2" w14:paraId="0B714BC6" w14:textId="77777777" w:rsidTr="35F7B51D">
        <w:tc>
          <w:tcPr>
            <w:tcW w:w="6091" w:type="dxa"/>
          </w:tcPr>
          <w:p w14:paraId="7BBC69E6" w14:textId="4CEEB6E0" w:rsidR="00B477E2" w:rsidRDefault="00000000" w:rsidP="006F1B7C">
            <w:pPr>
              <w:pStyle w:val="TOC3"/>
              <w:spacing w:before="0"/>
            </w:pPr>
            <w:hyperlink w:anchor="_Scottish_Families_Affected" w:history="1">
              <w:r w:rsidR="00B6148A" w:rsidRPr="00D7784D">
                <w:rPr>
                  <w:rStyle w:val="Hyperlink"/>
                </w:rPr>
                <w:t>Scottish Families Affected by Alcohol and Drugs</w:t>
              </w:r>
            </w:hyperlink>
          </w:p>
        </w:tc>
        <w:tc>
          <w:tcPr>
            <w:tcW w:w="567" w:type="dxa"/>
          </w:tcPr>
          <w:p w14:paraId="06379F29" w14:textId="3A54EC07" w:rsidR="00B477E2" w:rsidRDefault="00211A29" w:rsidP="006F1B7C">
            <w:r>
              <w:t>65</w:t>
            </w:r>
          </w:p>
        </w:tc>
        <w:tc>
          <w:tcPr>
            <w:tcW w:w="1134" w:type="dxa"/>
          </w:tcPr>
          <w:p w14:paraId="1EE18C16" w14:textId="3C5D7D9B" w:rsidR="00B477E2" w:rsidRDefault="00B6148A" w:rsidP="006F1B7C">
            <w:r>
              <w:t>General</w:t>
            </w:r>
          </w:p>
        </w:tc>
        <w:tc>
          <w:tcPr>
            <w:tcW w:w="1417" w:type="dxa"/>
          </w:tcPr>
          <w:p w14:paraId="4DC7F791" w14:textId="74D6F2C8" w:rsidR="00B477E2" w:rsidRDefault="445A250C" w:rsidP="006F1B7C">
            <w:r>
              <w:t>Online</w:t>
            </w:r>
          </w:p>
        </w:tc>
      </w:tr>
      <w:tr w:rsidR="00211A29" w14:paraId="3192DCE8" w14:textId="77777777" w:rsidTr="35F7B51D">
        <w:tc>
          <w:tcPr>
            <w:tcW w:w="6091" w:type="dxa"/>
          </w:tcPr>
          <w:p w14:paraId="1DAD4620" w14:textId="58EBDB9D" w:rsidR="00211A29" w:rsidRDefault="00000000" w:rsidP="006F1B7C">
            <w:pPr>
              <w:pStyle w:val="TOC3"/>
              <w:spacing w:before="0"/>
            </w:pPr>
            <w:hyperlink w:anchor="_Life_with_Alcohol" w:history="1">
              <w:r w:rsidR="00211A29" w:rsidRPr="00211A29">
                <w:rPr>
                  <w:rStyle w:val="Hyperlink"/>
                </w:rPr>
                <w:t>Life with Alcohol and Drugs</w:t>
              </w:r>
            </w:hyperlink>
            <w:r w:rsidR="00211A29">
              <w:t xml:space="preserve"> </w:t>
            </w:r>
          </w:p>
        </w:tc>
        <w:tc>
          <w:tcPr>
            <w:tcW w:w="567" w:type="dxa"/>
          </w:tcPr>
          <w:p w14:paraId="1B67ED07" w14:textId="0974CDC5" w:rsidR="00211A29" w:rsidRDefault="00211A29" w:rsidP="006F1B7C">
            <w:r>
              <w:t>66</w:t>
            </w:r>
          </w:p>
        </w:tc>
        <w:tc>
          <w:tcPr>
            <w:tcW w:w="1134" w:type="dxa"/>
          </w:tcPr>
          <w:p w14:paraId="7CFCF03E" w14:textId="33DEFE9F" w:rsidR="00211A29" w:rsidRDefault="00211A29" w:rsidP="006F1B7C">
            <w:r>
              <w:t xml:space="preserve">General </w:t>
            </w:r>
          </w:p>
        </w:tc>
        <w:tc>
          <w:tcPr>
            <w:tcW w:w="1417" w:type="dxa"/>
          </w:tcPr>
          <w:p w14:paraId="0E997E67" w14:textId="03110C45" w:rsidR="00211A29" w:rsidRDefault="00211A29" w:rsidP="006F1B7C">
            <w:r>
              <w:t xml:space="preserve">Online </w:t>
            </w:r>
          </w:p>
        </w:tc>
      </w:tr>
      <w:tr w:rsidR="00B477E2" w14:paraId="7C66986E" w14:textId="77777777" w:rsidTr="35F7B51D">
        <w:tc>
          <w:tcPr>
            <w:tcW w:w="6091" w:type="dxa"/>
          </w:tcPr>
          <w:p w14:paraId="176670E3" w14:textId="056467E3" w:rsidR="00B477E2" w:rsidRDefault="00000000" w:rsidP="006F1B7C">
            <w:pPr>
              <w:pStyle w:val="TOC3"/>
              <w:spacing w:before="0"/>
            </w:pPr>
            <w:hyperlink w:anchor="_Addictions_Edited" w:history="1">
              <w:r w:rsidR="00B6148A" w:rsidRPr="00D7784D">
                <w:rPr>
                  <w:rStyle w:val="Hyperlink"/>
                </w:rPr>
                <w:t>Addic</w:t>
              </w:r>
              <w:r w:rsidR="00D7784D" w:rsidRPr="00D7784D">
                <w:rPr>
                  <w:rStyle w:val="Hyperlink"/>
                </w:rPr>
                <w:t>tions edited</w:t>
              </w:r>
            </w:hyperlink>
          </w:p>
        </w:tc>
        <w:tc>
          <w:tcPr>
            <w:tcW w:w="567" w:type="dxa"/>
          </w:tcPr>
          <w:p w14:paraId="5005846A" w14:textId="51124A78" w:rsidR="00B477E2" w:rsidRDefault="00403A95" w:rsidP="006F1B7C">
            <w:r>
              <w:t>6</w:t>
            </w:r>
            <w:r w:rsidR="00211A29">
              <w:t>6</w:t>
            </w:r>
          </w:p>
        </w:tc>
        <w:tc>
          <w:tcPr>
            <w:tcW w:w="1134" w:type="dxa"/>
          </w:tcPr>
          <w:p w14:paraId="7EB5A913" w14:textId="02D698EB" w:rsidR="00B477E2" w:rsidRDefault="00D7784D" w:rsidP="006F1B7C">
            <w:r>
              <w:t xml:space="preserve">General </w:t>
            </w:r>
          </w:p>
        </w:tc>
        <w:tc>
          <w:tcPr>
            <w:tcW w:w="1417" w:type="dxa"/>
          </w:tcPr>
          <w:p w14:paraId="1A24448D" w14:textId="1319B5D0" w:rsidR="00B477E2" w:rsidRDefault="00D7784D" w:rsidP="006F1B7C">
            <w:r>
              <w:t xml:space="preserve">Online </w:t>
            </w:r>
          </w:p>
        </w:tc>
      </w:tr>
      <w:tr w:rsidR="00211A29" w14:paraId="5E593880" w14:textId="77777777" w:rsidTr="35F7B51D">
        <w:tc>
          <w:tcPr>
            <w:tcW w:w="6091" w:type="dxa"/>
          </w:tcPr>
          <w:p w14:paraId="5621EBFA" w14:textId="2791A8B0" w:rsidR="00211A29" w:rsidRDefault="00000000" w:rsidP="006F1B7C">
            <w:pPr>
              <w:pStyle w:val="TOC3"/>
              <w:spacing w:before="0"/>
            </w:pPr>
            <w:hyperlink w:anchor="_Can_Men_do_1" w:history="1">
              <w:r w:rsidR="00211A29" w:rsidRPr="00211A29">
                <w:rPr>
                  <w:rStyle w:val="Hyperlink"/>
                </w:rPr>
                <w:t>Can men Do More? You Bekah Believe it</w:t>
              </w:r>
            </w:hyperlink>
          </w:p>
        </w:tc>
        <w:tc>
          <w:tcPr>
            <w:tcW w:w="567" w:type="dxa"/>
          </w:tcPr>
          <w:p w14:paraId="6E66BDE5" w14:textId="16EBDDFD" w:rsidR="00211A29" w:rsidRDefault="00211A29" w:rsidP="006F1B7C">
            <w:r>
              <w:t>66</w:t>
            </w:r>
          </w:p>
        </w:tc>
        <w:tc>
          <w:tcPr>
            <w:tcW w:w="1134" w:type="dxa"/>
          </w:tcPr>
          <w:p w14:paraId="768FDF7E" w14:textId="0F312851" w:rsidR="00211A29" w:rsidRDefault="00211A29" w:rsidP="006F1B7C">
            <w:r>
              <w:t xml:space="preserve">General </w:t>
            </w:r>
          </w:p>
        </w:tc>
        <w:tc>
          <w:tcPr>
            <w:tcW w:w="1417" w:type="dxa"/>
          </w:tcPr>
          <w:p w14:paraId="087DD4CC" w14:textId="2BE38A72" w:rsidR="00211A29" w:rsidRDefault="00211A29" w:rsidP="006F1B7C">
            <w:r>
              <w:t xml:space="preserve">Online </w:t>
            </w:r>
          </w:p>
        </w:tc>
      </w:tr>
    </w:tbl>
    <w:p w14:paraId="33803D0D" w14:textId="231C89AE" w:rsidR="00B477E2" w:rsidRDefault="00B477E2" w:rsidP="006F1B7C">
      <w:pPr>
        <w:rPr>
          <w:rStyle w:val="Hyperlink"/>
          <w:rFonts w:asciiTheme="majorHAnsi" w:hAnsiTheme="majorHAnsi" w:cstheme="majorHAnsi"/>
          <w:b/>
          <w:bCs/>
          <w:color w:val="auto"/>
          <w:sz w:val="24"/>
          <w:szCs w:val="24"/>
          <w:u w:val="none"/>
        </w:rPr>
      </w:pPr>
    </w:p>
    <w:p w14:paraId="18DA9954" w14:textId="77777777" w:rsidR="00B477E2" w:rsidRDefault="00B477E2" w:rsidP="006F1B7C">
      <w:pPr>
        <w:rPr>
          <w:rStyle w:val="Hyperlink"/>
          <w:rFonts w:asciiTheme="majorHAnsi" w:hAnsiTheme="majorHAnsi" w:cstheme="majorHAnsi"/>
          <w:b/>
          <w:bCs/>
          <w:color w:val="auto"/>
          <w:sz w:val="24"/>
          <w:szCs w:val="24"/>
          <w:u w:val="none"/>
        </w:rPr>
      </w:pPr>
      <w:r>
        <w:rPr>
          <w:rStyle w:val="Hyperlink"/>
          <w:rFonts w:asciiTheme="majorHAnsi" w:hAnsiTheme="majorHAnsi" w:cstheme="majorHAnsi"/>
          <w:b/>
          <w:bCs/>
          <w:color w:val="auto"/>
          <w:sz w:val="24"/>
          <w:szCs w:val="24"/>
          <w:u w:val="none"/>
        </w:rPr>
        <w:br w:type="page"/>
      </w:r>
    </w:p>
    <w:p w14:paraId="2791E575" w14:textId="77777777" w:rsidR="00E075EE" w:rsidRPr="00E075EE" w:rsidRDefault="00E075EE" w:rsidP="006F1B7C">
      <w:pPr>
        <w:rPr>
          <w:rStyle w:val="Hyperlink"/>
          <w:rFonts w:asciiTheme="majorHAnsi" w:hAnsiTheme="majorHAnsi" w:cstheme="majorHAnsi"/>
          <w:b/>
          <w:bCs/>
          <w:color w:val="auto"/>
          <w:sz w:val="24"/>
          <w:szCs w:val="24"/>
          <w:u w:val="none"/>
        </w:rPr>
      </w:pPr>
    </w:p>
    <w:p w14:paraId="71D49169" w14:textId="77777777" w:rsidR="000F1C8F" w:rsidRDefault="000F1C8F" w:rsidP="00744B7E">
      <w:pPr>
        <w:pStyle w:val="Heading3"/>
        <w:rPr>
          <w:rStyle w:val="Hyperlink"/>
          <w:b w:val="0"/>
          <w:bCs w:val="0"/>
          <w:i w:val="0"/>
          <w:iCs w:val="0"/>
          <w:color w:val="auto"/>
          <w:u w:val="none"/>
        </w:rPr>
      </w:pPr>
      <w:bookmarkStart w:id="500" w:name="_Safe_&amp;_Together"/>
      <w:bookmarkEnd w:id="500"/>
      <w:r>
        <w:rPr>
          <w:rStyle w:val="Hyperlink"/>
          <w:color w:val="auto"/>
          <w:u w:val="none"/>
        </w:rPr>
        <w:t xml:space="preserve">Safe &amp; Together Institute </w:t>
      </w:r>
      <w:r w:rsidRPr="00453010">
        <w:rPr>
          <w:rStyle w:val="Hyperlink"/>
          <w:color w:val="auto"/>
          <w:u w:val="none"/>
        </w:rPr>
        <w:t>Podcasts</w:t>
      </w:r>
    </w:p>
    <w:p w14:paraId="0305F739" w14:textId="77777777" w:rsidR="00DD32FE" w:rsidRDefault="00DD32FE" w:rsidP="006F1B7C">
      <w:pPr>
        <w:rPr>
          <w:rStyle w:val="Hyperlink"/>
          <w:color w:val="auto"/>
          <w:sz w:val="24"/>
          <w:szCs w:val="24"/>
          <w:u w:val="none"/>
        </w:rPr>
      </w:pPr>
    </w:p>
    <w:p w14:paraId="58E81D7D" w14:textId="39245669" w:rsidR="00D15256" w:rsidRPr="00D15256" w:rsidRDefault="0079036F" w:rsidP="006F1B7C">
      <w:pPr>
        <w:rPr>
          <w:rStyle w:val="Hyperlink"/>
          <w:color w:val="auto"/>
          <w:u w:val="none"/>
        </w:rPr>
      </w:pPr>
      <w:r w:rsidRPr="00D15256">
        <w:rPr>
          <w:rStyle w:val="Hyperlink"/>
          <w:color w:val="auto"/>
          <w:u w:val="none"/>
        </w:rPr>
        <w:t>Several</w:t>
      </w:r>
      <w:r w:rsidR="00595EFD" w:rsidRPr="00D15256">
        <w:rPr>
          <w:rStyle w:val="Hyperlink"/>
          <w:color w:val="auto"/>
          <w:u w:val="none"/>
        </w:rPr>
        <w:t xml:space="preserve"> podcasts from the Safe and Together Institute </w:t>
      </w:r>
      <w:r w:rsidR="00EE58D2" w:rsidRPr="00D15256">
        <w:rPr>
          <w:rStyle w:val="Hyperlink"/>
          <w:color w:val="auto"/>
          <w:u w:val="none"/>
        </w:rPr>
        <w:t xml:space="preserve">focus on partnering with </w:t>
      </w:r>
      <w:r w:rsidR="00FC0951" w:rsidRPr="00D15256">
        <w:rPr>
          <w:rStyle w:val="Hyperlink"/>
          <w:color w:val="auto"/>
          <w:u w:val="none"/>
        </w:rPr>
        <w:t>a survivor</w:t>
      </w:r>
      <w:r w:rsidR="001E3736" w:rsidRPr="00D15256">
        <w:rPr>
          <w:rStyle w:val="Hyperlink"/>
          <w:color w:val="auto"/>
          <w:u w:val="none"/>
        </w:rPr>
        <w:t xml:space="preserve">, looking at areas such as </w:t>
      </w:r>
      <w:r w:rsidR="00E61084" w:rsidRPr="00D15256">
        <w:rPr>
          <w:rStyle w:val="Hyperlink"/>
          <w:color w:val="auto"/>
          <w:u w:val="none"/>
        </w:rPr>
        <w:t>gender double standards, victim blaming and coercive control and consent to name but a few</w:t>
      </w:r>
      <w:r w:rsidR="6D109010" w:rsidRPr="00D15256">
        <w:rPr>
          <w:rStyle w:val="Hyperlink"/>
          <w:color w:val="auto"/>
          <w:u w:val="none"/>
        </w:rPr>
        <w:t xml:space="preserve">. </w:t>
      </w:r>
      <w:r w:rsidR="00D15256">
        <w:rPr>
          <w:rStyle w:val="Hyperlink"/>
          <w:color w:val="auto"/>
          <w:u w:val="none"/>
        </w:rPr>
        <w:t xml:space="preserve">To access this resource please click </w:t>
      </w:r>
      <w:hyperlink r:id="rId184" w:history="1">
        <w:r w:rsidR="00D15256" w:rsidRPr="00D15256">
          <w:rPr>
            <w:rStyle w:val="Hyperlink"/>
          </w:rPr>
          <w:t>here.</w:t>
        </w:r>
      </w:hyperlink>
      <w:r w:rsidR="00D15256">
        <w:rPr>
          <w:rStyle w:val="Hyperlink"/>
          <w:color w:val="auto"/>
          <w:u w:val="none"/>
        </w:rPr>
        <w:t xml:space="preserve"> </w:t>
      </w:r>
    </w:p>
    <w:p w14:paraId="54801F7D" w14:textId="16E9FA9C" w:rsidR="00595EFD" w:rsidRPr="00D15256" w:rsidRDefault="00595EFD" w:rsidP="00D15256">
      <w:pPr>
        <w:rPr>
          <w:rStyle w:val="Hyperlink"/>
          <w:rFonts w:asciiTheme="majorHAnsi" w:hAnsiTheme="majorHAnsi" w:cstheme="majorHAnsi"/>
          <w:b/>
          <w:bCs/>
          <w:i/>
          <w:iCs/>
          <w:color w:val="auto"/>
          <w:u w:val="none"/>
        </w:rPr>
      </w:pPr>
    </w:p>
    <w:p w14:paraId="293FEF4B" w14:textId="77777777" w:rsidR="00DD32FE" w:rsidRPr="00D15256" w:rsidRDefault="00DD32FE" w:rsidP="00D15256">
      <w:pPr>
        <w:rPr>
          <w:rStyle w:val="Hyperlink"/>
          <w:rFonts w:asciiTheme="majorHAnsi" w:hAnsiTheme="majorHAnsi" w:cstheme="majorHAnsi"/>
          <w:b/>
          <w:bCs/>
          <w:i/>
          <w:iCs/>
          <w:color w:val="auto"/>
          <w:u w:val="none"/>
        </w:rPr>
      </w:pPr>
    </w:p>
    <w:p w14:paraId="6B18A0C0" w14:textId="77777777" w:rsidR="000F1C8F" w:rsidRDefault="000F1C8F" w:rsidP="00744B7E">
      <w:pPr>
        <w:pStyle w:val="Heading3"/>
        <w:rPr>
          <w:rStyle w:val="Hyperlink"/>
          <w:color w:val="auto"/>
          <w:u w:val="none"/>
        </w:rPr>
      </w:pPr>
      <w:bookmarkStart w:id="501" w:name="_Improving_Gender_Balance"/>
      <w:bookmarkEnd w:id="501"/>
      <w:r w:rsidRPr="00CB53C3">
        <w:rPr>
          <w:rStyle w:val="Hyperlink"/>
          <w:color w:val="auto"/>
          <w:u w:val="none"/>
        </w:rPr>
        <w:t>Improving Gender Balance and Equalities (IGBE)</w:t>
      </w:r>
      <w:r>
        <w:rPr>
          <w:rStyle w:val="Hyperlink"/>
          <w:color w:val="auto"/>
          <w:u w:val="none"/>
        </w:rPr>
        <w:t xml:space="preserve"> Podcast Series</w:t>
      </w:r>
    </w:p>
    <w:p w14:paraId="6B453DAA" w14:textId="77777777" w:rsidR="00DD32FE" w:rsidRDefault="00DD32FE" w:rsidP="006F1B7C">
      <w:pPr>
        <w:rPr>
          <w:rFonts w:eastAsia="Times New Roman" w:cstheme="minorHAnsi"/>
          <w:shd w:val="clear" w:color="auto" w:fill="FFFFFF"/>
          <w:lang w:eastAsia="en-GB"/>
        </w:rPr>
      </w:pPr>
    </w:p>
    <w:p w14:paraId="2586D9FD" w14:textId="09EF87CE" w:rsidR="00D15256" w:rsidRPr="00154E26" w:rsidRDefault="00783362" w:rsidP="006F1B7C">
      <w:pPr>
        <w:rPr>
          <w:rFonts w:eastAsia="Times New Roman" w:cstheme="minorHAnsi"/>
          <w:shd w:val="clear" w:color="auto" w:fill="FFFFFF"/>
          <w:lang w:eastAsia="en-GB"/>
        </w:rPr>
      </w:pPr>
      <w:r w:rsidRPr="00783362">
        <w:rPr>
          <w:rFonts w:eastAsia="Times New Roman" w:cstheme="minorHAnsi"/>
          <w:shd w:val="clear" w:color="auto" w:fill="FFFFFF"/>
          <w:lang w:eastAsia="en-GB"/>
        </w:rPr>
        <w:t>This subject specific podcast focuses on challenging gender</w:t>
      </w:r>
      <w:r>
        <w:rPr>
          <w:rFonts w:eastAsia="Times New Roman" w:cstheme="minorHAnsi"/>
          <w:shd w:val="clear" w:color="auto" w:fill="FFFFFF"/>
          <w:lang w:eastAsia="en-GB"/>
        </w:rPr>
        <w:t xml:space="preserve"> </w:t>
      </w:r>
      <w:r w:rsidRPr="00783362">
        <w:rPr>
          <w:rFonts w:eastAsia="Times New Roman" w:cstheme="minorHAnsi"/>
          <w:shd w:val="clear" w:color="auto" w:fill="FFFFFF"/>
          <w:lang w:eastAsia="en-GB"/>
        </w:rPr>
        <w:t xml:space="preserve">stereotyping &amp; unconscious bias in </w:t>
      </w:r>
      <w:r w:rsidR="00B72475">
        <w:rPr>
          <w:rFonts w:eastAsia="Times New Roman" w:cstheme="minorHAnsi"/>
          <w:shd w:val="clear" w:color="auto" w:fill="FFFFFF"/>
          <w:lang w:eastAsia="en-GB"/>
        </w:rPr>
        <w:t>r</w:t>
      </w:r>
      <w:r w:rsidRPr="00783362">
        <w:rPr>
          <w:rFonts w:eastAsia="Times New Roman" w:cstheme="minorHAnsi"/>
          <w:shd w:val="clear" w:color="auto" w:fill="FFFFFF"/>
          <w:lang w:eastAsia="en-GB"/>
        </w:rPr>
        <w:t>elation to chemistry. It will</w:t>
      </w:r>
      <w:r w:rsidR="00B72475">
        <w:rPr>
          <w:rFonts w:eastAsia="Times New Roman" w:cstheme="minorHAnsi"/>
          <w:shd w:val="clear" w:color="auto" w:fill="FFFFFF"/>
          <w:lang w:eastAsia="en-GB"/>
        </w:rPr>
        <w:t xml:space="preserve"> </w:t>
      </w:r>
      <w:r w:rsidRPr="00783362">
        <w:rPr>
          <w:rFonts w:eastAsia="Times New Roman" w:cstheme="minorHAnsi"/>
          <w:shd w:val="clear" w:color="auto" w:fill="FFFFFF"/>
          <w:lang w:eastAsia="en-GB"/>
        </w:rPr>
        <w:t>explore some of the barriers as well as provide some practical</w:t>
      </w:r>
      <w:r w:rsidR="00B72475">
        <w:rPr>
          <w:rFonts w:eastAsia="Times New Roman" w:cstheme="minorHAnsi"/>
          <w:shd w:val="clear" w:color="auto" w:fill="FFFFFF"/>
          <w:lang w:eastAsia="en-GB"/>
        </w:rPr>
        <w:t xml:space="preserve"> </w:t>
      </w:r>
      <w:r w:rsidRPr="00783362">
        <w:rPr>
          <w:rFonts w:eastAsia="Times New Roman" w:cstheme="minorHAnsi"/>
          <w:shd w:val="clear" w:color="auto" w:fill="FFFFFF"/>
          <w:lang w:eastAsia="en-GB"/>
        </w:rPr>
        <w:t>steps to consider for removing those barriers.</w:t>
      </w:r>
      <w:r w:rsidR="00154E26">
        <w:rPr>
          <w:rFonts w:eastAsia="Times New Roman" w:cstheme="minorHAnsi"/>
          <w:shd w:val="clear" w:color="auto" w:fill="FFFFFF"/>
          <w:lang w:eastAsia="en-GB"/>
        </w:rPr>
        <w:t xml:space="preserve"> </w:t>
      </w:r>
      <w:r w:rsidR="00D15256">
        <w:rPr>
          <w:rFonts w:eastAsia="Times New Roman" w:cstheme="minorHAnsi"/>
          <w:shd w:val="clear" w:color="auto" w:fill="FFFFFF"/>
          <w:lang w:eastAsia="en-GB"/>
        </w:rPr>
        <w:t xml:space="preserve">To access this resource please click </w:t>
      </w:r>
      <w:hyperlink r:id="rId185" w:history="1">
        <w:r w:rsidR="00D15256" w:rsidRPr="00D15256">
          <w:rPr>
            <w:rStyle w:val="Hyperlink"/>
            <w:rFonts w:eastAsia="Times New Roman" w:cstheme="minorHAnsi"/>
            <w:shd w:val="clear" w:color="auto" w:fill="FFFFFF"/>
            <w:lang w:eastAsia="en-GB"/>
          </w:rPr>
          <w:t xml:space="preserve">here. </w:t>
        </w:r>
      </w:hyperlink>
      <w:r w:rsidR="00D15256">
        <w:rPr>
          <w:rFonts w:eastAsia="Times New Roman" w:cstheme="minorHAnsi"/>
          <w:shd w:val="clear" w:color="auto" w:fill="FFFFFF"/>
          <w:lang w:eastAsia="en-GB"/>
        </w:rPr>
        <w:t xml:space="preserve"> </w:t>
      </w:r>
    </w:p>
    <w:p w14:paraId="35DB24FF" w14:textId="5A5B9F83" w:rsidR="00710DD0" w:rsidRPr="00D15256" w:rsidRDefault="00710DD0" w:rsidP="006F1B7C">
      <w:pPr>
        <w:rPr>
          <w:rFonts w:asciiTheme="majorHAnsi" w:hAnsiTheme="majorHAnsi" w:cstheme="majorHAnsi"/>
          <w:b/>
          <w:bCs/>
          <w:i/>
          <w:iCs/>
        </w:rPr>
      </w:pPr>
    </w:p>
    <w:p w14:paraId="08034F11" w14:textId="77777777" w:rsidR="00DD32FE" w:rsidRPr="00D15256" w:rsidRDefault="00DD32FE" w:rsidP="006F1B7C">
      <w:pPr>
        <w:rPr>
          <w:rFonts w:asciiTheme="majorHAnsi" w:hAnsiTheme="majorHAnsi" w:cstheme="majorHAnsi"/>
          <w:b/>
          <w:bCs/>
          <w:i/>
          <w:iCs/>
        </w:rPr>
      </w:pPr>
    </w:p>
    <w:p w14:paraId="2A3AA337" w14:textId="24E0D614" w:rsidR="00E075EE" w:rsidRPr="00E075EE" w:rsidRDefault="00E075EE" w:rsidP="00744B7E">
      <w:pPr>
        <w:pStyle w:val="Heading3"/>
      </w:pPr>
      <w:bookmarkStart w:id="502" w:name="_NSPCC_domestic_abuse"/>
      <w:bookmarkEnd w:id="502"/>
      <w:r w:rsidRPr="00E075EE">
        <w:t xml:space="preserve">NSPCC domestic abuse case review podcast  </w:t>
      </w:r>
    </w:p>
    <w:p w14:paraId="60999AF7" w14:textId="77777777" w:rsidR="00DD32FE" w:rsidRDefault="00DD32FE" w:rsidP="006F1B7C">
      <w:pPr>
        <w:rPr>
          <w:rFonts w:cstheme="minorHAnsi"/>
        </w:rPr>
      </w:pPr>
    </w:p>
    <w:p w14:paraId="2C3F0E1C" w14:textId="01FCF6ED" w:rsidR="007C75A1" w:rsidRDefault="00E075EE" w:rsidP="006F1B7C">
      <w:pPr>
        <w:rPr>
          <w:rFonts w:cstheme="minorHAnsi"/>
        </w:rPr>
      </w:pPr>
      <w:r w:rsidRPr="00E075EE">
        <w:rPr>
          <w:rFonts w:cstheme="minorHAnsi"/>
        </w:rPr>
        <w:t xml:space="preserve">"Why domestic abuse is a child protection issue" </w:t>
      </w:r>
    </w:p>
    <w:p w14:paraId="20FF2AF1" w14:textId="4F6BAB30" w:rsidR="00D15256" w:rsidRPr="00064EC1" w:rsidRDefault="00064EC1" w:rsidP="006F1B7C">
      <w:pPr>
        <w:shd w:val="clear" w:color="auto" w:fill="FFFFFF" w:themeFill="background1"/>
        <w:rPr>
          <w:rFonts w:eastAsia="Times New Roman"/>
          <w:color w:val="000000"/>
          <w:spacing w:val="-1"/>
          <w:lang w:eastAsia="en-GB"/>
        </w:rPr>
      </w:pPr>
      <w:r w:rsidRPr="35F7B51D">
        <w:t xml:space="preserve">Listen to this episode to </w:t>
      </w:r>
      <w:r w:rsidRPr="35F7B51D">
        <w:rPr>
          <w:rFonts w:eastAsia="Times New Roman"/>
          <w:color w:val="000000"/>
          <w:spacing w:val="-1"/>
          <w:lang w:eastAsia="en-GB"/>
        </w:rPr>
        <w:t>gain an insight into the dynamics of domestic abuse (</w:t>
      </w:r>
      <w:r w:rsidR="4EAF69C9" w:rsidRPr="35F7B51D">
        <w:rPr>
          <w:rFonts w:eastAsia="Times New Roman"/>
          <w:color w:val="000000"/>
          <w:spacing w:val="-1"/>
          <w:lang w:eastAsia="en-GB"/>
        </w:rPr>
        <w:t>e.g.,</w:t>
      </w:r>
      <w:r w:rsidRPr="35F7B51D">
        <w:rPr>
          <w:rFonts w:eastAsia="Times New Roman"/>
          <w:color w:val="000000"/>
          <w:spacing w:val="-1"/>
          <w:lang w:eastAsia="en-GB"/>
        </w:rPr>
        <w:t xml:space="preserve"> how abusive relationships work and patterns of abusive behaviour); understand the effects on children and young people, including how their experiences may be minimised and why professional curiosity is important</w:t>
      </w:r>
      <w:r w:rsidR="00426B2C" w:rsidRPr="35F7B51D">
        <w:rPr>
          <w:rFonts w:eastAsia="Times New Roman"/>
          <w:color w:val="000000"/>
          <w:spacing w:val="-1"/>
          <w:lang w:eastAsia="en-GB"/>
        </w:rPr>
        <w:t xml:space="preserve">; </w:t>
      </w:r>
      <w:r w:rsidRPr="35F7B51D">
        <w:rPr>
          <w:rFonts w:eastAsia="Times New Roman"/>
          <w:color w:val="000000"/>
          <w:spacing w:val="-1"/>
          <w:lang w:eastAsia="en-GB"/>
        </w:rPr>
        <w:t>learn about how you can improve your practice around domestic abuse and reduce risks to children.</w:t>
      </w:r>
      <w:r w:rsidR="00154E26">
        <w:rPr>
          <w:rFonts w:eastAsia="Times New Roman"/>
          <w:color w:val="000000"/>
          <w:spacing w:val="-1"/>
          <w:lang w:eastAsia="en-GB"/>
        </w:rPr>
        <w:t xml:space="preserve"> </w:t>
      </w:r>
      <w:r w:rsidR="00D15256">
        <w:rPr>
          <w:rFonts w:eastAsia="Times New Roman"/>
          <w:color w:val="000000"/>
          <w:spacing w:val="-1"/>
          <w:lang w:eastAsia="en-GB"/>
        </w:rPr>
        <w:t xml:space="preserve">To access this resource please click </w:t>
      </w:r>
      <w:hyperlink r:id="rId186" w:history="1">
        <w:r w:rsidR="00D15256" w:rsidRPr="00D15256">
          <w:rPr>
            <w:rStyle w:val="Hyperlink"/>
            <w:rFonts w:eastAsia="Times New Roman"/>
            <w:spacing w:val="-1"/>
            <w:lang w:eastAsia="en-GB"/>
          </w:rPr>
          <w:t>here.</w:t>
        </w:r>
      </w:hyperlink>
      <w:r w:rsidR="00D15256">
        <w:rPr>
          <w:rFonts w:eastAsia="Times New Roman"/>
          <w:color w:val="000000"/>
          <w:spacing w:val="-1"/>
          <w:lang w:eastAsia="en-GB"/>
        </w:rPr>
        <w:t xml:space="preserve"> </w:t>
      </w:r>
    </w:p>
    <w:p w14:paraId="3EF8DC84" w14:textId="7FDAF0C3" w:rsidR="00E075EE" w:rsidRDefault="00E075EE" w:rsidP="006F1B7C">
      <w:pPr>
        <w:rPr>
          <w:rFonts w:cstheme="minorHAnsi"/>
        </w:rPr>
      </w:pPr>
    </w:p>
    <w:p w14:paraId="0D53636D" w14:textId="77777777" w:rsidR="00DD32FE" w:rsidRDefault="00DD32FE" w:rsidP="006F1B7C">
      <w:pPr>
        <w:rPr>
          <w:rFonts w:cstheme="minorHAnsi"/>
        </w:rPr>
      </w:pPr>
    </w:p>
    <w:p w14:paraId="215E2E76" w14:textId="294C30DA" w:rsidR="0001524E" w:rsidRDefault="0001524E" w:rsidP="00744B7E">
      <w:pPr>
        <w:pStyle w:val="Heading3"/>
      </w:pPr>
      <w:bookmarkStart w:id="503" w:name="_NSPCC_Learning_Podcasts"/>
      <w:bookmarkEnd w:id="503"/>
      <w:r>
        <w:t xml:space="preserve">NSPCC Learning Podcasts </w:t>
      </w:r>
    </w:p>
    <w:p w14:paraId="28731FB6" w14:textId="77777777" w:rsidR="00DD32FE" w:rsidRDefault="00DD32FE" w:rsidP="006F1B7C"/>
    <w:p w14:paraId="0F646D66" w14:textId="0C0CCBA7" w:rsidR="00D15256" w:rsidRDefault="007A2A82" w:rsidP="006F1B7C">
      <w:r>
        <w:t xml:space="preserve">A link to the NSPCC series of podcasts </w:t>
      </w:r>
      <w:r w:rsidR="00CE148E">
        <w:t xml:space="preserve">that cover a range of child protection issues to inform, create debate and tell you about </w:t>
      </w:r>
      <w:r w:rsidR="00153C31">
        <w:t>the work NSCPP do to keep children safe</w:t>
      </w:r>
      <w:r w:rsidR="69739F1D">
        <w:t xml:space="preserve">. </w:t>
      </w:r>
      <w:r w:rsidR="00153C31">
        <w:t xml:space="preserve">At the heart of every episode is the child’s voice </w:t>
      </w:r>
      <w:r w:rsidR="009550AC">
        <w:t>and how what they are telling us inform</w:t>
      </w:r>
      <w:r w:rsidR="00F73B72">
        <w:t>s</w:t>
      </w:r>
      <w:r w:rsidR="009550AC">
        <w:t xml:space="preserve"> the work we do</w:t>
      </w:r>
      <w:r w:rsidR="1F588154">
        <w:t xml:space="preserve">. </w:t>
      </w:r>
      <w:r w:rsidR="00D15256">
        <w:t xml:space="preserve">To access this resource please click </w:t>
      </w:r>
      <w:hyperlink r:id="rId187" w:history="1">
        <w:r w:rsidR="00D15256" w:rsidRPr="00D15256">
          <w:rPr>
            <w:rStyle w:val="Hyperlink"/>
          </w:rPr>
          <w:t>here.</w:t>
        </w:r>
      </w:hyperlink>
      <w:r w:rsidR="00D15256">
        <w:t xml:space="preserve"> </w:t>
      </w:r>
    </w:p>
    <w:p w14:paraId="5023766B" w14:textId="77777777" w:rsidR="00247584" w:rsidRDefault="00247584" w:rsidP="006F1B7C">
      <w:pPr>
        <w:rPr>
          <w:rFonts w:cstheme="minorHAnsi"/>
        </w:rPr>
      </w:pPr>
    </w:p>
    <w:p w14:paraId="3C01D8A7" w14:textId="77777777" w:rsidR="00CE486F" w:rsidRDefault="00CE486F" w:rsidP="006F1B7C">
      <w:pPr>
        <w:rPr>
          <w:rFonts w:cstheme="minorHAnsi"/>
        </w:rPr>
      </w:pPr>
    </w:p>
    <w:p w14:paraId="5EE176A1" w14:textId="1DFA6322" w:rsidR="00BF6286" w:rsidRDefault="009B3715" w:rsidP="00744B7E">
      <w:pPr>
        <w:pStyle w:val="Heading3"/>
      </w:pPr>
      <w:bookmarkStart w:id="504" w:name="_Scottish_Families_Affected"/>
      <w:bookmarkEnd w:id="504"/>
      <w:r>
        <w:t xml:space="preserve">Scottish Families Affected </w:t>
      </w:r>
      <w:r w:rsidR="00825B20">
        <w:t xml:space="preserve">by Alcohol and Drugs </w:t>
      </w:r>
    </w:p>
    <w:p w14:paraId="4E716501" w14:textId="77777777" w:rsidR="00DD32FE" w:rsidRDefault="00DD32FE" w:rsidP="006F1B7C">
      <w:bookmarkStart w:id="505" w:name="_Toc115096316"/>
      <w:bookmarkStart w:id="506" w:name="_Toc115100542"/>
    </w:p>
    <w:p w14:paraId="28094A1A" w14:textId="5FC6C596" w:rsidR="00D15256" w:rsidRPr="00F73B72" w:rsidRDefault="00535C6A" w:rsidP="006F1B7C">
      <w:pPr>
        <w:rPr>
          <w:b/>
          <w:bCs/>
          <w:color w:val="79409F"/>
          <w:lang w:eastAsia="en-GB"/>
        </w:rPr>
      </w:pPr>
      <w:r w:rsidRPr="00384474">
        <w:t>Li</w:t>
      </w:r>
      <w:r w:rsidR="00825B20" w:rsidRPr="00825B20">
        <w:rPr>
          <w:lang w:eastAsia="en-GB"/>
        </w:rPr>
        <w:t>fe with Alcohol and Drugs Podcast</w:t>
      </w:r>
      <w:r w:rsidRPr="00384474">
        <w:t xml:space="preserve"> is </w:t>
      </w:r>
      <w:r w:rsidR="00825B20" w:rsidRPr="00825B20">
        <w:rPr>
          <w:lang w:eastAsia="en-GB"/>
        </w:rPr>
        <w:t>from the charity Scottish Families Affected by Alcohol and Drugs</w:t>
      </w:r>
      <w:r w:rsidR="00F73B72">
        <w:rPr>
          <w:lang w:eastAsia="en-GB"/>
        </w:rPr>
        <w:t>.</w:t>
      </w:r>
      <w:r w:rsidR="00825B20" w:rsidRPr="00825B20">
        <w:rPr>
          <w:lang w:eastAsia="en-GB"/>
        </w:rPr>
        <w:t xml:space="preserve"> </w:t>
      </w:r>
      <w:r w:rsidR="00F73B72">
        <w:rPr>
          <w:lang w:eastAsia="en-GB"/>
        </w:rPr>
        <w:t>The</w:t>
      </w:r>
      <w:r w:rsidR="00825B20" w:rsidRPr="00825B20">
        <w:rPr>
          <w:lang w:eastAsia="en-GB"/>
        </w:rPr>
        <w:t xml:space="preserve"> podcast features guest speakers and topics concerning life with alcohol and drugs and offers support and advice to anyone who needs it.</w:t>
      </w:r>
      <w:bookmarkEnd w:id="505"/>
      <w:bookmarkEnd w:id="506"/>
      <w:r w:rsidR="00F73B72">
        <w:rPr>
          <w:b/>
          <w:bCs/>
          <w:color w:val="79409F"/>
          <w:lang w:eastAsia="en-GB"/>
        </w:rPr>
        <w:t xml:space="preserve"> </w:t>
      </w:r>
      <w:r w:rsidR="00F73B72">
        <w:rPr>
          <w:lang w:eastAsia="en-GB"/>
        </w:rPr>
        <w:t>A</w:t>
      </w:r>
      <w:r w:rsidR="00825B20" w:rsidRPr="00825B20">
        <w:rPr>
          <w:lang w:eastAsia="en-GB"/>
        </w:rPr>
        <w:t xml:space="preserve"> new episode </w:t>
      </w:r>
      <w:r w:rsidR="00F73B72">
        <w:rPr>
          <w:lang w:eastAsia="en-GB"/>
        </w:rPr>
        <w:t xml:space="preserve">is published </w:t>
      </w:r>
      <w:r w:rsidR="00825B20" w:rsidRPr="00825B20">
        <w:rPr>
          <w:lang w:eastAsia="en-GB"/>
        </w:rPr>
        <w:t xml:space="preserve">every month. </w:t>
      </w:r>
      <w:r w:rsidR="00F73B72">
        <w:rPr>
          <w:lang w:eastAsia="en-GB"/>
        </w:rPr>
        <w:t>All</w:t>
      </w:r>
      <w:r w:rsidR="00825B20" w:rsidRPr="00825B20">
        <w:rPr>
          <w:lang w:eastAsia="en-GB"/>
        </w:rPr>
        <w:t xml:space="preserve"> </w:t>
      </w:r>
      <w:r w:rsidR="00F73B72" w:rsidRPr="00825B20">
        <w:rPr>
          <w:lang w:eastAsia="en-GB"/>
        </w:rPr>
        <w:t>episodes</w:t>
      </w:r>
      <w:r w:rsidR="00825B20" w:rsidRPr="00825B20">
        <w:rPr>
          <w:lang w:eastAsia="en-GB"/>
        </w:rPr>
        <w:t xml:space="preserve"> </w:t>
      </w:r>
      <w:r w:rsidR="00F73B72">
        <w:rPr>
          <w:lang w:eastAsia="en-GB"/>
        </w:rPr>
        <w:t>are</w:t>
      </w:r>
      <w:r w:rsidR="00825B20" w:rsidRPr="00825B20">
        <w:rPr>
          <w:lang w:eastAsia="en-GB"/>
        </w:rPr>
        <w:t xml:space="preserve"> available below. There are also links to transcripts of each </w:t>
      </w:r>
      <w:r w:rsidR="00D15256" w:rsidRPr="00825B20">
        <w:rPr>
          <w:lang w:eastAsia="en-GB"/>
        </w:rPr>
        <w:t>episode.</w:t>
      </w:r>
      <w:r w:rsidR="00F73B72">
        <w:rPr>
          <w:b/>
          <w:bCs/>
          <w:color w:val="79409F"/>
          <w:lang w:eastAsia="en-GB"/>
        </w:rPr>
        <w:t xml:space="preserve"> </w:t>
      </w:r>
      <w:r w:rsidR="00D15256">
        <w:rPr>
          <w:lang w:eastAsia="en-GB"/>
        </w:rPr>
        <w:t xml:space="preserve">To access this resource please click </w:t>
      </w:r>
      <w:hyperlink r:id="rId188" w:history="1">
        <w:r w:rsidR="00D15256" w:rsidRPr="00D15256">
          <w:rPr>
            <w:rStyle w:val="Hyperlink"/>
            <w:lang w:eastAsia="en-GB"/>
          </w:rPr>
          <w:t xml:space="preserve">here. </w:t>
        </w:r>
      </w:hyperlink>
      <w:r w:rsidR="00D15256">
        <w:rPr>
          <w:lang w:eastAsia="en-GB"/>
        </w:rPr>
        <w:t xml:space="preserve"> </w:t>
      </w:r>
    </w:p>
    <w:p w14:paraId="38FEE58C" w14:textId="4343A58F" w:rsidR="00CE486F" w:rsidRDefault="00CE486F" w:rsidP="006F1B7C"/>
    <w:p w14:paraId="307D7502" w14:textId="57FE9788" w:rsidR="00D15256" w:rsidRDefault="00D15256" w:rsidP="006F1B7C"/>
    <w:p w14:paraId="5D081306" w14:textId="77777777" w:rsidR="00D15256" w:rsidRDefault="00D15256" w:rsidP="006F1B7C"/>
    <w:p w14:paraId="2C3B6B2C" w14:textId="24426F5D" w:rsidR="77B0302A" w:rsidRDefault="77B0302A" w:rsidP="00744B7E">
      <w:pPr>
        <w:pStyle w:val="Heading3"/>
      </w:pPr>
      <w:bookmarkStart w:id="507" w:name="_Life_with_Alcohol"/>
      <w:bookmarkEnd w:id="507"/>
      <w:r w:rsidRPr="5B0B2170">
        <w:t xml:space="preserve">Life with Alcohol and Drugs </w:t>
      </w:r>
    </w:p>
    <w:p w14:paraId="0317CDED" w14:textId="77777777" w:rsidR="00DD32FE" w:rsidRDefault="00DD32FE" w:rsidP="006F1B7C">
      <w:pPr>
        <w:rPr>
          <w:rFonts w:ascii="Calibri" w:eastAsia="Calibri" w:hAnsi="Calibri" w:cs="Calibri"/>
          <w:color w:val="333333"/>
        </w:rPr>
      </w:pPr>
    </w:p>
    <w:p w14:paraId="27C7BE0B" w14:textId="4B534605" w:rsidR="00D15256" w:rsidRPr="00F73B72" w:rsidRDefault="77B0302A" w:rsidP="006F1B7C">
      <w:pPr>
        <w:rPr>
          <w:rFonts w:ascii="Calibri" w:eastAsia="Calibri" w:hAnsi="Calibri" w:cs="Calibri"/>
          <w:color w:val="333333"/>
        </w:rPr>
      </w:pPr>
      <w:r w:rsidRPr="35F7B51D">
        <w:rPr>
          <w:rFonts w:ascii="Calibri" w:eastAsia="Calibri" w:hAnsi="Calibri" w:cs="Calibri"/>
          <w:color w:val="333333"/>
        </w:rPr>
        <w:t xml:space="preserve">The families supported by Scottish Families’ Holding On service are living with extreme levels of anxiety, stress, exhaustion, chaos, and trauma daily, due to the </w:t>
      </w:r>
      <w:bookmarkStart w:id="508" w:name="_Int_Q7NItN9Q"/>
      <w:r w:rsidRPr="35F7B51D">
        <w:rPr>
          <w:rFonts w:ascii="Calibri" w:eastAsia="Calibri" w:hAnsi="Calibri" w:cs="Calibri"/>
          <w:color w:val="333333"/>
        </w:rPr>
        <w:t>high risk</w:t>
      </w:r>
      <w:bookmarkEnd w:id="508"/>
      <w:r w:rsidRPr="35F7B51D">
        <w:rPr>
          <w:rFonts w:ascii="Calibri" w:eastAsia="Calibri" w:hAnsi="Calibri" w:cs="Calibri"/>
          <w:color w:val="333333"/>
        </w:rPr>
        <w:t xml:space="preserve"> of drug-related or alcohol-related harm and death within their family.</w:t>
      </w:r>
      <w:r w:rsidR="00F73B72">
        <w:rPr>
          <w:rFonts w:ascii="Calibri" w:eastAsia="Calibri" w:hAnsi="Calibri" w:cs="Calibri"/>
          <w:color w:val="333333"/>
        </w:rPr>
        <w:t xml:space="preserve"> </w:t>
      </w:r>
      <w:r w:rsidRPr="5B0B2170">
        <w:rPr>
          <w:rFonts w:ascii="Calibri" w:eastAsia="Calibri" w:hAnsi="Calibri" w:cs="Calibri"/>
          <w:color w:val="333333"/>
        </w:rPr>
        <w:t xml:space="preserve">Each story reflects the level of complexity that comes with supporting a loved one with a substance problem. The stories reveal the severe and debilitating consequences that family members face through every aspect of their lives. This includes lack of </w:t>
      </w:r>
      <w:r w:rsidRPr="5B0B2170">
        <w:rPr>
          <w:rFonts w:ascii="Calibri" w:eastAsia="Calibri" w:hAnsi="Calibri" w:cs="Calibri"/>
          <w:color w:val="333333"/>
        </w:rPr>
        <w:lastRenderedPageBreak/>
        <w:t>sleep, financial issues, witnessing non-fatal overdoses, breakdown of relationships, unresolved trauma, physical and mental health issues, and much more</w:t>
      </w:r>
      <w:r w:rsidRPr="5B0B2170">
        <w:rPr>
          <w:rFonts w:ascii="Calibri" w:eastAsia="Calibri" w:hAnsi="Calibri" w:cs="Calibri"/>
          <w:color w:val="333333"/>
          <w:sz w:val="21"/>
          <w:szCs w:val="21"/>
        </w:rPr>
        <w:t>.</w:t>
      </w:r>
      <w:r w:rsidR="00F73B72">
        <w:rPr>
          <w:rFonts w:ascii="Calibri" w:eastAsia="Calibri" w:hAnsi="Calibri" w:cs="Calibri"/>
          <w:color w:val="333333"/>
        </w:rPr>
        <w:t xml:space="preserve"> </w:t>
      </w:r>
      <w:r w:rsidR="00D15256">
        <w:rPr>
          <w:rFonts w:ascii="Calibri" w:eastAsia="Calibri" w:hAnsi="Calibri" w:cs="Calibri"/>
          <w:color w:val="333333"/>
          <w:sz w:val="21"/>
          <w:szCs w:val="21"/>
        </w:rPr>
        <w:t xml:space="preserve">To access this resource please click </w:t>
      </w:r>
      <w:hyperlink r:id="rId189" w:history="1">
        <w:r w:rsidR="00D15256" w:rsidRPr="00D15256">
          <w:rPr>
            <w:rStyle w:val="Hyperlink"/>
            <w:rFonts w:ascii="Calibri" w:eastAsia="Calibri" w:hAnsi="Calibri" w:cs="Calibri"/>
            <w:sz w:val="21"/>
            <w:szCs w:val="21"/>
          </w:rPr>
          <w:t>here.</w:t>
        </w:r>
      </w:hyperlink>
      <w:r w:rsidR="00D15256">
        <w:rPr>
          <w:rFonts w:ascii="Calibri" w:eastAsia="Calibri" w:hAnsi="Calibri" w:cs="Calibri"/>
          <w:color w:val="333333"/>
          <w:sz w:val="21"/>
          <w:szCs w:val="21"/>
        </w:rPr>
        <w:t xml:space="preserve"> </w:t>
      </w:r>
    </w:p>
    <w:p w14:paraId="664E9B45" w14:textId="6995005D" w:rsidR="5B0B2170" w:rsidRDefault="5B0B2170" w:rsidP="006F1B7C"/>
    <w:p w14:paraId="143BF0F7" w14:textId="77777777" w:rsidR="00DD32FE" w:rsidRDefault="00DD32FE" w:rsidP="006F1B7C"/>
    <w:p w14:paraId="3FB6C4C3" w14:textId="127B31BD" w:rsidR="00C8672B" w:rsidRDefault="00415A63" w:rsidP="00744B7E">
      <w:pPr>
        <w:pStyle w:val="Heading3"/>
      </w:pPr>
      <w:bookmarkStart w:id="509" w:name="_Addictions_Edited"/>
      <w:bookmarkEnd w:id="509"/>
      <w:r>
        <w:t>Addictions Edited</w:t>
      </w:r>
    </w:p>
    <w:p w14:paraId="1168241A" w14:textId="77777777" w:rsidR="00DD32FE" w:rsidRDefault="00DD32FE" w:rsidP="006F1B7C">
      <w:pPr>
        <w:shd w:val="clear" w:color="auto" w:fill="FFFFFF" w:themeFill="background1"/>
        <w:jc w:val="both"/>
        <w:rPr>
          <w:rFonts w:eastAsia="Times New Roman"/>
          <w:lang w:eastAsia="en-GB"/>
        </w:rPr>
      </w:pPr>
    </w:p>
    <w:p w14:paraId="3B602FBC" w14:textId="277D4DCA" w:rsidR="002347D1" w:rsidRPr="002347D1" w:rsidRDefault="002347D1" w:rsidP="006F1B7C">
      <w:pPr>
        <w:shd w:val="clear" w:color="auto" w:fill="FFFFFF" w:themeFill="background1"/>
        <w:jc w:val="both"/>
        <w:rPr>
          <w:rFonts w:eastAsia="Times New Roman"/>
          <w:lang w:eastAsia="en-GB"/>
        </w:rPr>
      </w:pPr>
      <w:r w:rsidRPr="35F7B51D">
        <w:rPr>
          <w:rFonts w:eastAsia="Times New Roman"/>
          <w:lang w:eastAsia="en-GB"/>
        </w:rPr>
        <w:t>Addictions Edited is the new podcast from the </w:t>
      </w:r>
      <w:hyperlink r:id="rId190">
        <w:r w:rsidRPr="35F7B51D">
          <w:rPr>
            <w:rFonts w:eastAsia="Times New Roman"/>
            <w:color w:val="1890FF"/>
            <w:u w:val="single"/>
            <w:lang w:eastAsia="en-GB"/>
          </w:rPr>
          <w:t>Society for the Study of Addiction</w:t>
        </w:r>
      </w:hyperlink>
      <w:r w:rsidRPr="35F7B51D">
        <w:rPr>
          <w:rFonts w:eastAsia="Times New Roman"/>
          <w:lang w:eastAsia="en-GB"/>
        </w:rPr>
        <w:t xml:space="preserve">. Addictions Edited is a monthly podcast for people working in addiction policy, </w:t>
      </w:r>
      <w:r w:rsidR="1F588154" w:rsidRPr="35F7B51D">
        <w:rPr>
          <w:rFonts w:eastAsia="Times New Roman"/>
          <w:lang w:eastAsia="en-GB"/>
        </w:rPr>
        <w:t>research,</w:t>
      </w:r>
      <w:r w:rsidRPr="35F7B51D">
        <w:rPr>
          <w:rFonts w:eastAsia="Times New Roman"/>
          <w:lang w:eastAsia="en-GB"/>
        </w:rPr>
        <w:t xml:space="preserve"> and treatment settings. Each month the team will summarise the month's news stories and cover the latest in research and policy. Each episode include</w:t>
      </w:r>
      <w:r w:rsidR="00F73B72">
        <w:rPr>
          <w:rFonts w:eastAsia="Times New Roman"/>
          <w:lang w:eastAsia="en-GB"/>
        </w:rPr>
        <w:t>s</w:t>
      </w:r>
      <w:r w:rsidRPr="35F7B51D">
        <w:rPr>
          <w:rFonts w:eastAsia="Times New Roman"/>
          <w:lang w:eastAsia="en-GB"/>
        </w:rPr>
        <w:t xml:space="preserve"> features on key issues and interviews with people from a range addiction </w:t>
      </w:r>
      <w:r w:rsidR="3A480750" w:rsidRPr="35F7B51D">
        <w:rPr>
          <w:rFonts w:eastAsia="Times New Roman"/>
          <w:lang w:eastAsia="en-GB"/>
        </w:rPr>
        <w:t>setting</w:t>
      </w:r>
      <w:r w:rsidRPr="35F7B51D">
        <w:rPr>
          <w:rFonts w:eastAsia="Times New Roman"/>
          <w:lang w:eastAsia="en-GB"/>
        </w:rPr>
        <w:t>.</w:t>
      </w:r>
    </w:p>
    <w:p w14:paraId="74142618" w14:textId="77777777" w:rsidR="002347D1" w:rsidRPr="002347D1" w:rsidRDefault="002347D1" w:rsidP="006F1B7C">
      <w:pPr>
        <w:shd w:val="clear" w:color="auto" w:fill="FFFFFF"/>
        <w:jc w:val="both"/>
        <w:rPr>
          <w:rFonts w:eastAsia="Times New Roman" w:cstheme="minorHAnsi"/>
          <w:lang w:eastAsia="en-GB"/>
        </w:rPr>
      </w:pPr>
    </w:p>
    <w:p w14:paraId="44066F03" w14:textId="22A6D0A6" w:rsidR="002347D1" w:rsidRPr="002347D1" w:rsidRDefault="00511F7E" w:rsidP="006F1B7C">
      <w:pPr>
        <w:shd w:val="clear" w:color="auto" w:fill="FFFFFF"/>
        <w:jc w:val="both"/>
        <w:rPr>
          <w:rFonts w:eastAsia="Times New Roman" w:cstheme="minorHAnsi"/>
          <w:lang w:eastAsia="en-GB"/>
        </w:rPr>
      </w:pPr>
      <w:r>
        <w:rPr>
          <w:rFonts w:eastAsia="Times New Roman" w:cstheme="minorHAnsi"/>
          <w:lang w:eastAsia="en-GB"/>
        </w:rPr>
        <w:t xml:space="preserve">Addictions Edited </w:t>
      </w:r>
      <w:r w:rsidR="002347D1" w:rsidRPr="002347D1">
        <w:rPr>
          <w:rFonts w:eastAsia="Times New Roman" w:cstheme="minorHAnsi"/>
          <w:lang w:eastAsia="en-GB"/>
        </w:rPr>
        <w:t>also publish full-length interviews with researchers and policymakers throughout each month.</w:t>
      </w:r>
    </w:p>
    <w:p w14:paraId="45DDAF84" w14:textId="77777777" w:rsidR="002347D1" w:rsidRPr="002347D1" w:rsidRDefault="002347D1" w:rsidP="006F1B7C">
      <w:pPr>
        <w:shd w:val="clear" w:color="auto" w:fill="FFFFFF"/>
        <w:jc w:val="both"/>
        <w:rPr>
          <w:rFonts w:eastAsia="Times New Roman" w:cstheme="minorHAnsi"/>
          <w:lang w:eastAsia="en-GB"/>
        </w:rPr>
      </w:pPr>
    </w:p>
    <w:p w14:paraId="64A3243B" w14:textId="111B4E59" w:rsidR="002347D1" w:rsidRPr="002347D1" w:rsidRDefault="002347D1" w:rsidP="006F1B7C">
      <w:pPr>
        <w:shd w:val="clear" w:color="auto" w:fill="FFFFFF" w:themeFill="background1"/>
        <w:jc w:val="both"/>
        <w:rPr>
          <w:rFonts w:eastAsia="Times New Roman"/>
          <w:lang w:eastAsia="en-GB"/>
        </w:rPr>
      </w:pPr>
      <w:r w:rsidRPr="35F7B51D">
        <w:rPr>
          <w:rFonts w:eastAsia="Times New Roman"/>
          <w:lang w:eastAsia="en-GB"/>
        </w:rPr>
        <w:t>Addictions Edited is hosted by the SSA's </w:t>
      </w:r>
      <w:hyperlink r:id="rId191">
        <w:r w:rsidRPr="35F7B51D">
          <w:rPr>
            <w:rFonts w:eastAsia="Times New Roman"/>
            <w:color w:val="1890FF"/>
            <w:u w:val="single"/>
            <w:lang w:eastAsia="en-GB"/>
          </w:rPr>
          <w:t>Dr Rob Calder</w:t>
        </w:r>
      </w:hyperlink>
      <w:r w:rsidRPr="35F7B51D">
        <w:rPr>
          <w:rFonts w:eastAsia="Times New Roman"/>
          <w:lang w:eastAsia="en-GB"/>
        </w:rPr>
        <w:t> along with </w:t>
      </w:r>
      <w:hyperlink r:id="rId192">
        <w:r w:rsidRPr="35F7B51D">
          <w:rPr>
            <w:rFonts w:eastAsia="Times New Roman"/>
            <w:color w:val="1890FF"/>
            <w:u w:val="single"/>
            <w:lang w:eastAsia="en-GB"/>
          </w:rPr>
          <w:t>Dr Carol-Ann Getty</w:t>
        </w:r>
      </w:hyperlink>
      <w:r w:rsidRPr="35F7B51D">
        <w:rPr>
          <w:rFonts w:eastAsia="Times New Roman"/>
          <w:lang w:eastAsia="en-GB"/>
        </w:rPr>
        <w:t> from the Addiction journal </w:t>
      </w:r>
      <w:hyperlink r:id="rId193">
        <w:r w:rsidRPr="35F7B51D">
          <w:rPr>
            <w:rFonts w:eastAsia="Times New Roman"/>
            <w:color w:val="1890FF"/>
            <w:u w:val="single"/>
            <w:lang w:eastAsia="en-GB"/>
          </w:rPr>
          <w:t>newsroom</w:t>
        </w:r>
      </w:hyperlink>
      <w:r w:rsidRPr="35F7B51D">
        <w:rPr>
          <w:rFonts w:eastAsia="Times New Roman"/>
          <w:lang w:eastAsia="en-GB"/>
        </w:rPr>
        <w:t xml:space="preserve">. Every month </w:t>
      </w:r>
      <w:r w:rsidR="00F73B72">
        <w:rPr>
          <w:rFonts w:eastAsia="Times New Roman"/>
          <w:lang w:eastAsia="en-GB"/>
        </w:rPr>
        <w:t>they</w:t>
      </w:r>
      <w:r w:rsidRPr="35F7B51D">
        <w:rPr>
          <w:rFonts w:eastAsia="Times New Roman"/>
          <w:lang w:eastAsia="en-GB"/>
        </w:rPr>
        <w:t xml:space="preserve"> invite a guest host to share their insights and experiences in relation to the month's events. This podcast will help you stay </w:t>
      </w:r>
      <w:r w:rsidR="00511F7E" w:rsidRPr="35F7B51D">
        <w:rPr>
          <w:rFonts w:eastAsia="Times New Roman"/>
          <w:lang w:eastAsia="en-GB"/>
        </w:rPr>
        <w:t>up to date</w:t>
      </w:r>
      <w:r w:rsidRPr="35F7B51D">
        <w:rPr>
          <w:rFonts w:eastAsia="Times New Roman"/>
          <w:lang w:eastAsia="en-GB"/>
        </w:rPr>
        <w:t xml:space="preserve"> on the </w:t>
      </w:r>
      <w:r w:rsidR="1C4D7D6A" w:rsidRPr="35F7B51D">
        <w:rPr>
          <w:rFonts w:eastAsia="Times New Roman"/>
          <w:lang w:eastAsia="en-GB"/>
        </w:rPr>
        <w:t>fast-moving</w:t>
      </w:r>
      <w:r w:rsidRPr="35F7B51D">
        <w:rPr>
          <w:rFonts w:eastAsia="Times New Roman"/>
          <w:lang w:eastAsia="en-GB"/>
        </w:rPr>
        <w:t xml:space="preserve"> world of addiction and will help document some of the key debates and issues of the time. </w:t>
      </w:r>
    </w:p>
    <w:p w14:paraId="66EDEE4C" w14:textId="54894B4C" w:rsidR="00C8672B" w:rsidRPr="002347D1" w:rsidRDefault="00D15256" w:rsidP="006F1B7C">
      <w:pPr>
        <w:rPr>
          <w:rFonts w:cstheme="minorHAnsi"/>
        </w:rPr>
      </w:pPr>
      <w:r>
        <w:rPr>
          <w:rFonts w:cstheme="minorHAnsi"/>
        </w:rPr>
        <w:t xml:space="preserve">To access the edited monthly take home resource please click </w:t>
      </w:r>
      <w:hyperlink r:id="rId194" w:history="1">
        <w:r w:rsidRPr="00D15256">
          <w:rPr>
            <w:rStyle w:val="Hyperlink"/>
            <w:rFonts w:cstheme="minorHAnsi"/>
          </w:rPr>
          <w:t>here.</w:t>
        </w:r>
      </w:hyperlink>
      <w:r>
        <w:rPr>
          <w:rFonts w:cstheme="minorHAnsi"/>
        </w:rPr>
        <w:t xml:space="preserve"> </w:t>
      </w:r>
    </w:p>
    <w:p w14:paraId="141E2463" w14:textId="59A068FB" w:rsidR="000C1367" w:rsidRDefault="00544DE1" w:rsidP="006F1B7C">
      <w:pPr>
        <w:rPr>
          <w:rFonts w:cstheme="minorHAnsi"/>
        </w:rPr>
      </w:pPr>
      <w:r>
        <w:rPr>
          <w:rFonts w:cstheme="minorHAnsi"/>
        </w:rPr>
        <w:t xml:space="preserve">To access the play well podcast resource please click </w:t>
      </w:r>
      <w:hyperlink r:id="rId195" w:history="1">
        <w:r w:rsidRPr="00544DE1">
          <w:rPr>
            <w:rStyle w:val="Hyperlink"/>
            <w:rFonts w:cstheme="minorHAnsi"/>
          </w:rPr>
          <w:t>here.</w:t>
        </w:r>
      </w:hyperlink>
      <w:r>
        <w:rPr>
          <w:rFonts w:cstheme="minorHAnsi"/>
        </w:rPr>
        <w:t xml:space="preserve"> </w:t>
      </w:r>
    </w:p>
    <w:p w14:paraId="0E06D5E1" w14:textId="32D115BB" w:rsidR="000C1367" w:rsidRDefault="000C1367" w:rsidP="006F1B7C">
      <w:pPr>
        <w:rPr>
          <w:rFonts w:cstheme="minorHAnsi"/>
        </w:rPr>
      </w:pPr>
    </w:p>
    <w:p w14:paraId="1A3B62CE" w14:textId="734A3154" w:rsidR="00666938" w:rsidRDefault="00666938" w:rsidP="006F1B7C">
      <w:pPr>
        <w:rPr>
          <w:rFonts w:cstheme="minorHAnsi"/>
        </w:rPr>
      </w:pPr>
    </w:p>
    <w:p w14:paraId="741581FD" w14:textId="77777777" w:rsidR="00666938" w:rsidRDefault="00666938" w:rsidP="00744B7E">
      <w:pPr>
        <w:pStyle w:val="Heading3"/>
      </w:pPr>
      <w:bookmarkStart w:id="510" w:name="_Can_Men_do_1"/>
      <w:bookmarkEnd w:id="510"/>
      <w:r>
        <w:t xml:space="preserve">Can Men do more? You Bekah believe it. </w:t>
      </w:r>
    </w:p>
    <w:p w14:paraId="7828BD38" w14:textId="77777777" w:rsidR="00666938" w:rsidRDefault="00666938" w:rsidP="00666938">
      <w:pPr>
        <w:rPr>
          <w:rFonts w:cstheme="minorHAnsi"/>
        </w:rPr>
      </w:pPr>
    </w:p>
    <w:p w14:paraId="4DF0065A" w14:textId="77777777" w:rsidR="00666938" w:rsidRDefault="00666938" w:rsidP="00666938">
      <w:pPr>
        <w:rPr>
          <w:rFonts w:cstheme="minorHAnsi"/>
        </w:rPr>
      </w:pPr>
      <w:r>
        <w:rPr>
          <w:rFonts w:cstheme="minorHAnsi"/>
        </w:rPr>
        <w:t xml:space="preserve">Rebekah Cheung from White Ribbon Scotland has appeared on the Untribal Politics Podcast to talk about the campaign and the impact of the White Ribbon Scotland campaign.  </w:t>
      </w:r>
    </w:p>
    <w:p w14:paraId="753E3EC5" w14:textId="77777777" w:rsidR="00666938" w:rsidRDefault="00666938" w:rsidP="00666938">
      <w:pPr>
        <w:rPr>
          <w:rFonts w:cstheme="minorHAnsi"/>
        </w:rPr>
      </w:pPr>
    </w:p>
    <w:p w14:paraId="625B6616" w14:textId="39C12D77" w:rsidR="00544DE1" w:rsidRDefault="00666938" w:rsidP="00666938">
      <w:pPr>
        <w:rPr>
          <w:rFonts w:cstheme="minorHAnsi"/>
        </w:rPr>
      </w:pPr>
      <w:r w:rsidRPr="007F1224">
        <w:rPr>
          <w:rFonts w:cstheme="minorHAnsi"/>
          <w:b/>
          <w:bCs/>
        </w:rPr>
        <w:t>Trigger notice</w:t>
      </w:r>
      <w:r>
        <w:rPr>
          <w:rFonts w:cstheme="minorHAnsi"/>
        </w:rPr>
        <w:t xml:space="preserve"> – this podcast contains details of the assaults that Rebekah has experience</w:t>
      </w:r>
      <w:r w:rsidR="00F73B72">
        <w:rPr>
          <w:rFonts w:cstheme="minorHAnsi"/>
        </w:rPr>
        <w:t xml:space="preserve">d. </w:t>
      </w:r>
      <w:r>
        <w:rPr>
          <w:rFonts w:cstheme="minorHAnsi"/>
        </w:rPr>
        <w:t xml:space="preserve"> </w:t>
      </w:r>
    </w:p>
    <w:p w14:paraId="2156F132" w14:textId="32DF5C35" w:rsidR="00544DE1" w:rsidRDefault="00544DE1" w:rsidP="00666938">
      <w:pPr>
        <w:rPr>
          <w:rFonts w:cstheme="minorHAnsi"/>
        </w:rPr>
      </w:pPr>
      <w:r>
        <w:rPr>
          <w:rFonts w:cstheme="minorHAnsi"/>
        </w:rPr>
        <w:t xml:space="preserve">To access this resource please click </w:t>
      </w:r>
      <w:hyperlink r:id="rId196" w:history="1">
        <w:r w:rsidRPr="00544DE1">
          <w:rPr>
            <w:rStyle w:val="Hyperlink"/>
            <w:rFonts w:cstheme="minorHAnsi"/>
          </w:rPr>
          <w:t>here.</w:t>
        </w:r>
      </w:hyperlink>
      <w:r>
        <w:rPr>
          <w:rFonts w:cstheme="minorHAnsi"/>
        </w:rPr>
        <w:t xml:space="preserve"> </w:t>
      </w:r>
    </w:p>
    <w:p w14:paraId="00536213" w14:textId="77777777" w:rsidR="00666938" w:rsidRDefault="00666938" w:rsidP="006F1B7C">
      <w:pPr>
        <w:rPr>
          <w:rFonts w:cstheme="minorHAnsi"/>
        </w:rPr>
      </w:pPr>
    </w:p>
    <w:p w14:paraId="14570ED4" w14:textId="77777777" w:rsidR="00CE486F" w:rsidRDefault="00CE486F" w:rsidP="006F1B7C">
      <w:pPr>
        <w:rPr>
          <w:rFonts w:cstheme="minorHAnsi"/>
        </w:rPr>
      </w:pPr>
    </w:p>
    <w:p w14:paraId="1635B58E" w14:textId="394C4EC6" w:rsidR="3091EAFC" w:rsidRDefault="3091EAFC" w:rsidP="006F1B7C">
      <w:r>
        <w:br w:type="page"/>
      </w:r>
    </w:p>
    <w:p w14:paraId="0FAFD566" w14:textId="61AA9541" w:rsidR="00E075EE" w:rsidRDefault="66AD658B" w:rsidP="006F1B7C">
      <w:pPr>
        <w:pStyle w:val="Heading1"/>
        <w:spacing w:before="0"/>
      </w:pPr>
      <w:bookmarkStart w:id="511" w:name="_Toc146556029"/>
      <w:r w:rsidRPr="3091EAFC">
        <w:lastRenderedPageBreak/>
        <w:t>Newsletters / links</w:t>
      </w:r>
      <w:bookmarkEnd w:id="511"/>
      <w:r w:rsidRPr="3091EAFC">
        <w:t xml:space="preserve"> </w:t>
      </w:r>
    </w:p>
    <w:p w14:paraId="48A2264E" w14:textId="25706503" w:rsidR="3091EAFC" w:rsidRDefault="3091EAFC" w:rsidP="006F1B7C"/>
    <w:p w14:paraId="02A61248" w14:textId="2AFD6A08" w:rsidR="003F0FB7" w:rsidRDefault="003F0FB7" w:rsidP="00744B7E">
      <w:pPr>
        <w:pStyle w:val="Heading3"/>
      </w:pPr>
      <w:r>
        <w:t>PPA newsletter</w:t>
      </w:r>
    </w:p>
    <w:p w14:paraId="2DB49E4E" w14:textId="77777777" w:rsidR="00DD32FE" w:rsidRDefault="003F0FB7" w:rsidP="006F1B7C">
      <w:r>
        <w:t xml:space="preserve">This monthly Newsletter is packed full of </w:t>
      </w:r>
      <w:r w:rsidR="00C82EFB">
        <w:t>learning and development opportunities across Tayside covering</w:t>
      </w:r>
      <w:r w:rsidR="00DD32FE">
        <w:t>:</w:t>
      </w:r>
    </w:p>
    <w:p w14:paraId="4EA04E20" w14:textId="42FA0599" w:rsidR="00DD32FE" w:rsidRDefault="00DD32FE" w:rsidP="00466623">
      <w:pPr>
        <w:pStyle w:val="ListParagraph"/>
        <w:numPr>
          <w:ilvl w:val="0"/>
          <w:numId w:val="14"/>
        </w:numPr>
      </w:pPr>
      <w:r>
        <w:t>The Angus Adult Protection Committee</w:t>
      </w:r>
    </w:p>
    <w:p w14:paraId="76E1F88A" w14:textId="77777777" w:rsidR="00DD32FE" w:rsidRDefault="00DD32FE" w:rsidP="00466623">
      <w:pPr>
        <w:pStyle w:val="ListParagraph"/>
        <w:numPr>
          <w:ilvl w:val="0"/>
          <w:numId w:val="14"/>
        </w:numPr>
      </w:pPr>
      <w:r>
        <w:t>The Angus Child Protection Committee</w:t>
      </w:r>
    </w:p>
    <w:p w14:paraId="5608BAF2" w14:textId="77777777" w:rsidR="00DD32FE" w:rsidRDefault="00DD32FE" w:rsidP="00466623">
      <w:pPr>
        <w:pStyle w:val="ListParagraph"/>
        <w:numPr>
          <w:ilvl w:val="0"/>
          <w:numId w:val="14"/>
        </w:numPr>
      </w:pPr>
      <w:r>
        <w:t>The Angus Violence Against Women’s Partnership</w:t>
      </w:r>
    </w:p>
    <w:p w14:paraId="27F8B6A6" w14:textId="77777777" w:rsidR="00DD32FE" w:rsidRDefault="00DD32FE" w:rsidP="00466623">
      <w:pPr>
        <w:pStyle w:val="ListParagraph"/>
        <w:numPr>
          <w:ilvl w:val="0"/>
          <w:numId w:val="14"/>
        </w:numPr>
      </w:pPr>
      <w:r>
        <w:t>The Angus Alcohol and Drug Partnership</w:t>
      </w:r>
    </w:p>
    <w:p w14:paraId="0B83C4E4" w14:textId="77777777" w:rsidR="00DD32FE" w:rsidRDefault="00DD32FE" w:rsidP="00466623">
      <w:pPr>
        <w:pStyle w:val="ListParagraph"/>
        <w:numPr>
          <w:ilvl w:val="0"/>
          <w:numId w:val="14"/>
        </w:numPr>
      </w:pPr>
      <w:r>
        <w:t>The Angus Mental Health and Wellbeing Network</w:t>
      </w:r>
    </w:p>
    <w:p w14:paraId="59251659" w14:textId="77777777" w:rsidR="00DD32FE" w:rsidRDefault="00DD32FE" w:rsidP="00466623">
      <w:pPr>
        <w:pStyle w:val="ListParagraph"/>
        <w:numPr>
          <w:ilvl w:val="0"/>
          <w:numId w:val="14"/>
        </w:numPr>
      </w:pPr>
      <w:r>
        <w:t>Community Justice Partnership</w:t>
      </w:r>
    </w:p>
    <w:p w14:paraId="118EF9F1" w14:textId="7ED74505" w:rsidR="00DD32FE" w:rsidRDefault="00DD32FE" w:rsidP="006F1B7C"/>
    <w:p w14:paraId="72B1335E" w14:textId="6329C9F5" w:rsidR="00C82EFB" w:rsidRDefault="00C82EFB" w:rsidP="006F1B7C">
      <w:r>
        <w:t xml:space="preserve">To sign up to this newsletter please email </w:t>
      </w:r>
      <w:hyperlink r:id="rId197" w:history="1">
        <w:r w:rsidR="00F510E6" w:rsidRPr="00B961F3">
          <w:rPr>
            <w:rStyle w:val="Hyperlink"/>
          </w:rPr>
          <w:t>ProtectingPeopleAngus@angus.gov.uk</w:t>
        </w:r>
      </w:hyperlink>
      <w:r w:rsidR="00F510E6">
        <w:t xml:space="preserve"> </w:t>
      </w:r>
    </w:p>
    <w:p w14:paraId="7540B4A9" w14:textId="77777777" w:rsidR="00F510E6" w:rsidRDefault="00F510E6" w:rsidP="006F1B7C"/>
    <w:p w14:paraId="6F39F3E0" w14:textId="77777777" w:rsidR="00F510E6" w:rsidRDefault="00F510E6" w:rsidP="006F1B7C"/>
    <w:p w14:paraId="68B566D4" w14:textId="1F1737D7" w:rsidR="00E075EE" w:rsidRDefault="00E075EE" w:rsidP="006F1B7C"/>
    <w:p w14:paraId="208F1994" w14:textId="3A9D1E9E" w:rsidR="00D7784D" w:rsidRDefault="005A30EC" w:rsidP="005A30EC">
      <w:pPr>
        <w:pStyle w:val="Heading3"/>
      </w:pPr>
      <w:r>
        <w:t>The National Trauma Training Programme (NTTP)</w:t>
      </w:r>
    </w:p>
    <w:p w14:paraId="42CF6A65" w14:textId="2A318640" w:rsidR="005A30EC" w:rsidRDefault="005A30EC" w:rsidP="006F1B7C"/>
    <w:p w14:paraId="48F80BC2" w14:textId="3D4F0611" w:rsidR="005A30EC" w:rsidRDefault="005A30EC" w:rsidP="006F1B7C">
      <w:r w:rsidRPr="005A30EC">
        <w:t>The newsletter is designed for audiences across the public and third sectors across all policy areas. It will provide updates and useful information, links to resources and tools from the NTTP and partners, highlight upcoming events and examples of good practice.</w:t>
      </w:r>
    </w:p>
    <w:p w14:paraId="1BA8840F" w14:textId="2ADEEAAC" w:rsidR="005A30EC" w:rsidRDefault="005A30EC" w:rsidP="006F1B7C"/>
    <w:p w14:paraId="44DD9D4E" w14:textId="1E000E34" w:rsidR="005A30EC" w:rsidRDefault="005A30EC" w:rsidP="006F1B7C">
      <w:r w:rsidRPr="005A30EC">
        <w:t>The </w:t>
      </w:r>
      <w:hyperlink r:id="rId198" w:tooltip="NTTP Newsletter, December 2021" w:history="1">
        <w:r w:rsidRPr="005A30EC">
          <w:rPr>
            <w:rStyle w:val="Hyperlink"/>
          </w:rPr>
          <w:t>first newsletter</w:t>
        </w:r>
      </w:hyperlink>
      <w:r w:rsidRPr="005A30EC">
        <w:t> is designed as an introduction to the NTTP. We encourage you to subscribe, and would appreciate if you could share with relevant networks and colleagues and encourage them to </w:t>
      </w:r>
      <w:hyperlink r:id="rId199" w:tooltip="Subscribe to the NTTP Newsletter" w:history="1">
        <w:r w:rsidRPr="005A30EC">
          <w:rPr>
            <w:rStyle w:val="Hyperlink"/>
          </w:rPr>
          <w:t>subscribe to the newsletter</w:t>
        </w:r>
      </w:hyperlink>
      <w:r w:rsidRPr="005A30EC">
        <w:t>.</w:t>
      </w:r>
    </w:p>
    <w:sectPr w:rsidR="005A30EC">
      <w:headerReference w:type="default" r:id="rId200"/>
      <w:footerReference w:type="default" r:id="rId2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DB66" w14:textId="77777777" w:rsidR="00E6484D" w:rsidRDefault="00E6484D" w:rsidP="000F1C8F">
      <w:r>
        <w:separator/>
      </w:r>
    </w:p>
  </w:endnote>
  <w:endnote w:type="continuationSeparator" w:id="0">
    <w:p w14:paraId="069D52E6" w14:textId="77777777" w:rsidR="00E6484D" w:rsidRDefault="00E6484D" w:rsidP="000F1C8F">
      <w:r>
        <w:continuationSeparator/>
      </w:r>
    </w:p>
  </w:endnote>
  <w:endnote w:type="continuationNotice" w:id="1">
    <w:p w14:paraId="0034CA7F" w14:textId="77777777" w:rsidR="00E6484D" w:rsidRDefault="00E64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73AB" w14:textId="010C6422" w:rsidR="00BF2811" w:rsidRDefault="00000000" w:rsidP="000F1C8F">
    <w:pPr>
      <w:pStyle w:val="Footer"/>
    </w:pPr>
    <w:hyperlink w:anchor="_Table_of_Contents" w:history="1">
      <w:r w:rsidR="00BF2811" w:rsidRPr="00CA61CD">
        <w:rPr>
          <w:rStyle w:val="Hyperlink"/>
        </w:rPr>
        <w:t>Return to Table of</w:t>
      </w:r>
      <w:r w:rsidR="00BF2811">
        <w:rPr>
          <w:rStyle w:val="Hyperlink"/>
        </w:rPr>
        <w:t xml:space="preserve"> </w:t>
      </w:r>
      <w:r w:rsidR="00BF2811" w:rsidRPr="00CA61CD">
        <w:rPr>
          <w:rStyle w:val="Hyperlink"/>
        </w:rPr>
        <w:t>Contents</w:t>
      </w:r>
    </w:hyperlink>
    <w:r w:rsidR="00BF2811">
      <w:tab/>
      <w:t xml:space="preserve">Page </w:t>
    </w:r>
    <w:r w:rsidR="00BF2811">
      <w:rPr>
        <w:b/>
        <w:bCs/>
      </w:rPr>
      <w:fldChar w:fldCharType="begin"/>
    </w:r>
    <w:r w:rsidR="00BF2811">
      <w:rPr>
        <w:b/>
        <w:bCs/>
      </w:rPr>
      <w:instrText xml:space="preserve"> PAGE  \* Arabic  \* MERGEFORMAT </w:instrText>
    </w:r>
    <w:r w:rsidR="00BF2811">
      <w:rPr>
        <w:b/>
        <w:bCs/>
      </w:rPr>
      <w:fldChar w:fldCharType="separate"/>
    </w:r>
    <w:r w:rsidR="00BF2811">
      <w:rPr>
        <w:b/>
        <w:bCs/>
      </w:rPr>
      <w:t>3</w:t>
    </w:r>
    <w:r w:rsidR="00BF2811">
      <w:rPr>
        <w:b/>
        <w:bCs/>
      </w:rPr>
      <w:fldChar w:fldCharType="end"/>
    </w:r>
    <w:r w:rsidR="00BF2811">
      <w:t xml:space="preserve"> of </w:t>
    </w:r>
    <w:r w:rsidR="00BF2811">
      <w:rPr>
        <w:b/>
        <w:bCs/>
      </w:rPr>
      <w:fldChar w:fldCharType="begin"/>
    </w:r>
    <w:r w:rsidR="00BF2811">
      <w:rPr>
        <w:b/>
        <w:bCs/>
      </w:rPr>
      <w:instrText xml:space="preserve"> NUMPAGES  \* Arabic  \* MERGEFORMAT </w:instrText>
    </w:r>
    <w:r w:rsidR="00BF2811">
      <w:rPr>
        <w:b/>
        <w:bCs/>
      </w:rPr>
      <w:fldChar w:fldCharType="separate"/>
    </w:r>
    <w:r w:rsidR="00BF2811">
      <w:rPr>
        <w:b/>
        <w:bCs/>
      </w:rPr>
      <w:t>39</w:t>
    </w:r>
    <w:r w:rsidR="00BF2811">
      <w:rPr>
        <w:b/>
        <w:bCs/>
      </w:rPr>
      <w:fldChar w:fldCharType="end"/>
    </w:r>
    <w:r w:rsidR="00BF2811">
      <w:rPr>
        <w:b/>
        <w:bCs/>
      </w:rPr>
      <w:tab/>
    </w:r>
    <w:r w:rsidR="00C60742">
      <w:rPr>
        <w:b/>
        <w:bCs/>
      </w:rPr>
      <w:t>V9</w:t>
    </w:r>
    <w:r w:rsidR="00981C54">
      <w:rPr>
        <w:b/>
        <w:bCs/>
      </w:rPr>
      <w:t>.</w:t>
    </w:r>
    <w:r w:rsidR="008A6617">
      <w:rPr>
        <w:b/>
        <w:bCs/>
      </w:rPr>
      <w:t>4</w:t>
    </w:r>
    <w:r w:rsidR="00C60742">
      <w:rPr>
        <w:b/>
        <w:bCs/>
      </w:rPr>
      <w:t xml:space="preserve"> </w:t>
    </w:r>
    <w:r w:rsidR="007E0E60">
      <w:rPr>
        <w:b/>
        <w:bCs/>
      </w:rPr>
      <w:t>–</w:t>
    </w:r>
    <w:r w:rsidR="00C433D3">
      <w:rPr>
        <w:b/>
        <w:bCs/>
      </w:rPr>
      <w:t>30</w:t>
    </w:r>
    <w:r w:rsidR="008A6617">
      <w:rPr>
        <w:b/>
        <w:bCs/>
      </w:rPr>
      <w:t>/</w:t>
    </w:r>
    <w:r w:rsidR="00F97FAC">
      <w:rPr>
        <w:b/>
        <w:bCs/>
      </w:rPr>
      <w:t>1</w:t>
    </w:r>
    <w:r w:rsidR="00C433D3">
      <w:rPr>
        <w:b/>
        <w:bCs/>
      </w:rPr>
      <w:t>1</w:t>
    </w:r>
    <w:r w:rsidR="008A6617">
      <w:rPr>
        <w:b/>
        <w:bCs/>
      </w:rPr>
      <w:t>/2023</w:t>
    </w:r>
  </w:p>
  <w:p w14:paraId="4554E107" w14:textId="77777777" w:rsidR="00BF2811" w:rsidRDefault="00BF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376A" w14:textId="77777777" w:rsidR="00E6484D" w:rsidRDefault="00E6484D" w:rsidP="000F1C8F">
      <w:r>
        <w:separator/>
      </w:r>
    </w:p>
  </w:footnote>
  <w:footnote w:type="continuationSeparator" w:id="0">
    <w:p w14:paraId="606444CC" w14:textId="77777777" w:rsidR="00E6484D" w:rsidRDefault="00E6484D" w:rsidP="000F1C8F">
      <w:r>
        <w:continuationSeparator/>
      </w:r>
    </w:p>
  </w:footnote>
  <w:footnote w:type="continuationNotice" w:id="1">
    <w:p w14:paraId="5E9B09DE" w14:textId="77777777" w:rsidR="00E6484D" w:rsidRDefault="00E64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1887" w14:textId="4FD9E18E" w:rsidR="00BF2811" w:rsidRDefault="00BF2811">
    <w:pPr>
      <w:pStyle w:val="Header"/>
    </w:pPr>
    <w:r w:rsidRPr="007C1606">
      <w:rPr>
        <w:noProof/>
      </w:rPr>
      <w:drawing>
        <wp:anchor distT="0" distB="0" distL="114300" distR="114300" simplePos="0" relativeHeight="251658240" behindDoc="0" locked="0" layoutInCell="1" allowOverlap="1" wp14:anchorId="05D20C33" wp14:editId="0008B568">
          <wp:simplePos x="0" y="0"/>
          <wp:positionH relativeFrom="margin">
            <wp:align>right</wp:align>
          </wp:positionH>
          <wp:positionV relativeFrom="paragraph">
            <wp:posOffset>-280035</wp:posOffset>
          </wp:positionV>
          <wp:extent cx="1650807" cy="72478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151" b="9040"/>
                  <a:stretch/>
                </pic:blipFill>
                <pic:spPr bwMode="auto">
                  <a:xfrm>
                    <a:off x="0" y="0"/>
                    <a:ext cx="1650807" cy="72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Learning &amp; Development Framework</w:t>
    </w:r>
  </w:p>
  <w:p w14:paraId="7BDB1A2E" w14:textId="77777777" w:rsidR="00BF2811" w:rsidRDefault="00BF2811">
    <w:pPr>
      <w:pStyle w:val="Header"/>
    </w:pPr>
  </w:p>
</w:hdr>
</file>

<file path=word/intelligence2.xml><?xml version="1.0" encoding="utf-8"?>
<int2:intelligence xmlns:int2="http://schemas.microsoft.com/office/intelligence/2020/intelligence" xmlns:oel="http://schemas.microsoft.com/office/2019/extlst">
  <int2:observations>
    <int2:textHash int2:hashCode="vOhNxTCKxTGA4f" int2:id="WQIuaKsE">
      <int2:state int2:value="Rejected" int2:type="LegacyProofing"/>
    </int2:textHash>
    <int2:textHash int2:hashCode="iOS+2nRMBioiHv" int2:id="sD4Q9TYm">
      <int2:state int2:value="Rejected" int2:type="LegacyProofing"/>
    </int2:textHash>
    <int2:textHash int2:hashCode="Owh1pACUrFfFEw" int2:id="eNvDZGXP">
      <int2:state int2:value="Rejected" int2:type="LegacyProofing"/>
    </int2:textHash>
    <int2:textHash int2:hashCode="Udc78SPzKgM+Id" int2:id="6TusISNj">
      <int2:state int2:value="Rejected" int2:type="LegacyProofing"/>
    </int2:textHash>
    <int2:bookmark int2:bookmarkName="_Int_Q7NItN9Q" int2:invalidationBookmarkName="" int2:hashCode="vYt7Ap1XMvkJdk" int2:id="PiTLVPwQ">
      <int2:state int2:value="Rejected" int2:type="AugLoop_Text_Critique"/>
    </int2:bookmark>
    <int2:bookmark int2:bookmarkName="_Int_xrezfiIz" int2:invalidationBookmarkName="" int2:hashCode="8EpKyRRTK+MUOJ" int2:id="Vt6ZPHkM">
      <int2:state int2:value="Rejected" int2:type="AugLoop_Text_Critique"/>
    </int2:bookmark>
    <int2:bookmark int2:bookmarkName="_Int_HawxyTWs" int2:invalidationBookmarkName="" int2:hashCode="5+SgGqe53e76+o" int2:id="J3yjoEXQ">
      <int2:state int2:value="Rejected" int2:type="AugLoop_Text_Critique"/>
    </int2:bookmark>
    <int2:bookmark int2:bookmarkName="_Int_dfaQOXTG" int2:invalidationBookmarkName="" int2:hashCode="vvpgGtDwBZywfl" int2:id="gbkCTWy4">
      <int2:state int2:value="Rejected" int2:type="AugLoop_Text_Critique"/>
    </int2:bookmark>
    <int2:bookmark int2:bookmarkName="_Int_Ly4LMEps" int2:invalidationBookmarkName="" int2:hashCode="ZiKzt2cNsbKhbJ" int2:id="JwrErOAq">
      <int2:state int2:value="Rejected" int2:type="AugLoop_Text_Critique"/>
    </int2:bookmark>
    <int2:bookmark int2:bookmarkName="_Int_tPCimaOc" int2:invalidationBookmarkName="" int2:hashCode="MqKi+oYQwIA1A3" int2:id="YAWszOdL">
      <int2:state int2:value="Rejected" int2:type="LegacyProofing"/>
    </int2:bookmark>
    <int2:bookmark int2:bookmarkName="_Int_JFB1uhgE" int2:invalidationBookmarkName="" int2:hashCode="6qIX7O+MAJqAFw" int2:id="f0BASZqD">
      <int2:state int2:value="Rejected" int2:type="AugLoop_Text_Critique"/>
    </int2:bookmark>
    <int2:bookmark int2:bookmarkName="_Int_j5lr1go3" int2:invalidationBookmarkName="" int2:hashCode="pIcXvYQASKpt0v" int2:id="ibJklNuN">
      <int2:state int2:value="Rejected" int2:type="AugLoop_Text_Critique"/>
    </int2:bookmark>
    <int2:bookmark int2:bookmarkName="_Int_S2jd5OBv" int2:invalidationBookmarkName="" int2:hashCode="+Nk6eHdzcEcYlI" int2:id="B8OXCC1T">
      <int2:state int2:value="Rejected" int2:type="AugLoop_Text_Critique"/>
    </int2:bookmark>
    <int2:bookmark int2:bookmarkName="_Int_5rqzciEn" int2:invalidationBookmarkName="" int2:hashCode="+Nk6eHdzcEcYlI" int2:id="zV9TWCrN">
      <int2:state int2:value="Rejected" int2:type="AugLoop_Text_Critique"/>
    </int2:bookmark>
    <int2:bookmark int2:bookmarkName="_Int_0cNFTKZ0" int2:invalidationBookmarkName="" int2:hashCode="+Nk6eHdzcEcYlI" int2:id="J3VMzVFK">
      <int2:state int2:value="Rejected" int2:type="AugLoop_Text_Critique"/>
    </int2:bookmark>
    <int2:bookmark int2:bookmarkName="_Int_c7CtAVMh" int2:invalidationBookmarkName="" int2:hashCode="+Nk6eHdzcEcYlI" int2:id="iP2kIIcI">
      <int2:state int2:value="Rejected" int2:type="AugLoop_Text_Critique"/>
    </int2:bookmark>
    <int2:bookmark int2:bookmarkName="_Int_fyaJss54" int2:invalidationBookmarkName="" int2:hashCode="6Arm9WLze/xivf" int2:id="w1s3xpSC">
      <int2:state int2:value="Rejected" int2:type="AugLoop_Text_Critique"/>
    </int2:bookmark>
    <int2:bookmark int2:bookmarkName="_Int_ywpLiyAw" int2:invalidationBookmarkName="" int2:hashCode="uIyUSC9qTHHMPh" int2:id="x3TGsUFK">
      <int2:state int2:value="Rejected" int2:type="AugLoop_Text_Critique"/>
    </int2:bookmark>
    <int2:bookmark int2:bookmarkName="_Int_3LznfdZq" int2:invalidationBookmarkName="" int2:hashCode="hPnRm2HuZsf69b" int2:id="FkbW3E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CE3"/>
    <w:multiLevelType w:val="hybridMultilevel"/>
    <w:tmpl w:val="FDA0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67A5"/>
    <w:multiLevelType w:val="hybridMultilevel"/>
    <w:tmpl w:val="F1C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7A49"/>
    <w:multiLevelType w:val="multilevel"/>
    <w:tmpl w:val="3B5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B69C2"/>
    <w:multiLevelType w:val="hybridMultilevel"/>
    <w:tmpl w:val="0872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D06AC"/>
    <w:multiLevelType w:val="hybridMultilevel"/>
    <w:tmpl w:val="3B66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12BBF"/>
    <w:multiLevelType w:val="hybridMultilevel"/>
    <w:tmpl w:val="EA5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20172"/>
    <w:multiLevelType w:val="hybridMultilevel"/>
    <w:tmpl w:val="5036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43BD8"/>
    <w:multiLevelType w:val="hybridMultilevel"/>
    <w:tmpl w:val="05C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B5B5E"/>
    <w:multiLevelType w:val="hybridMultilevel"/>
    <w:tmpl w:val="E04C5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233959"/>
    <w:multiLevelType w:val="hybridMultilevel"/>
    <w:tmpl w:val="79B2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67DBA"/>
    <w:multiLevelType w:val="hybridMultilevel"/>
    <w:tmpl w:val="8E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1A12"/>
    <w:multiLevelType w:val="hybridMultilevel"/>
    <w:tmpl w:val="C3B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F3DB8"/>
    <w:multiLevelType w:val="hybridMultilevel"/>
    <w:tmpl w:val="F78C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1947"/>
    <w:multiLevelType w:val="hybridMultilevel"/>
    <w:tmpl w:val="F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7140F"/>
    <w:multiLevelType w:val="hybridMultilevel"/>
    <w:tmpl w:val="6414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4B03403"/>
    <w:multiLevelType w:val="hybridMultilevel"/>
    <w:tmpl w:val="4F12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409DA"/>
    <w:multiLevelType w:val="hybridMultilevel"/>
    <w:tmpl w:val="5A56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E60F2"/>
    <w:multiLevelType w:val="hybridMultilevel"/>
    <w:tmpl w:val="F726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71B8A"/>
    <w:multiLevelType w:val="hybridMultilevel"/>
    <w:tmpl w:val="7314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01376"/>
    <w:multiLevelType w:val="hybridMultilevel"/>
    <w:tmpl w:val="72B8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C2C6A"/>
    <w:multiLevelType w:val="hybridMultilevel"/>
    <w:tmpl w:val="29EE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F051F"/>
    <w:multiLevelType w:val="hybridMultilevel"/>
    <w:tmpl w:val="52A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84024"/>
    <w:multiLevelType w:val="multilevel"/>
    <w:tmpl w:val="C380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B605E0"/>
    <w:multiLevelType w:val="hybridMultilevel"/>
    <w:tmpl w:val="C93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53C51"/>
    <w:multiLevelType w:val="hybridMultilevel"/>
    <w:tmpl w:val="C6543B72"/>
    <w:lvl w:ilvl="0" w:tplc="A45E33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60C299C"/>
    <w:multiLevelType w:val="hybridMultilevel"/>
    <w:tmpl w:val="E99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42426"/>
    <w:multiLevelType w:val="hybridMultilevel"/>
    <w:tmpl w:val="0BF8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D268F"/>
    <w:multiLevelType w:val="hybridMultilevel"/>
    <w:tmpl w:val="E07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D1EA3"/>
    <w:multiLevelType w:val="hybridMultilevel"/>
    <w:tmpl w:val="14D6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CF43F8"/>
    <w:multiLevelType w:val="hybridMultilevel"/>
    <w:tmpl w:val="9E9A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37A34"/>
    <w:multiLevelType w:val="hybridMultilevel"/>
    <w:tmpl w:val="50BE0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570C79"/>
    <w:multiLevelType w:val="hybridMultilevel"/>
    <w:tmpl w:val="7290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5B0C02"/>
    <w:multiLevelType w:val="hybridMultilevel"/>
    <w:tmpl w:val="BC1C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714871"/>
    <w:multiLevelType w:val="multilevel"/>
    <w:tmpl w:val="B2BA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7834EC"/>
    <w:multiLevelType w:val="hybridMultilevel"/>
    <w:tmpl w:val="E72E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4C7CD6"/>
    <w:multiLevelType w:val="hybridMultilevel"/>
    <w:tmpl w:val="F846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5A0F99"/>
    <w:multiLevelType w:val="hybridMultilevel"/>
    <w:tmpl w:val="35B0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5F7334"/>
    <w:multiLevelType w:val="hybridMultilevel"/>
    <w:tmpl w:val="C95C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1AB1D1"/>
    <w:multiLevelType w:val="hybridMultilevel"/>
    <w:tmpl w:val="5672B158"/>
    <w:lvl w:ilvl="0" w:tplc="F098953E">
      <w:start w:val="1"/>
      <w:numFmt w:val="bullet"/>
      <w:lvlText w:val=""/>
      <w:lvlJc w:val="left"/>
      <w:pPr>
        <w:ind w:left="720" w:hanging="360"/>
      </w:pPr>
      <w:rPr>
        <w:rFonts w:ascii="Symbol" w:hAnsi="Symbol" w:hint="default"/>
      </w:rPr>
    </w:lvl>
    <w:lvl w:ilvl="1" w:tplc="E97E477A">
      <w:start w:val="1"/>
      <w:numFmt w:val="bullet"/>
      <w:lvlText w:val="o"/>
      <w:lvlJc w:val="left"/>
      <w:pPr>
        <w:ind w:left="1440" w:hanging="360"/>
      </w:pPr>
      <w:rPr>
        <w:rFonts w:ascii="Courier New" w:hAnsi="Courier New" w:hint="default"/>
      </w:rPr>
    </w:lvl>
    <w:lvl w:ilvl="2" w:tplc="74B0FDB6">
      <w:start w:val="1"/>
      <w:numFmt w:val="bullet"/>
      <w:lvlText w:val=""/>
      <w:lvlJc w:val="left"/>
      <w:pPr>
        <w:ind w:left="2160" w:hanging="360"/>
      </w:pPr>
      <w:rPr>
        <w:rFonts w:ascii="Wingdings" w:hAnsi="Wingdings" w:hint="default"/>
      </w:rPr>
    </w:lvl>
    <w:lvl w:ilvl="3" w:tplc="DA78B29E">
      <w:start w:val="1"/>
      <w:numFmt w:val="bullet"/>
      <w:lvlText w:val=""/>
      <w:lvlJc w:val="left"/>
      <w:pPr>
        <w:ind w:left="2880" w:hanging="360"/>
      </w:pPr>
      <w:rPr>
        <w:rFonts w:ascii="Symbol" w:hAnsi="Symbol" w:hint="default"/>
      </w:rPr>
    </w:lvl>
    <w:lvl w:ilvl="4" w:tplc="CEB47040">
      <w:start w:val="1"/>
      <w:numFmt w:val="bullet"/>
      <w:lvlText w:val="o"/>
      <w:lvlJc w:val="left"/>
      <w:pPr>
        <w:ind w:left="3600" w:hanging="360"/>
      </w:pPr>
      <w:rPr>
        <w:rFonts w:ascii="Courier New" w:hAnsi="Courier New" w:hint="default"/>
      </w:rPr>
    </w:lvl>
    <w:lvl w:ilvl="5" w:tplc="BB0E8138">
      <w:start w:val="1"/>
      <w:numFmt w:val="bullet"/>
      <w:lvlText w:val=""/>
      <w:lvlJc w:val="left"/>
      <w:pPr>
        <w:ind w:left="4320" w:hanging="360"/>
      </w:pPr>
      <w:rPr>
        <w:rFonts w:ascii="Wingdings" w:hAnsi="Wingdings" w:hint="default"/>
      </w:rPr>
    </w:lvl>
    <w:lvl w:ilvl="6" w:tplc="ACACEBB4">
      <w:start w:val="1"/>
      <w:numFmt w:val="bullet"/>
      <w:lvlText w:val=""/>
      <w:lvlJc w:val="left"/>
      <w:pPr>
        <w:ind w:left="5040" w:hanging="360"/>
      </w:pPr>
      <w:rPr>
        <w:rFonts w:ascii="Symbol" w:hAnsi="Symbol" w:hint="default"/>
      </w:rPr>
    </w:lvl>
    <w:lvl w:ilvl="7" w:tplc="E05A6798">
      <w:start w:val="1"/>
      <w:numFmt w:val="bullet"/>
      <w:lvlText w:val="o"/>
      <w:lvlJc w:val="left"/>
      <w:pPr>
        <w:ind w:left="5760" w:hanging="360"/>
      </w:pPr>
      <w:rPr>
        <w:rFonts w:ascii="Courier New" w:hAnsi="Courier New" w:hint="default"/>
      </w:rPr>
    </w:lvl>
    <w:lvl w:ilvl="8" w:tplc="A010016C">
      <w:start w:val="1"/>
      <w:numFmt w:val="bullet"/>
      <w:lvlText w:val=""/>
      <w:lvlJc w:val="left"/>
      <w:pPr>
        <w:ind w:left="6480" w:hanging="360"/>
      </w:pPr>
      <w:rPr>
        <w:rFonts w:ascii="Wingdings" w:hAnsi="Wingdings" w:hint="default"/>
      </w:rPr>
    </w:lvl>
  </w:abstractNum>
  <w:abstractNum w:abstractNumId="39" w15:restartNumberingAfterBreak="0">
    <w:nsid w:val="48B03F51"/>
    <w:multiLevelType w:val="hybridMultilevel"/>
    <w:tmpl w:val="5206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C337D0"/>
    <w:multiLevelType w:val="hybridMultilevel"/>
    <w:tmpl w:val="B15A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603C91"/>
    <w:multiLevelType w:val="hybridMultilevel"/>
    <w:tmpl w:val="8C7A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823D4"/>
    <w:multiLevelType w:val="hybridMultilevel"/>
    <w:tmpl w:val="6B12EF5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4BDC7FE6"/>
    <w:multiLevelType w:val="hybridMultilevel"/>
    <w:tmpl w:val="DDA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CC1A45"/>
    <w:multiLevelType w:val="hybridMultilevel"/>
    <w:tmpl w:val="0088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D17B73"/>
    <w:multiLevelType w:val="hybridMultilevel"/>
    <w:tmpl w:val="9F8E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E07CED"/>
    <w:multiLevelType w:val="hybridMultilevel"/>
    <w:tmpl w:val="85EE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3371A1"/>
    <w:multiLevelType w:val="hybridMultilevel"/>
    <w:tmpl w:val="FAF8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3B509F"/>
    <w:multiLevelType w:val="hybridMultilevel"/>
    <w:tmpl w:val="55A2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C57C49"/>
    <w:multiLevelType w:val="hybridMultilevel"/>
    <w:tmpl w:val="9154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930F7"/>
    <w:multiLevelType w:val="hybridMultilevel"/>
    <w:tmpl w:val="7A7E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2309C0"/>
    <w:multiLevelType w:val="hybridMultilevel"/>
    <w:tmpl w:val="B0EAA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7C52E5"/>
    <w:multiLevelType w:val="hybridMultilevel"/>
    <w:tmpl w:val="A0B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217679"/>
    <w:multiLevelType w:val="hybridMultilevel"/>
    <w:tmpl w:val="2908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D21A0B"/>
    <w:multiLevelType w:val="hybridMultilevel"/>
    <w:tmpl w:val="760C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DF0607"/>
    <w:multiLevelType w:val="hybridMultilevel"/>
    <w:tmpl w:val="C742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3595E"/>
    <w:multiLevelType w:val="hybridMultilevel"/>
    <w:tmpl w:val="6C54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00569"/>
    <w:multiLevelType w:val="hybridMultilevel"/>
    <w:tmpl w:val="60D2DAA8"/>
    <w:lvl w:ilvl="0" w:tplc="7362D3F8">
      <w:start w:val="27"/>
      <w:numFmt w:val="bullet"/>
      <w:lvlText w:val=""/>
      <w:lvlJc w:val="left"/>
      <w:pPr>
        <w:ind w:left="675" w:hanging="360"/>
      </w:pPr>
      <w:rPr>
        <w:rFonts w:ascii="Symbol" w:eastAsia="Times New Roman" w:hAnsi="Symbol" w:cs="Calibri" w:hint="default"/>
        <w:b/>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58" w15:restartNumberingAfterBreak="0">
    <w:nsid w:val="731829EB"/>
    <w:multiLevelType w:val="hybridMultilevel"/>
    <w:tmpl w:val="B47C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A3740D"/>
    <w:multiLevelType w:val="hybridMultilevel"/>
    <w:tmpl w:val="C422F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46F241D"/>
    <w:multiLevelType w:val="hybridMultilevel"/>
    <w:tmpl w:val="566A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873734"/>
    <w:multiLevelType w:val="hybridMultilevel"/>
    <w:tmpl w:val="F9387A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2" w15:restartNumberingAfterBreak="0">
    <w:nsid w:val="7A6E2139"/>
    <w:multiLevelType w:val="hybridMultilevel"/>
    <w:tmpl w:val="881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537E7E"/>
    <w:multiLevelType w:val="hybridMultilevel"/>
    <w:tmpl w:val="18A8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1F65CA"/>
    <w:multiLevelType w:val="hybridMultilevel"/>
    <w:tmpl w:val="FD263822"/>
    <w:lvl w:ilvl="0" w:tplc="EC8EAB16">
      <w:start w:val="1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0E2227"/>
    <w:multiLevelType w:val="hybridMultilevel"/>
    <w:tmpl w:val="F862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D76176"/>
    <w:multiLevelType w:val="multilevel"/>
    <w:tmpl w:val="8A1C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850542">
    <w:abstractNumId w:val="36"/>
  </w:num>
  <w:num w:numId="2" w16cid:durableId="915019327">
    <w:abstractNumId w:val="20"/>
  </w:num>
  <w:num w:numId="3" w16cid:durableId="1192303719">
    <w:abstractNumId w:val="58"/>
  </w:num>
  <w:num w:numId="4" w16cid:durableId="1918903826">
    <w:abstractNumId w:val="23"/>
  </w:num>
  <w:num w:numId="5" w16cid:durableId="570846747">
    <w:abstractNumId w:val="17"/>
  </w:num>
  <w:num w:numId="6" w16cid:durableId="120879461">
    <w:abstractNumId w:val="19"/>
  </w:num>
  <w:num w:numId="7" w16cid:durableId="686324973">
    <w:abstractNumId w:val="48"/>
  </w:num>
  <w:num w:numId="8" w16cid:durableId="505634699">
    <w:abstractNumId w:val="3"/>
  </w:num>
  <w:num w:numId="9" w16cid:durableId="1136992579">
    <w:abstractNumId w:val="9"/>
  </w:num>
  <w:num w:numId="10" w16cid:durableId="395277455">
    <w:abstractNumId w:val="59"/>
  </w:num>
  <w:num w:numId="11" w16cid:durableId="2112317905">
    <w:abstractNumId w:val="30"/>
  </w:num>
  <w:num w:numId="12" w16cid:durableId="1365711997">
    <w:abstractNumId w:val="50"/>
  </w:num>
  <w:num w:numId="13" w16cid:durableId="1052311956">
    <w:abstractNumId w:val="31"/>
  </w:num>
  <w:num w:numId="14" w16cid:durableId="715472955">
    <w:abstractNumId w:val="29"/>
  </w:num>
  <w:num w:numId="15" w16cid:durableId="1818261099">
    <w:abstractNumId w:val="60"/>
  </w:num>
  <w:num w:numId="16" w16cid:durableId="33430027">
    <w:abstractNumId w:val="13"/>
  </w:num>
  <w:num w:numId="17" w16cid:durableId="745306404">
    <w:abstractNumId w:val="12"/>
  </w:num>
  <w:num w:numId="18" w16cid:durableId="718089498">
    <w:abstractNumId w:val="57"/>
  </w:num>
  <w:num w:numId="19" w16cid:durableId="1209957796">
    <w:abstractNumId w:val="64"/>
  </w:num>
  <w:num w:numId="20" w16cid:durableId="535897973">
    <w:abstractNumId w:val="2"/>
  </w:num>
  <w:num w:numId="21" w16cid:durableId="1670601142">
    <w:abstractNumId w:val="66"/>
  </w:num>
  <w:num w:numId="22" w16cid:durableId="832064255">
    <w:abstractNumId w:val="33"/>
  </w:num>
  <w:num w:numId="23" w16cid:durableId="809325201">
    <w:abstractNumId w:val="22"/>
  </w:num>
  <w:num w:numId="24" w16cid:durableId="276257201">
    <w:abstractNumId w:val="10"/>
  </w:num>
  <w:num w:numId="25" w16cid:durableId="1964114742">
    <w:abstractNumId w:val="46"/>
  </w:num>
  <w:num w:numId="26" w16cid:durableId="1264802051">
    <w:abstractNumId w:val="53"/>
  </w:num>
  <w:num w:numId="27" w16cid:durableId="1150904421">
    <w:abstractNumId w:val="63"/>
  </w:num>
  <w:num w:numId="28" w16cid:durableId="1058168572">
    <w:abstractNumId w:val="24"/>
  </w:num>
  <w:num w:numId="29" w16cid:durableId="484784380">
    <w:abstractNumId w:val="39"/>
  </w:num>
  <w:num w:numId="30" w16cid:durableId="1465927194">
    <w:abstractNumId w:val="51"/>
  </w:num>
  <w:num w:numId="31" w16cid:durableId="1059354882">
    <w:abstractNumId w:val="1"/>
  </w:num>
  <w:num w:numId="32" w16cid:durableId="513304660">
    <w:abstractNumId w:val="18"/>
  </w:num>
  <w:num w:numId="33" w16cid:durableId="1099325880">
    <w:abstractNumId w:val="7"/>
  </w:num>
  <w:num w:numId="34" w16cid:durableId="2109346319">
    <w:abstractNumId w:val="56"/>
  </w:num>
  <w:num w:numId="35" w16cid:durableId="371617700">
    <w:abstractNumId w:val="37"/>
  </w:num>
  <w:num w:numId="36" w16cid:durableId="1112480458">
    <w:abstractNumId w:val="54"/>
  </w:num>
  <w:num w:numId="37" w16cid:durableId="232783877">
    <w:abstractNumId w:val="52"/>
  </w:num>
  <w:num w:numId="38" w16cid:durableId="273100098">
    <w:abstractNumId w:val="62"/>
  </w:num>
  <w:num w:numId="39" w16cid:durableId="2074353674">
    <w:abstractNumId w:val="47"/>
  </w:num>
  <w:num w:numId="40" w16cid:durableId="844435984">
    <w:abstractNumId w:val="15"/>
  </w:num>
  <w:num w:numId="41" w16cid:durableId="1550141153">
    <w:abstractNumId w:val="61"/>
  </w:num>
  <w:num w:numId="42" w16cid:durableId="1983150406">
    <w:abstractNumId w:val="25"/>
  </w:num>
  <w:num w:numId="43" w16cid:durableId="1820459796">
    <w:abstractNumId w:val="32"/>
  </w:num>
  <w:num w:numId="44" w16cid:durableId="1360475103">
    <w:abstractNumId w:val="11"/>
  </w:num>
  <w:num w:numId="45" w16cid:durableId="755828145">
    <w:abstractNumId w:val="6"/>
  </w:num>
  <w:num w:numId="46" w16cid:durableId="226573521">
    <w:abstractNumId w:val="44"/>
  </w:num>
  <w:num w:numId="47" w16cid:durableId="1984918363">
    <w:abstractNumId w:val="27"/>
  </w:num>
  <w:num w:numId="48" w16cid:durableId="1445999984">
    <w:abstractNumId w:val="26"/>
  </w:num>
  <w:num w:numId="49" w16cid:durableId="1521814543">
    <w:abstractNumId w:val="38"/>
  </w:num>
  <w:num w:numId="50" w16cid:durableId="1933587534">
    <w:abstractNumId w:val="40"/>
  </w:num>
  <w:num w:numId="51" w16cid:durableId="424034040">
    <w:abstractNumId w:val="55"/>
  </w:num>
  <w:num w:numId="52" w16cid:durableId="27536454">
    <w:abstractNumId w:val="21"/>
  </w:num>
  <w:num w:numId="53" w16cid:durableId="1956791428">
    <w:abstractNumId w:val="28"/>
  </w:num>
  <w:num w:numId="54" w16cid:durableId="596865586">
    <w:abstractNumId w:val="16"/>
  </w:num>
  <w:num w:numId="55" w16cid:durableId="343941989">
    <w:abstractNumId w:val="14"/>
  </w:num>
  <w:num w:numId="56" w16cid:durableId="2010716546">
    <w:abstractNumId w:val="42"/>
  </w:num>
  <w:num w:numId="57" w16cid:durableId="686102093">
    <w:abstractNumId w:val="43"/>
  </w:num>
  <w:num w:numId="58" w16cid:durableId="1112171069">
    <w:abstractNumId w:val="65"/>
  </w:num>
  <w:num w:numId="59" w16cid:durableId="1675185458">
    <w:abstractNumId w:val="34"/>
  </w:num>
  <w:num w:numId="60" w16cid:durableId="944465618">
    <w:abstractNumId w:val="49"/>
  </w:num>
  <w:num w:numId="61" w16cid:durableId="819032096">
    <w:abstractNumId w:val="41"/>
  </w:num>
  <w:num w:numId="62" w16cid:durableId="1478914260">
    <w:abstractNumId w:val="35"/>
  </w:num>
  <w:num w:numId="63" w16cid:durableId="1051272536">
    <w:abstractNumId w:val="45"/>
  </w:num>
  <w:num w:numId="64" w16cid:durableId="1479107781">
    <w:abstractNumId w:val="5"/>
  </w:num>
  <w:num w:numId="65" w16cid:durableId="291061771">
    <w:abstractNumId w:val="8"/>
  </w:num>
  <w:num w:numId="66" w16cid:durableId="1578975969">
    <w:abstractNumId w:val="0"/>
  </w:num>
  <w:num w:numId="67" w16cid:durableId="2098163469">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8F"/>
    <w:rsid w:val="0000121B"/>
    <w:rsid w:val="00002C20"/>
    <w:rsid w:val="000070CA"/>
    <w:rsid w:val="00014F61"/>
    <w:rsid w:val="0001524E"/>
    <w:rsid w:val="00016458"/>
    <w:rsid w:val="000234E2"/>
    <w:rsid w:val="00027092"/>
    <w:rsid w:val="00036B81"/>
    <w:rsid w:val="000412B6"/>
    <w:rsid w:val="000439EE"/>
    <w:rsid w:val="00047D64"/>
    <w:rsid w:val="00064C7A"/>
    <w:rsid w:val="00064EC1"/>
    <w:rsid w:val="0006632E"/>
    <w:rsid w:val="0007126A"/>
    <w:rsid w:val="00071F06"/>
    <w:rsid w:val="000759F7"/>
    <w:rsid w:val="00077609"/>
    <w:rsid w:val="00077742"/>
    <w:rsid w:val="000817EF"/>
    <w:rsid w:val="00085498"/>
    <w:rsid w:val="00085A61"/>
    <w:rsid w:val="00090FA4"/>
    <w:rsid w:val="00092CA0"/>
    <w:rsid w:val="000A0776"/>
    <w:rsid w:val="000A17EE"/>
    <w:rsid w:val="000A79FA"/>
    <w:rsid w:val="000B1753"/>
    <w:rsid w:val="000C1367"/>
    <w:rsid w:val="000D0EAF"/>
    <w:rsid w:val="000E073D"/>
    <w:rsid w:val="000E3B6D"/>
    <w:rsid w:val="000E4CC2"/>
    <w:rsid w:val="000E68AB"/>
    <w:rsid w:val="000F1C8F"/>
    <w:rsid w:val="000F3477"/>
    <w:rsid w:val="000F38A5"/>
    <w:rsid w:val="000F7A7E"/>
    <w:rsid w:val="00100330"/>
    <w:rsid w:val="0010352D"/>
    <w:rsid w:val="00111E64"/>
    <w:rsid w:val="00113584"/>
    <w:rsid w:val="0011651D"/>
    <w:rsid w:val="00120B62"/>
    <w:rsid w:val="00127246"/>
    <w:rsid w:val="00133D71"/>
    <w:rsid w:val="001363A5"/>
    <w:rsid w:val="001371B1"/>
    <w:rsid w:val="0013723D"/>
    <w:rsid w:val="001373B3"/>
    <w:rsid w:val="00143588"/>
    <w:rsid w:val="001446E7"/>
    <w:rsid w:val="00145468"/>
    <w:rsid w:val="00145C7A"/>
    <w:rsid w:val="00153C31"/>
    <w:rsid w:val="00154E26"/>
    <w:rsid w:val="00157920"/>
    <w:rsid w:val="00173077"/>
    <w:rsid w:val="00176D02"/>
    <w:rsid w:val="00181B40"/>
    <w:rsid w:val="001943DA"/>
    <w:rsid w:val="001A1C1D"/>
    <w:rsid w:val="001B09E4"/>
    <w:rsid w:val="001B0DA4"/>
    <w:rsid w:val="001C32A4"/>
    <w:rsid w:val="001C4489"/>
    <w:rsid w:val="001C5295"/>
    <w:rsid w:val="001D0235"/>
    <w:rsid w:val="001D5889"/>
    <w:rsid w:val="001D5920"/>
    <w:rsid w:val="001E3736"/>
    <w:rsid w:val="001E5CEC"/>
    <w:rsid w:val="001F3B03"/>
    <w:rsid w:val="001F4FF6"/>
    <w:rsid w:val="00211A29"/>
    <w:rsid w:val="00215850"/>
    <w:rsid w:val="002210DB"/>
    <w:rsid w:val="0022405A"/>
    <w:rsid w:val="0022550A"/>
    <w:rsid w:val="002265A4"/>
    <w:rsid w:val="002270F7"/>
    <w:rsid w:val="00227989"/>
    <w:rsid w:val="00230952"/>
    <w:rsid w:val="002347D1"/>
    <w:rsid w:val="002351B8"/>
    <w:rsid w:val="00245EB6"/>
    <w:rsid w:val="00246366"/>
    <w:rsid w:val="00247584"/>
    <w:rsid w:val="00256CAD"/>
    <w:rsid w:val="0025745A"/>
    <w:rsid w:val="00263A60"/>
    <w:rsid w:val="00263E8B"/>
    <w:rsid w:val="0026756C"/>
    <w:rsid w:val="00267E0A"/>
    <w:rsid w:val="00272069"/>
    <w:rsid w:val="002846FC"/>
    <w:rsid w:val="002903A3"/>
    <w:rsid w:val="00292CE2"/>
    <w:rsid w:val="002A502F"/>
    <w:rsid w:val="002A6EBE"/>
    <w:rsid w:val="002A7FD9"/>
    <w:rsid w:val="002B2FA1"/>
    <w:rsid w:val="002B4599"/>
    <w:rsid w:val="002B4A8C"/>
    <w:rsid w:val="002B5391"/>
    <w:rsid w:val="002D7E6D"/>
    <w:rsid w:val="002E0646"/>
    <w:rsid w:val="002E290A"/>
    <w:rsid w:val="003055D3"/>
    <w:rsid w:val="003057A8"/>
    <w:rsid w:val="003061B0"/>
    <w:rsid w:val="003077E9"/>
    <w:rsid w:val="00320957"/>
    <w:rsid w:val="00322EB4"/>
    <w:rsid w:val="0033474D"/>
    <w:rsid w:val="0033671D"/>
    <w:rsid w:val="003578EB"/>
    <w:rsid w:val="0036485B"/>
    <w:rsid w:val="0037079F"/>
    <w:rsid w:val="00372859"/>
    <w:rsid w:val="00373DCB"/>
    <w:rsid w:val="00377019"/>
    <w:rsid w:val="00384474"/>
    <w:rsid w:val="00384819"/>
    <w:rsid w:val="00387686"/>
    <w:rsid w:val="00390B04"/>
    <w:rsid w:val="00391741"/>
    <w:rsid w:val="00394296"/>
    <w:rsid w:val="003C3F55"/>
    <w:rsid w:val="003C6F15"/>
    <w:rsid w:val="003D0313"/>
    <w:rsid w:val="003D0949"/>
    <w:rsid w:val="003D1286"/>
    <w:rsid w:val="003E77A9"/>
    <w:rsid w:val="003F0FB7"/>
    <w:rsid w:val="00403A95"/>
    <w:rsid w:val="00405039"/>
    <w:rsid w:val="004055B4"/>
    <w:rsid w:val="0040679B"/>
    <w:rsid w:val="004116F3"/>
    <w:rsid w:val="0041451F"/>
    <w:rsid w:val="00415A63"/>
    <w:rsid w:val="004177DC"/>
    <w:rsid w:val="00424586"/>
    <w:rsid w:val="00426B2C"/>
    <w:rsid w:val="00430528"/>
    <w:rsid w:val="00431ACC"/>
    <w:rsid w:val="00434A32"/>
    <w:rsid w:val="00453010"/>
    <w:rsid w:val="00455525"/>
    <w:rsid w:val="00455549"/>
    <w:rsid w:val="00457008"/>
    <w:rsid w:val="004634DF"/>
    <w:rsid w:val="00464533"/>
    <w:rsid w:val="00464884"/>
    <w:rsid w:val="00465D47"/>
    <w:rsid w:val="00466623"/>
    <w:rsid w:val="00476E91"/>
    <w:rsid w:val="004839A7"/>
    <w:rsid w:val="00490247"/>
    <w:rsid w:val="00490856"/>
    <w:rsid w:val="004A08F1"/>
    <w:rsid w:val="004A1FD7"/>
    <w:rsid w:val="004A33F1"/>
    <w:rsid w:val="004A55B4"/>
    <w:rsid w:val="004B5AD5"/>
    <w:rsid w:val="004D61BA"/>
    <w:rsid w:val="004E2491"/>
    <w:rsid w:val="004E30A2"/>
    <w:rsid w:val="004E5A72"/>
    <w:rsid w:val="004E739A"/>
    <w:rsid w:val="004F0B81"/>
    <w:rsid w:val="004F1C7E"/>
    <w:rsid w:val="00500919"/>
    <w:rsid w:val="005069DE"/>
    <w:rsid w:val="00511F7E"/>
    <w:rsid w:val="00512A68"/>
    <w:rsid w:val="00512BE8"/>
    <w:rsid w:val="00524DF3"/>
    <w:rsid w:val="00526E2A"/>
    <w:rsid w:val="005348D2"/>
    <w:rsid w:val="00535C6A"/>
    <w:rsid w:val="005361D3"/>
    <w:rsid w:val="00536925"/>
    <w:rsid w:val="005400C4"/>
    <w:rsid w:val="00544DE1"/>
    <w:rsid w:val="0055201C"/>
    <w:rsid w:val="00563E56"/>
    <w:rsid w:val="00567D23"/>
    <w:rsid w:val="005753A2"/>
    <w:rsid w:val="0058151F"/>
    <w:rsid w:val="005828A6"/>
    <w:rsid w:val="00583217"/>
    <w:rsid w:val="00592AC6"/>
    <w:rsid w:val="00595EFD"/>
    <w:rsid w:val="005A07BC"/>
    <w:rsid w:val="005A30EC"/>
    <w:rsid w:val="005A4369"/>
    <w:rsid w:val="005A541A"/>
    <w:rsid w:val="005B284B"/>
    <w:rsid w:val="005C4330"/>
    <w:rsid w:val="005D2442"/>
    <w:rsid w:val="005E13D0"/>
    <w:rsid w:val="005E7E12"/>
    <w:rsid w:val="005F48E7"/>
    <w:rsid w:val="006138F9"/>
    <w:rsid w:val="00613922"/>
    <w:rsid w:val="00621CAB"/>
    <w:rsid w:val="0062715C"/>
    <w:rsid w:val="00630150"/>
    <w:rsid w:val="00631410"/>
    <w:rsid w:val="00642E12"/>
    <w:rsid w:val="00646B07"/>
    <w:rsid w:val="00655AD9"/>
    <w:rsid w:val="00666938"/>
    <w:rsid w:val="00670681"/>
    <w:rsid w:val="006708DB"/>
    <w:rsid w:val="0067547E"/>
    <w:rsid w:val="00681743"/>
    <w:rsid w:val="00681AA9"/>
    <w:rsid w:val="00685F01"/>
    <w:rsid w:val="00694221"/>
    <w:rsid w:val="006A343D"/>
    <w:rsid w:val="006C61CA"/>
    <w:rsid w:val="006D1839"/>
    <w:rsid w:val="006D1D36"/>
    <w:rsid w:val="006D437E"/>
    <w:rsid w:val="006D7F70"/>
    <w:rsid w:val="006E04CE"/>
    <w:rsid w:val="006E425F"/>
    <w:rsid w:val="006F1B7C"/>
    <w:rsid w:val="0070084A"/>
    <w:rsid w:val="00707BBD"/>
    <w:rsid w:val="00710DD0"/>
    <w:rsid w:val="0071381A"/>
    <w:rsid w:val="00713CA8"/>
    <w:rsid w:val="0072208C"/>
    <w:rsid w:val="00723936"/>
    <w:rsid w:val="007261A3"/>
    <w:rsid w:val="0072695E"/>
    <w:rsid w:val="00736381"/>
    <w:rsid w:val="00742F06"/>
    <w:rsid w:val="00744B7E"/>
    <w:rsid w:val="0074665A"/>
    <w:rsid w:val="00746A91"/>
    <w:rsid w:val="00751B5D"/>
    <w:rsid w:val="007559F5"/>
    <w:rsid w:val="007623D8"/>
    <w:rsid w:val="007653BA"/>
    <w:rsid w:val="007700FD"/>
    <w:rsid w:val="00772565"/>
    <w:rsid w:val="00774C3C"/>
    <w:rsid w:val="00775A79"/>
    <w:rsid w:val="00777DB7"/>
    <w:rsid w:val="00783362"/>
    <w:rsid w:val="0078640A"/>
    <w:rsid w:val="0079036F"/>
    <w:rsid w:val="0079158F"/>
    <w:rsid w:val="007922E5"/>
    <w:rsid w:val="00796E2E"/>
    <w:rsid w:val="007A2A82"/>
    <w:rsid w:val="007A5B90"/>
    <w:rsid w:val="007A6C9E"/>
    <w:rsid w:val="007B05B9"/>
    <w:rsid w:val="007B3BAA"/>
    <w:rsid w:val="007C024F"/>
    <w:rsid w:val="007C5F1D"/>
    <w:rsid w:val="007C75A1"/>
    <w:rsid w:val="007D1E0B"/>
    <w:rsid w:val="007D4E4E"/>
    <w:rsid w:val="007D5A6E"/>
    <w:rsid w:val="007E0E60"/>
    <w:rsid w:val="007E16C5"/>
    <w:rsid w:val="007E25B3"/>
    <w:rsid w:val="007E2C0D"/>
    <w:rsid w:val="007E55BC"/>
    <w:rsid w:val="007F1224"/>
    <w:rsid w:val="007F6785"/>
    <w:rsid w:val="0080325D"/>
    <w:rsid w:val="00804EA5"/>
    <w:rsid w:val="0081225D"/>
    <w:rsid w:val="0081291A"/>
    <w:rsid w:val="00813DA7"/>
    <w:rsid w:val="00815D91"/>
    <w:rsid w:val="00825B20"/>
    <w:rsid w:val="00834410"/>
    <w:rsid w:val="00840EF7"/>
    <w:rsid w:val="008421FE"/>
    <w:rsid w:val="00847B02"/>
    <w:rsid w:val="008515DD"/>
    <w:rsid w:val="008549EC"/>
    <w:rsid w:val="00854F0E"/>
    <w:rsid w:val="00866F37"/>
    <w:rsid w:val="008914E3"/>
    <w:rsid w:val="008950A5"/>
    <w:rsid w:val="008A1504"/>
    <w:rsid w:val="008A39D8"/>
    <w:rsid w:val="008A6617"/>
    <w:rsid w:val="008C334E"/>
    <w:rsid w:val="008C4172"/>
    <w:rsid w:val="008D4714"/>
    <w:rsid w:val="008E4779"/>
    <w:rsid w:val="008E7FDF"/>
    <w:rsid w:val="008F1384"/>
    <w:rsid w:val="008F1F7F"/>
    <w:rsid w:val="008F7F71"/>
    <w:rsid w:val="00901DA2"/>
    <w:rsid w:val="009040AD"/>
    <w:rsid w:val="00906CA6"/>
    <w:rsid w:val="009212E7"/>
    <w:rsid w:val="00922EAC"/>
    <w:rsid w:val="009250A9"/>
    <w:rsid w:val="0095260F"/>
    <w:rsid w:val="00952AB4"/>
    <w:rsid w:val="00954913"/>
    <w:rsid w:val="009550AC"/>
    <w:rsid w:val="0095514D"/>
    <w:rsid w:val="009578E5"/>
    <w:rsid w:val="00966166"/>
    <w:rsid w:val="00975F7E"/>
    <w:rsid w:val="00981C54"/>
    <w:rsid w:val="00983B26"/>
    <w:rsid w:val="009A1FA9"/>
    <w:rsid w:val="009A36F5"/>
    <w:rsid w:val="009A7BDE"/>
    <w:rsid w:val="009B3715"/>
    <w:rsid w:val="009C0435"/>
    <w:rsid w:val="009C0502"/>
    <w:rsid w:val="009C6435"/>
    <w:rsid w:val="009D6515"/>
    <w:rsid w:val="009D7797"/>
    <w:rsid w:val="009F49EE"/>
    <w:rsid w:val="00A15202"/>
    <w:rsid w:val="00A22488"/>
    <w:rsid w:val="00A2703E"/>
    <w:rsid w:val="00A302E2"/>
    <w:rsid w:val="00A31875"/>
    <w:rsid w:val="00A403E9"/>
    <w:rsid w:val="00A42B2C"/>
    <w:rsid w:val="00A44843"/>
    <w:rsid w:val="00A4630C"/>
    <w:rsid w:val="00A47138"/>
    <w:rsid w:val="00A51E6B"/>
    <w:rsid w:val="00A531C0"/>
    <w:rsid w:val="00A574A3"/>
    <w:rsid w:val="00A6595F"/>
    <w:rsid w:val="00A6698C"/>
    <w:rsid w:val="00A73B12"/>
    <w:rsid w:val="00A843B8"/>
    <w:rsid w:val="00A95A8B"/>
    <w:rsid w:val="00AA2320"/>
    <w:rsid w:val="00AA292F"/>
    <w:rsid w:val="00AA4EF0"/>
    <w:rsid w:val="00AA6739"/>
    <w:rsid w:val="00AB1A47"/>
    <w:rsid w:val="00AB1AA1"/>
    <w:rsid w:val="00AB4564"/>
    <w:rsid w:val="00AC6AC9"/>
    <w:rsid w:val="00AD02BE"/>
    <w:rsid w:val="00AD3001"/>
    <w:rsid w:val="00AD6AF7"/>
    <w:rsid w:val="00AE3C6A"/>
    <w:rsid w:val="00B06C1E"/>
    <w:rsid w:val="00B10EFA"/>
    <w:rsid w:val="00B141D8"/>
    <w:rsid w:val="00B2028A"/>
    <w:rsid w:val="00B23A00"/>
    <w:rsid w:val="00B32740"/>
    <w:rsid w:val="00B336EF"/>
    <w:rsid w:val="00B343FE"/>
    <w:rsid w:val="00B35035"/>
    <w:rsid w:val="00B43F1D"/>
    <w:rsid w:val="00B445E1"/>
    <w:rsid w:val="00B45028"/>
    <w:rsid w:val="00B458BC"/>
    <w:rsid w:val="00B477E2"/>
    <w:rsid w:val="00B52558"/>
    <w:rsid w:val="00B6148A"/>
    <w:rsid w:val="00B630C3"/>
    <w:rsid w:val="00B64AF7"/>
    <w:rsid w:val="00B66D35"/>
    <w:rsid w:val="00B714EB"/>
    <w:rsid w:val="00B719B4"/>
    <w:rsid w:val="00B72475"/>
    <w:rsid w:val="00B80D72"/>
    <w:rsid w:val="00B91CC9"/>
    <w:rsid w:val="00BA3029"/>
    <w:rsid w:val="00BA6CBB"/>
    <w:rsid w:val="00BB04E4"/>
    <w:rsid w:val="00BB50BB"/>
    <w:rsid w:val="00BC2913"/>
    <w:rsid w:val="00BC3322"/>
    <w:rsid w:val="00BD2DCA"/>
    <w:rsid w:val="00BD5C87"/>
    <w:rsid w:val="00BD6A13"/>
    <w:rsid w:val="00BD709E"/>
    <w:rsid w:val="00BE4947"/>
    <w:rsid w:val="00BE53F4"/>
    <w:rsid w:val="00BE5B8D"/>
    <w:rsid w:val="00BF0C4B"/>
    <w:rsid w:val="00BF153E"/>
    <w:rsid w:val="00BF2811"/>
    <w:rsid w:val="00BF6286"/>
    <w:rsid w:val="00C02BFF"/>
    <w:rsid w:val="00C060B1"/>
    <w:rsid w:val="00C077DB"/>
    <w:rsid w:val="00C107B6"/>
    <w:rsid w:val="00C1499A"/>
    <w:rsid w:val="00C22CBF"/>
    <w:rsid w:val="00C22E65"/>
    <w:rsid w:val="00C239F7"/>
    <w:rsid w:val="00C3667B"/>
    <w:rsid w:val="00C405FB"/>
    <w:rsid w:val="00C426AD"/>
    <w:rsid w:val="00C433D3"/>
    <w:rsid w:val="00C5044E"/>
    <w:rsid w:val="00C51CED"/>
    <w:rsid w:val="00C54697"/>
    <w:rsid w:val="00C60742"/>
    <w:rsid w:val="00C64B78"/>
    <w:rsid w:val="00C65D57"/>
    <w:rsid w:val="00C82EFB"/>
    <w:rsid w:val="00C8672B"/>
    <w:rsid w:val="00C90CB3"/>
    <w:rsid w:val="00C959BB"/>
    <w:rsid w:val="00CA0DAF"/>
    <w:rsid w:val="00CA0E0B"/>
    <w:rsid w:val="00CA3043"/>
    <w:rsid w:val="00CB2E9A"/>
    <w:rsid w:val="00CB6BA2"/>
    <w:rsid w:val="00CD537B"/>
    <w:rsid w:val="00CD55E8"/>
    <w:rsid w:val="00CD5BE2"/>
    <w:rsid w:val="00CD615D"/>
    <w:rsid w:val="00CE148E"/>
    <w:rsid w:val="00CE1FDB"/>
    <w:rsid w:val="00CE486F"/>
    <w:rsid w:val="00CF364D"/>
    <w:rsid w:val="00D01DC1"/>
    <w:rsid w:val="00D027E3"/>
    <w:rsid w:val="00D04729"/>
    <w:rsid w:val="00D062C3"/>
    <w:rsid w:val="00D06EFE"/>
    <w:rsid w:val="00D15256"/>
    <w:rsid w:val="00D1715B"/>
    <w:rsid w:val="00D228FD"/>
    <w:rsid w:val="00D2539E"/>
    <w:rsid w:val="00D310EF"/>
    <w:rsid w:val="00D40288"/>
    <w:rsid w:val="00D45DAA"/>
    <w:rsid w:val="00D46887"/>
    <w:rsid w:val="00D46FF8"/>
    <w:rsid w:val="00D53469"/>
    <w:rsid w:val="00D5369F"/>
    <w:rsid w:val="00D60740"/>
    <w:rsid w:val="00D6726E"/>
    <w:rsid w:val="00D7784D"/>
    <w:rsid w:val="00D77D9A"/>
    <w:rsid w:val="00D810AB"/>
    <w:rsid w:val="00D81728"/>
    <w:rsid w:val="00D82220"/>
    <w:rsid w:val="00D85836"/>
    <w:rsid w:val="00D86DED"/>
    <w:rsid w:val="00D9561E"/>
    <w:rsid w:val="00D96EDE"/>
    <w:rsid w:val="00DA4279"/>
    <w:rsid w:val="00DA71CB"/>
    <w:rsid w:val="00DB20D4"/>
    <w:rsid w:val="00DC1B4B"/>
    <w:rsid w:val="00DC5534"/>
    <w:rsid w:val="00DD10E5"/>
    <w:rsid w:val="00DD1236"/>
    <w:rsid w:val="00DD2FF6"/>
    <w:rsid w:val="00DD32FE"/>
    <w:rsid w:val="00DD3603"/>
    <w:rsid w:val="00DD7684"/>
    <w:rsid w:val="00DE1BAB"/>
    <w:rsid w:val="00DE48C6"/>
    <w:rsid w:val="00DE7BED"/>
    <w:rsid w:val="00DF2C21"/>
    <w:rsid w:val="00DF37AE"/>
    <w:rsid w:val="00DF53DA"/>
    <w:rsid w:val="00E0238E"/>
    <w:rsid w:val="00E075EE"/>
    <w:rsid w:val="00E10CDE"/>
    <w:rsid w:val="00E12D7E"/>
    <w:rsid w:val="00E14074"/>
    <w:rsid w:val="00E34F63"/>
    <w:rsid w:val="00E36E30"/>
    <w:rsid w:val="00E36FE4"/>
    <w:rsid w:val="00E3F3DC"/>
    <w:rsid w:val="00E453D5"/>
    <w:rsid w:val="00E502B6"/>
    <w:rsid w:val="00E61084"/>
    <w:rsid w:val="00E639CE"/>
    <w:rsid w:val="00E6484D"/>
    <w:rsid w:val="00E71CFE"/>
    <w:rsid w:val="00E736B7"/>
    <w:rsid w:val="00E81616"/>
    <w:rsid w:val="00E878F7"/>
    <w:rsid w:val="00E91B30"/>
    <w:rsid w:val="00E93994"/>
    <w:rsid w:val="00E94439"/>
    <w:rsid w:val="00E971B0"/>
    <w:rsid w:val="00EA28AE"/>
    <w:rsid w:val="00EA5BBB"/>
    <w:rsid w:val="00EB29FB"/>
    <w:rsid w:val="00EB3F89"/>
    <w:rsid w:val="00EB4E8E"/>
    <w:rsid w:val="00EC3BF5"/>
    <w:rsid w:val="00EC6ED3"/>
    <w:rsid w:val="00ED35C9"/>
    <w:rsid w:val="00ED3F0E"/>
    <w:rsid w:val="00ED7B50"/>
    <w:rsid w:val="00EE303F"/>
    <w:rsid w:val="00EE4E95"/>
    <w:rsid w:val="00EE58D2"/>
    <w:rsid w:val="00EE6DBE"/>
    <w:rsid w:val="00EF336D"/>
    <w:rsid w:val="00EF3DA4"/>
    <w:rsid w:val="00EF457B"/>
    <w:rsid w:val="00F11EF0"/>
    <w:rsid w:val="00F14F69"/>
    <w:rsid w:val="00F21ADA"/>
    <w:rsid w:val="00F32165"/>
    <w:rsid w:val="00F376BC"/>
    <w:rsid w:val="00F510E6"/>
    <w:rsid w:val="00F52D0A"/>
    <w:rsid w:val="00F60D50"/>
    <w:rsid w:val="00F61342"/>
    <w:rsid w:val="00F62E5B"/>
    <w:rsid w:val="00F66DE3"/>
    <w:rsid w:val="00F70A1F"/>
    <w:rsid w:val="00F73B72"/>
    <w:rsid w:val="00F8360D"/>
    <w:rsid w:val="00F84139"/>
    <w:rsid w:val="00F8615E"/>
    <w:rsid w:val="00F91B48"/>
    <w:rsid w:val="00F928AB"/>
    <w:rsid w:val="00F97FAC"/>
    <w:rsid w:val="00FA3991"/>
    <w:rsid w:val="00FA6728"/>
    <w:rsid w:val="00FA7EDF"/>
    <w:rsid w:val="00FB0ED8"/>
    <w:rsid w:val="00FB2084"/>
    <w:rsid w:val="00FB43E9"/>
    <w:rsid w:val="00FB6D4E"/>
    <w:rsid w:val="00FC0951"/>
    <w:rsid w:val="00FC1CEB"/>
    <w:rsid w:val="00FC4CEE"/>
    <w:rsid w:val="00FC732F"/>
    <w:rsid w:val="00FD1410"/>
    <w:rsid w:val="00FD162A"/>
    <w:rsid w:val="00FD2115"/>
    <w:rsid w:val="00FD279A"/>
    <w:rsid w:val="00FE018B"/>
    <w:rsid w:val="00FE26F4"/>
    <w:rsid w:val="00FE5B7E"/>
    <w:rsid w:val="00FF148D"/>
    <w:rsid w:val="00FF22ED"/>
    <w:rsid w:val="00FF70F1"/>
    <w:rsid w:val="01F22FA1"/>
    <w:rsid w:val="024DB8CE"/>
    <w:rsid w:val="02DDA6F1"/>
    <w:rsid w:val="0311555C"/>
    <w:rsid w:val="038E0A3B"/>
    <w:rsid w:val="03B3D22E"/>
    <w:rsid w:val="04BBCFE8"/>
    <w:rsid w:val="05203B74"/>
    <w:rsid w:val="05C039ED"/>
    <w:rsid w:val="06868287"/>
    <w:rsid w:val="07DEE8DB"/>
    <w:rsid w:val="0823F3AE"/>
    <w:rsid w:val="0864C98D"/>
    <w:rsid w:val="09146D30"/>
    <w:rsid w:val="096A3454"/>
    <w:rsid w:val="097894F3"/>
    <w:rsid w:val="0991FF17"/>
    <w:rsid w:val="09D20349"/>
    <w:rsid w:val="09F1CCB1"/>
    <w:rsid w:val="0A56065A"/>
    <w:rsid w:val="0A562CA5"/>
    <w:rsid w:val="0A5CAD26"/>
    <w:rsid w:val="0B4F2589"/>
    <w:rsid w:val="0BED1085"/>
    <w:rsid w:val="0BF2109D"/>
    <w:rsid w:val="0C2168DE"/>
    <w:rsid w:val="0C558C7D"/>
    <w:rsid w:val="0C856319"/>
    <w:rsid w:val="0CA4C398"/>
    <w:rsid w:val="0CE606A7"/>
    <w:rsid w:val="0D09A40B"/>
    <w:rsid w:val="0D8992F0"/>
    <w:rsid w:val="0E89BC59"/>
    <w:rsid w:val="0E8DC20A"/>
    <w:rsid w:val="0E98DCD8"/>
    <w:rsid w:val="0EBB4C6C"/>
    <w:rsid w:val="0FD2223A"/>
    <w:rsid w:val="10895EB8"/>
    <w:rsid w:val="11A009D4"/>
    <w:rsid w:val="11C77493"/>
    <w:rsid w:val="12135E8D"/>
    <w:rsid w:val="129560F4"/>
    <w:rsid w:val="129B01D0"/>
    <w:rsid w:val="12AE98D1"/>
    <w:rsid w:val="13A39E1A"/>
    <w:rsid w:val="13F6FB5B"/>
    <w:rsid w:val="159B625C"/>
    <w:rsid w:val="15E4A904"/>
    <w:rsid w:val="173F6C5D"/>
    <w:rsid w:val="174FAB15"/>
    <w:rsid w:val="176E865D"/>
    <w:rsid w:val="1770183F"/>
    <w:rsid w:val="17B201E8"/>
    <w:rsid w:val="17D176D0"/>
    <w:rsid w:val="1844EE18"/>
    <w:rsid w:val="18684C2E"/>
    <w:rsid w:val="1877C536"/>
    <w:rsid w:val="197A3853"/>
    <w:rsid w:val="199C7380"/>
    <w:rsid w:val="19B4D025"/>
    <w:rsid w:val="19C44416"/>
    <w:rsid w:val="1A041C8F"/>
    <w:rsid w:val="1BDCF563"/>
    <w:rsid w:val="1C4D7D6A"/>
    <w:rsid w:val="1C5DD25E"/>
    <w:rsid w:val="1CCBA12A"/>
    <w:rsid w:val="1CFD5447"/>
    <w:rsid w:val="1D33DD04"/>
    <w:rsid w:val="1D5B9CF6"/>
    <w:rsid w:val="1D8BB974"/>
    <w:rsid w:val="1DB08E7B"/>
    <w:rsid w:val="1E05B4A6"/>
    <w:rsid w:val="1E138AC8"/>
    <w:rsid w:val="1E3BD727"/>
    <w:rsid w:val="1E878BB1"/>
    <w:rsid w:val="1E8E1512"/>
    <w:rsid w:val="1EC60965"/>
    <w:rsid w:val="1ED5701F"/>
    <w:rsid w:val="1F1393E3"/>
    <w:rsid w:val="1F1C922F"/>
    <w:rsid w:val="1F588154"/>
    <w:rsid w:val="1F68B413"/>
    <w:rsid w:val="1F8084E8"/>
    <w:rsid w:val="1F9A3956"/>
    <w:rsid w:val="2042EA02"/>
    <w:rsid w:val="20544B0B"/>
    <w:rsid w:val="20B5266A"/>
    <w:rsid w:val="20DCDC47"/>
    <w:rsid w:val="21067013"/>
    <w:rsid w:val="213E7FD5"/>
    <w:rsid w:val="21AB41C5"/>
    <w:rsid w:val="21DF2649"/>
    <w:rsid w:val="2232833B"/>
    <w:rsid w:val="227A6359"/>
    <w:rsid w:val="22AADBD5"/>
    <w:rsid w:val="22C71A89"/>
    <w:rsid w:val="2311A52F"/>
    <w:rsid w:val="24493CC0"/>
    <w:rsid w:val="2470257F"/>
    <w:rsid w:val="25170F2D"/>
    <w:rsid w:val="252850B3"/>
    <w:rsid w:val="2535122D"/>
    <w:rsid w:val="256B8462"/>
    <w:rsid w:val="25C7D41A"/>
    <w:rsid w:val="26144A38"/>
    <w:rsid w:val="2622A889"/>
    <w:rsid w:val="283C8795"/>
    <w:rsid w:val="2899199F"/>
    <w:rsid w:val="28EF8869"/>
    <w:rsid w:val="291E4BB8"/>
    <w:rsid w:val="29B02952"/>
    <w:rsid w:val="2A79AD78"/>
    <w:rsid w:val="2A9C1B62"/>
    <w:rsid w:val="2B5132D2"/>
    <w:rsid w:val="2B601985"/>
    <w:rsid w:val="2B900498"/>
    <w:rsid w:val="2BBD8351"/>
    <w:rsid w:val="2BDC96B1"/>
    <w:rsid w:val="2BEAC47D"/>
    <w:rsid w:val="2C1BE453"/>
    <w:rsid w:val="2CCBE607"/>
    <w:rsid w:val="2CEFFB04"/>
    <w:rsid w:val="2CF126BF"/>
    <w:rsid w:val="2D4CFD27"/>
    <w:rsid w:val="2DBF7AB7"/>
    <w:rsid w:val="2E10276D"/>
    <w:rsid w:val="2E894E82"/>
    <w:rsid w:val="2E8BC233"/>
    <w:rsid w:val="2ED42609"/>
    <w:rsid w:val="2EE8CD88"/>
    <w:rsid w:val="2EF61A9B"/>
    <w:rsid w:val="2F0F6874"/>
    <w:rsid w:val="2F48737D"/>
    <w:rsid w:val="2F8FA1D2"/>
    <w:rsid w:val="3081C133"/>
    <w:rsid w:val="3083AD6E"/>
    <w:rsid w:val="3091EAFC"/>
    <w:rsid w:val="30C34540"/>
    <w:rsid w:val="312443FA"/>
    <w:rsid w:val="31DD3DC3"/>
    <w:rsid w:val="3208D00C"/>
    <w:rsid w:val="32A6EBFE"/>
    <w:rsid w:val="336CCAED"/>
    <w:rsid w:val="345C2225"/>
    <w:rsid w:val="35C9072F"/>
    <w:rsid w:val="35F7B51D"/>
    <w:rsid w:val="37259C16"/>
    <w:rsid w:val="37EB8F1F"/>
    <w:rsid w:val="38BE5E41"/>
    <w:rsid w:val="398A6E0E"/>
    <w:rsid w:val="39CF274B"/>
    <w:rsid w:val="3A29EFC3"/>
    <w:rsid w:val="3A35B9A4"/>
    <w:rsid w:val="3A3B8C16"/>
    <w:rsid w:val="3A480750"/>
    <w:rsid w:val="3AEC189F"/>
    <w:rsid w:val="3B41E1FF"/>
    <w:rsid w:val="3D7CB95C"/>
    <w:rsid w:val="3DB8129D"/>
    <w:rsid w:val="404CD995"/>
    <w:rsid w:val="407CADC7"/>
    <w:rsid w:val="40CD8E36"/>
    <w:rsid w:val="41674BD7"/>
    <w:rsid w:val="41EDA9CC"/>
    <w:rsid w:val="41F220D8"/>
    <w:rsid w:val="425BD95B"/>
    <w:rsid w:val="427DA3D0"/>
    <w:rsid w:val="42C5F9CB"/>
    <w:rsid w:val="42E1F438"/>
    <w:rsid w:val="42FBF7F5"/>
    <w:rsid w:val="4360ECDB"/>
    <w:rsid w:val="43A8FB90"/>
    <w:rsid w:val="443CB9E1"/>
    <w:rsid w:val="445A250C"/>
    <w:rsid w:val="445D73B0"/>
    <w:rsid w:val="4495A64F"/>
    <w:rsid w:val="44A248C7"/>
    <w:rsid w:val="44DE3B62"/>
    <w:rsid w:val="4628269A"/>
    <w:rsid w:val="46604EA6"/>
    <w:rsid w:val="46743757"/>
    <w:rsid w:val="46E7535C"/>
    <w:rsid w:val="46EAB3EA"/>
    <w:rsid w:val="47D00E0E"/>
    <w:rsid w:val="481D7A24"/>
    <w:rsid w:val="489782E9"/>
    <w:rsid w:val="496E3844"/>
    <w:rsid w:val="4A4C0B78"/>
    <w:rsid w:val="4AD176EB"/>
    <w:rsid w:val="4AD3AFC1"/>
    <w:rsid w:val="4B9648BA"/>
    <w:rsid w:val="4C604FDA"/>
    <w:rsid w:val="4C941831"/>
    <w:rsid w:val="4CB80EF0"/>
    <w:rsid w:val="4D7556F7"/>
    <w:rsid w:val="4DDBDB68"/>
    <w:rsid w:val="4DF4A913"/>
    <w:rsid w:val="4E033E3D"/>
    <w:rsid w:val="4E07AFF5"/>
    <w:rsid w:val="4E1FBE92"/>
    <w:rsid w:val="4EAF69C9"/>
    <w:rsid w:val="4EB077EF"/>
    <w:rsid w:val="4ECDE97C"/>
    <w:rsid w:val="4ECF119E"/>
    <w:rsid w:val="4EDEC215"/>
    <w:rsid w:val="4F943DBD"/>
    <w:rsid w:val="4FBDD0B6"/>
    <w:rsid w:val="4FC31937"/>
    <w:rsid w:val="51678BD3"/>
    <w:rsid w:val="518CFE6F"/>
    <w:rsid w:val="51B39E58"/>
    <w:rsid w:val="5222DA0E"/>
    <w:rsid w:val="5255CD13"/>
    <w:rsid w:val="52D3F808"/>
    <w:rsid w:val="53580204"/>
    <w:rsid w:val="5430A74B"/>
    <w:rsid w:val="556106C2"/>
    <w:rsid w:val="55DD6F6E"/>
    <w:rsid w:val="562A4194"/>
    <w:rsid w:val="56CF2C89"/>
    <w:rsid w:val="56FE84A8"/>
    <w:rsid w:val="570FC4AF"/>
    <w:rsid w:val="57DCADAB"/>
    <w:rsid w:val="5922FB97"/>
    <w:rsid w:val="596EA9AC"/>
    <w:rsid w:val="5B06C536"/>
    <w:rsid w:val="5B0B2170"/>
    <w:rsid w:val="5B17EF2F"/>
    <w:rsid w:val="5B2ED735"/>
    <w:rsid w:val="5B4713F3"/>
    <w:rsid w:val="5B5D8EDB"/>
    <w:rsid w:val="5B7377A2"/>
    <w:rsid w:val="5BFBA1ED"/>
    <w:rsid w:val="5BFE6AB3"/>
    <w:rsid w:val="5C820CE5"/>
    <w:rsid w:val="5CB01ECE"/>
    <w:rsid w:val="5D7F2929"/>
    <w:rsid w:val="5D8080F1"/>
    <w:rsid w:val="5E31C704"/>
    <w:rsid w:val="5E66A943"/>
    <w:rsid w:val="5E8DA3F9"/>
    <w:rsid w:val="5F3267C7"/>
    <w:rsid w:val="5F361C0D"/>
    <w:rsid w:val="5F6FB583"/>
    <w:rsid w:val="5F9140B7"/>
    <w:rsid w:val="5FAE3B8A"/>
    <w:rsid w:val="5FE0B87D"/>
    <w:rsid w:val="600DC102"/>
    <w:rsid w:val="60B821B3"/>
    <w:rsid w:val="610A20FD"/>
    <w:rsid w:val="614439AA"/>
    <w:rsid w:val="617570A4"/>
    <w:rsid w:val="61B309C6"/>
    <w:rsid w:val="622DD8A6"/>
    <w:rsid w:val="62300F17"/>
    <w:rsid w:val="62548896"/>
    <w:rsid w:val="62E00A0B"/>
    <w:rsid w:val="62E2568E"/>
    <w:rsid w:val="63EED17C"/>
    <w:rsid w:val="652A3841"/>
    <w:rsid w:val="6567AFD9"/>
    <w:rsid w:val="656883D8"/>
    <w:rsid w:val="65A1D453"/>
    <w:rsid w:val="65E8823C"/>
    <w:rsid w:val="662DE960"/>
    <w:rsid w:val="664B9A72"/>
    <w:rsid w:val="667FFC3E"/>
    <w:rsid w:val="66AD658B"/>
    <w:rsid w:val="66B1B020"/>
    <w:rsid w:val="67248420"/>
    <w:rsid w:val="67B64943"/>
    <w:rsid w:val="682B1475"/>
    <w:rsid w:val="6886283E"/>
    <w:rsid w:val="689F509B"/>
    <w:rsid w:val="68C05481"/>
    <w:rsid w:val="69118631"/>
    <w:rsid w:val="69739F1D"/>
    <w:rsid w:val="699CC495"/>
    <w:rsid w:val="69E5FB53"/>
    <w:rsid w:val="6C056F4A"/>
    <w:rsid w:val="6C322A86"/>
    <w:rsid w:val="6D109010"/>
    <w:rsid w:val="6DF50AAF"/>
    <w:rsid w:val="6E2BBB87"/>
    <w:rsid w:val="6E814F29"/>
    <w:rsid w:val="6EA1E5FE"/>
    <w:rsid w:val="6EB340ED"/>
    <w:rsid w:val="6EBBA4E7"/>
    <w:rsid w:val="6ED86820"/>
    <w:rsid w:val="6EEF1EBF"/>
    <w:rsid w:val="6EF569C2"/>
    <w:rsid w:val="6F99D0BC"/>
    <w:rsid w:val="70636CED"/>
    <w:rsid w:val="706C7597"/>
    <w:rsid w:val="706D02AC"/>
    <w:rsid w:val="7070A69E"/>
    <w:rsid w:val="7152E5DD"/>
    <w:rsid w:val="718D9597"/>
    <w:rsid w:val="71FE0A23"/>
    <w:rsid w:val="731EAEA7"/>
    <w:rsid w:val="74101EB2"/>
    <w:rsid w:val="7480104D"/>
    <w:rsid w:val="7481D4AE"/>
    <w:rsid w:val="74AD3C4A"/>
    <w:rsid w:val="74D9FAB5"/>
    <w:rsid w:val="756EB3BE"/>
    <w:rsid w:val="7633372B"/>
    <w:rsid w:val="76391FB9"/>
    <w:rsid w:val="76E31AC5"/>
    <w:rsid w:val="76ED1720"/>
    <w:rsid w:val="77AC04E3"/>
    <w:rsid w:val="77B0302A"/>
    <w:rsid w:val="77F43E9A"/>
    <w:rsid w:val="78416FF0"/>
    <w:rsid w:val="785A0336"/>
    <w:rsid w:val="78C58CD5"/>
    <w:rsid w:val="7929970F"/>
    <w:rsid w:val="7932C58B"/>
    <w:rsid w:val="7955AA64"/>
    <w:rsid w:val="7958ACA6"/>
    <w:rsid w:val="7966A157"/>
    <w:rsid w:val="798E150B"/>
    <w:rsid w:val="79CA086D"/>
    <w:rsid w:val="7B126499"/>
    <w:rsid w:val="7B2285CF"/>
    <w:rsid w:val="7B5058B5"/>
    <w:rsid w:val="7B9F3BA8"/>
    <w:rsid w:val="7C45952D"/>
    <w:rsid w:val="7C4D5918"/>
    <w:rsid w:val="7CCAA8F7"/>
    <w:rsid w:val="7CFB2E04"/>
    <w:rsid w:val="7D7BD187"/>
    <w:rsid w:val="7DD999FB"/>
    <w:rsid w:val="7E2D7E58"/>
    <w:rsid w:val="7E5AAAC4"/>
    <w:rsid w:val="7F0A46AD"/>
    <w:rsid w:val="7F5AC26F"/>
    <w:rsid w:val="7F7C2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A37E"/>
  <w15:chartTrackingRefBased/>
  <w15:docId w15:val="{BD982009-3C47-40E8-ACA2-81E68C0D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8F"/>
  </w:style>
  <w:style w:type="paragraph" w:styleId="Heading1">
    <w:name w:val="heading 1"/>
    <w:basedOn w:val="Normal"/>
    <w:next w:val="Normal"/>
    <w:link w:val="Heading1Char"/>
    <w:autoRedefine/>
    <w:uiPriority w:val="9"/>
    <w:qFormat/>
    <w:rsid w:val="00B141D8"/>
    <w:pPr>
      <w:keepNext/>
      <w:keepLines/>
      <w:spacing w:before="240"/>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autoRedefine/>
    <w:uiPriority w:val="9"/>
    <w:unhideWhenUsed/>
    <w:qFormat/>
    <w:rsid w:val="003077E9"/>
    <w:pPr>
      <w:keepNext/>
      <w:keepLines/>
      <w:outlineLvl w:val="1"/>
    </w:pPr>
    <w:rPr>
      <w:rFonts w:asciiTheme="majorHAnsi" w:eastAsiaTheme="majorEastAsia" w:hAnsiTheme="majorHAnsi" w:cstheme="majorBidi"/>
      <w:b/>
      <w:i/>
      <w:sz w:val="32"/>
      <w:szCs w:val="28"/>
    </w:rPr>
  </w:style>
  <w:style w:type="paragraph" w:styleId="Heading3">
    <w:name w:val="heading 3"/>
    <w:basedOn w:val="Normal"/>
    <w:next w:val="Normal"/>
    <w:link w:val="Heading3Char"/>
    <w:autoRedefine/>
    <w:uiPriority w:val="9"/>
    <w:unhideWhenUsed/>
    <w:qFormat/>
    <w:rsid w:val="00744B7E"/>
    <w:pPr>
      <w:keepNext/>
      <w:keepLines/>
      <w:shd w:val="clear" w:color="auto" w:fill="FFFFFF"/>
      <w:outlineLvl w:val="2"/>
    </w:pPr>
    <w:rPr>
      <w:rFonts w:eastAsiaTheme="majorEastAsia" w:cstheme="minorHAnsi"/>
      <w:b/>
      <w:bCs/>
      <w:i/>
      <w:iCs/>
      <w:color w:val="333333"/>
      <w:sz w:val="28"/>
      <w:szCs w:val="28"/>
      <w:lang w:eastAsia="en-GB"/>
    </w:rPr>
  </w:style>
  <w:style w:type="paragraph" w:styleId="Heading4">
    <w:name w:val="heading 4"/>
    <w:basedOn w:val="Normal"/>
    <w:next w:val="Normal"/>
    <w:link w:val="Heading4Char"/>
    <w:autoRedefine/>
    <w:uiPriority w:val="9"/>
    <w:unhideWhenUsed/>
    <w:qFormat/>
    <w:rsid w:val="000F1C8F"/>
    <w:pPr>
      <w:keepNext/>
      <w:keepLines/>
      <w:spacing w:before="40"/>
      <w:outlineLvl w:val="3"/>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1D8"/>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3077E9"/>
    <w:rPr>
      <w:rFonts w:asciiTheme="majorHAnsi" w:eastAsiaTheme="majorEastAsia" w:hAnsiTheme="majorHAnsi" w:cstheme="majorBidi"/>
      <w:b/>
      <w:i/>
      <w:sz w:val="32"/>
      <w:szCs w:val="28"/>
    </w:rPr>
  </w:style>
  <w:style w:type="character" w:customStyle="1" w:styleId="Heading3Char">
    <w:name w:val="Heading 3 Char"/>
    <w:basedOn w:val="DefaultParagraphFont"/>
    <w:link w:val="Heading3"/>
    <w:uiPriority w:val="9"/>
    <w:rsid w:val="00744B7E"/>
    <w:rPr>
      <w:rFonts w:eastAsiaTheme="majorEastAsia" w:cstheme="minorHAnsi"/>
      <w:b/>
      <w:bCs/>
      <w:i/>
      <w:iCs/>
      <w:color w:val="333333"/>
      <w:sz w:val="28"/>
      <w:szCs w:val="28"/>
      <w:shd w:val="clear" w:color="auto" w:fill="FFFFFF"/>
      <w:lang w:eastAsia="en-GB"/>
    </w:rPr>
  </w:style>
  <w:style w:type="character" w:customStyle="1" w:styleId="Heading4Char">
    <w:name w:val="Heading 4 Char"/>
    <w:basedOn w:val="DefaultParagraphFont"/>
    <w:link w:val="Heading4"/>
    <w:uiPriority w:val="9"/>
    <w:rsid w:val="000F1C8F"/>
    <w:rPr>
      <w:rFonts w:asciiTheme="majorHAnsi" w:eastAsiaTheme="majorEastAsia" w:hAnsiTheme="majorHAnsi" w:cstheme="majorBidi"/>
      <w:b/>
      <w:i/>
    </w:rPr>
  </w:style>
  <w:style w:type="paragraph" w:styleId="ListParagraph">
    <w:name w:val="List Paragraph"/>
    <w:basedOn w:val="Normal"/>
    <w:uiPriority w:val="34"/>
    <w:qFormat/>
    <w:rsid w:val="000F1C8F"/>
    <w:pPr>
      <w:ind w:left="720"/>
      <w:contextualSpacing/>
    </w:pPr>
  </w:style>
  <w:style w:type="table" w:styleId="TableGrid">
    <w:name w:val="Table Grid"/>
    <w:basedOn w:val="TableNormal"/>
    <w:uiPriority w:val="39"/>
    <w:rsid w:val="000F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C8F"/>
    <w:rPr>
      <w:color w:val="0000FF"/>
      <w:u w:val="single"/>
    </w:rPr>
  </w:style>
  <w:style w:type="paragraph" w:styleId="Header">
    <w:name w:val="header"/>
    <w:basedOn w:val="Normal"/>
    <w:link w:val="HeaderChar"/>
    <w:uiPriority w:val="99"/>
    <w:unhideWhenUsed/>
    <w:rsid w:val="000F1C8F"/>
    <w:pPr>
      <w:tabs>
        <w:tab w:val="center" w:pos="4513"/>
        <w:tab w:val="right" w:pos="9026"/>
      </w:tabs>
    </w:pPr>
  </w:style>
  <w:style w:type="character" w:customStyle="1" w:styleId="HeaderChar">
    <w:name w:val="Header Char"/>
    <w:basedOn w:val="DefaultParagraphFont"/>
    <w:link w:val="Header"/>
    <w:uiPriority w:val="99"/>
    <w:rsid w:val="000F1C8F"/>
  </w:style>
  <w:style w:type="paragraph" w:styleId="Footer">
    <w:name w:val="footer"/>
    <w:basedOn w:val="Normal"/>
    <w:link w:val="FooterChar"/>
    <w:uiPriority w:val="99"/>
    <w:unhideWhenUsed/>
    <w:rsid w:val="000F1C8F"/>
    <w:pPr>
      <w:tabs>
        <w:tab w:val="center" w:pos="4513"/>
        <w:tab w:val="right" w:pos="9026"/>
      </w:tabs>
    </w:pPr>
  </w:style>
  <w:style w:type="character" w:customStyle="1" w:styleId="FooterChar">
    <w:name w:val="Footer Char"/>
    <w:basedOn w:val="DefaultParagraphFont"/>
    <w:link w:val="Footer"/>
    <w:uiPriority w:val="99"/>
    <w:rsid w:val="000F1C8F"/>
  </w:style>
  <w:style w:type="paragraph" w:styleId="TOCHeading">
    <w:name w:val="TOC Heading"/>
    <w:basedOn w:val="Heading1"/>
    <w:next w:val="Normal"/>
    <w:uiPriority w:val="39"/>
    <w:unhideWhenUsed/>
    <w:qFormat/>
    <w:rsid w:val="000F1C8F"/>
    <w:pPr>
      <w:outlineLvl w:val="9"/>
    </w:pPr>
    <w:rPr>
      <w:lang w:val="en-US"/>
    </w:rPr>
  </w:style>
  <w:style w:type="paragraph" w:styleId="TOC1">
    <w:name w:val="toc 1"/>
    <w:basedOn w:val="Normal"/>
    <w:next w:val="Normal"/>
    <w:autoRedefine/>
    <w:uiPriority w:val="39"/>
    <w:unhideWhenUsed/>
    <w:rsid w:val="006708DB"/>
    <w:pPr>
      <w:tabs>
        <w:tab w:val="right" w:leader="dot" w:pos="9016"/>
      </w:tabs>
      <w:jc w:val="both"/>
    </w:pPr>
  </w:style>
  <w:style w:type="paragraph" w:styleId="TOC2">
    <w:name w:val="toc 2"/>
    <w:basedOn w:val="Normal"/>
    <w:next w:val="Normal"/>
    <w:autoRedefine/>
    <w:uiPriority w:val="39"/>
    <w:unhideWhenUsed/>
    <w:rsid w:val="000F1C8F"/>
    <w:pPr>
      <w:spacing w:after="100"/>
      <w:ind w:left="220"/>
    </w:pPr>
  </w:style>
  <w:style w:type="paragraph" w:styleId="TOC3">
    <w:name w:val="toc 3"/>
    <w:basedOn w:val="Normal"/>
    <w:next w:val="Normal"/>
    <w:autoRedefine/>
    <w:uiPriority w:val="39"/>
    <w:unhideWhenUsed/>
    <w:rsid w:val="000F1C8F"/>
    <w:pPr>
      <w:tabs>
        <w:tab w:val="right" w:leader="dot" w:pos="9016"/>
      </w:tabs>
      <w:spacing w:before="240"/>
    </w:pPr>
  </w:style>
  <w:style w:type="character" w:styleId="UnresolvedMention">
    <w:name w:val="Unresolved Mention"/>
    <w:basedOn w:val="DefaultParagraphFont"/>
    <w:uiPriority w:val="99"/>
    <w:semiHidden/>
    <w:unhideWhenUsed/>
    <w:rsid w:val="000F1C8F"/>
    <w:rPr>
      <w:color w:val="605E5C"/>
      <w:shd w:val="clear" w:color="auto" w:fill="E1DFDD"/>
    </w:rPr>
  </w:style>
  <w:style w:type="character" w:styleId="FollowedHyperlink">
    <w:name w:val="FollowedHyperlink"/>
    <w:basedOn w:val="DefaultParagraphFont"/>
    <w:uiPriority w:val="99"/>
    <w:semiHidden/>
    <w:unhideWhenUsed/>
    <w:rsid w:val="000F1C8F"/>
    <w:rPr>
      <w:color w:val="954F72" w:themeColor="followedHyperlink"/>
      <w:u w:val="single"/>
    </w:rPr>
  </w:style>
  <w:style w:type="paragraph" w:styleId="NormalWeb">
    <w:name w:val="Normal (Web)"/>
    <w:basedOn w:val="Normal"/>
    <w:uiPriority w:val="99"/>
    <w:unhideWhenUsed/>
    <w:rsid w:val="000F1C8F"/>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0F1C8F"/>
    <w:rPr>
      <w:rFonts w:eastAsiaTheme="minorEastAsia"/>
      <w:lang w:val="en-US"/>
    </w:rPr>
  </w:style>
  <w:style w:type="character" w:customStyle="1" w:styleId="NoSpacingChar">
    <w:name w:val="No Spacing Char"/>
    <w:basedOn w:val="DefaultParagraphFont"/>
    <w:link w:val="NoSpacing"/>
    <w:uiPriority w:val="1"/>
    <w:rsid w:val="000F1C8F"/>
    <w:rPr>
      <w:rFonts w:eastAsiaTheme="minorEastAsia"/>
      <w:lang w:val="en-US"/>
    </w:rPr>
  </w:style>
  <w:style w:type="paragraph" w:styleId="TOC4">
    <w:name w:val="toc 4"/>
    <w:basedOn w:val="Normal"/>
    <w:next w:val="Normal"/>
    <w:autoRedefine/>
    <w:uiPriority w:val="39"/>
    <w:unhideWhenUsed/>
    <w:rsid w:val="000F1C8F"/>
    <w:pPr>
      <w:spacing w:after="100"/>
      <w:ind w:left="660"/>
    </w:pPr>
    <w:rPr>
      <w:rFonts w:eastAsiaTheme="minorEastAsia"/>
      <w:lang w:eastAsia="en-GB"/>
    </w:rPr>
  </w:style>
  <w:style w:type="paragraph" w:styleId="TOC5">
    <w:name w:val="toc 5"/>
    <w:basedOn w:val="Normal"/>
    <w:next w:val="Normal"/>
    <w:autoRedefine/>
    <w:uiPriority w:val="39"/>
    <w:unhideWhenUsed/>
    <w:rsid w:val="000F1C8F"/>
    <w:pPr>
      <w:spacing w:after="100"/>
      <w:ind w:left="880"/>
    </w:pPr>
    <w:rPr>
      <w:rFonts w:eastAsiaTheme="minorEastAsia"/>
      <w:lang w:eastAsia="en-GB"/>
    </w:rPr>
  </w:style>
  <w:style w:type="paragraph" w:styleId="TOC6">
    <w:name w:val="toc 6"/>
    <w:basedOn w:val="Normal"/>
    <w:next w:val="Normal"/>
    <w:autoRedefine/>
    <w:uiPriority w:val="39"/>
    <w:unhideWhenUsed/>
    <w:rsid w:val="000F1C8F"/>
    <w:pPr>
      <w:spacing w:after="100"/>
      <w:ind w:left="1100"/>
    </w:pPr>
    <w:rPr>
      <w:rFonts w:eastAsiaTheme="minorEastAsia"/>
      <w:lang w:eastAsia="en-GB"/>
    </w:rPr>
  </w:style>
  <w:style w:type="paragraph" w:styleId="TOC7">
    <w:name w:val="toc 7"/>
    <w:basedOn w:val="Normal"/>
    <w:next w:val="Normal"/>
    <w:autoRedefine/>
    <w:uiPriority w:val="39"/>
    <w:unhideWhenUsed/>
    <w:rsid w:val="000F1C8F"/>
    <w:pPr>
      <w:spacing w:after="100"/>
      <w:ind w:left="1320"/>
    </w:pPr>
    <w:rPr>
      <w:rFonts w:eastAsiaTheme="minorEastAsia"/>
      <w:lang w:eastAsia="en-GB"/>
    </w:rPr>
  </w:style>
  <w:style w:type="paragraph" w:styleId="TOC8">
    <w:name w:val="toc 8"/>
    <w:basedOn w:val="Normal"/>
    <w:next w:val="Normal"/>
    <w:autoRedefine/>
    <w:uiPriority w:val="39"/>
    <w:unhideWhenUsed/>
    <w:rsid w:val="000F1C8F"/>
    <w:pPr>
      <w:spacing w:after="100"/>
      <w:ind w:left="1540"/>
    </w:pPr>
    <w:rPr>
      <w:rFonts w:eastAsiaTheme="minorEastAsia"/>
      <w:lang w:eastAsia="en-GB"/>
    </w:rPr>
  </w:style>
  <w:style w:type="paragraph" w:styleId="TOC9">
    <w:name w:val="toc 9"/>
    <w:basedOn w:val="Normal"/>
    <w:next w:val="Normal"/>
    <w:autoRedefine/>
    <w:uiPriority w:val="39"/>
    <w:unhideWhenUsed/>
    <w:rsid w:val="000F1C8F"/>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0F1C8F"/>
    <w:rPr>
      <w:sz w:val="16"/>
      <w:szCs w:val="16"/>
    </w:rPr>
  </w:style>
  <w:style w:type="paragraph" w:styleId="CommentText">
    <w:name w:val="annotation text"/>
    <w:basedOn w:val="Normal"/>
    <w:link w:val="CommentTextChar"/>
    <w:uiPriority w:val="99"/>
    <w:unhideWhenUsed/>
    <w:rsid w:val="000F1C8F"/>
    <w:rPr>
      <w:sz w:val="20"/>
      <w:szCs w:val="20"/>
    </w:rPr>
  </w:style>
  <w:style w:type="character" w:customStyle="1" w:styleId="CommentTextChar">
    <w:name w:val="Comment Text Char"/>
    <w:basedOn w:val="DefaultParagraphFont"/>
    <w:link w:val="CommentText"/>
    <w:uiPriority w:val="99"/>
    <w:rsid w:val="000F1C8F"/>
    <w:rPr>
      <w:sz w:val="20"/>
      <w:szCs w:val="20"/>
    </w:rPr>
  </w:style>
  <w:style w:type="paragraph" w:styleId="CommentSubject">
    <w:name w:val="annotation subject"/>
    <w:basedOn w:val="CommentText"/>
    <w:next w:val="CommentText"/>
    <w:link w:val="CommentSubjectChar"/>
    <w:uiPriority w:val="99"/>
    <w:semiHidden/>
    <w:unhideWhenUsed/>
    <w:rsid w:val="000F1C8F"/>
    <w:rPr>
      <w:b/>
      <w:bCs/>
    </w:rPr>
  </w:style>
  <w:style w:type="character" w:customStyle="1" w:styleId="CommentSubjectChar">
    <w:name w:val="Comment Subject Char"/>
    <w:basedOn w:val="CommentTextChar"/>
    <w:link w:val="CommentSubject"/>
    <w:uiPriority w:val="99"/>
    <w:semiHidden/>
    <w:rsid w:val="000F1C8F"/>
    <w:rPr>
      <w:b/>
      <w:bCs/>
      <w:sz w:val="20"/>
      <w:szCs w:val="20"/>
    </w:rPr>
  </w:style>
  <w:style w:type="paragraph" w:styleId="BalloonText">
    <w:name w:val="Balloon Text"/>
    <w:basedOn w:val="Normal"/>
    <w:link w:val="BalloonTextChar"/>
    <w:uiPriority w:val="99"/>
    <w:semiHidden/>
    <w:unhideWhenUsed/>
    <w:rsid w:val="000F1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C8F"/>
    <w:rPr>
      <w:rFonts w:ascii="Segoe UI" w:hAnsi="Segoe UI" w:cs="Segoe UI"/>
      <w:sz w:val="18"/>
      <w:szCs w:val="18"/>
    </w:rPr>
  </w:style>
  <w:style w:type="paragraph" w:styleId="Revision">
    <w:name w:val="Revision"/>
    <w:hidden/>
    <w:uiPriority w:val="99"/>
    <w:semiHidden/>
    <w:rsid w:val="000F1C8F"/>
  </w:style>
  <w:style w:type="character" w:styleId="Strong">
    <w:name w:val="Strong"/>
    <w:basedOn w:val="DefaultParagraphFont"/>
    <w:uiPriority w:val="22"/>
    <w:qFormat/>
    <w:rsid w:val="000F1C8F"/>
    <w:rPr>
      <w:b/>
      <w:bCs/>
    </w:rPr>
  </w:style>
  <w:style w:type="paragraph" w:customStyle="1" w:styleId="xxxxmsonormal">
    <w:name w:val="x_x_x_x_msonormal"/>
    <w:basedOn w:val="Normal"/>
    <w:rsid w:val="00272069"/>
    <w:rPr>
      <w:rFonts w:ascii="Calibri" w:hAnsi="Calibri" w:cs="Calibri"/>
      <w:lang w:eastAsia="en-GB"/>
    </w:rPr>
  </w:style>
  <w:style w:type="paragraph" w:customStyle="1" w:styleId="xxxcontentpasted0">
    <w:name w:val="x_x_x_contentpasted0"/>
    <w:basedOn w:val="Normal"/>
    <w:rsid w:val="00272069"/>
    <w:rPr>
      <w:rFonts w:ascii="Calibri" w:hAnsi="Calibri" w:cs="Calibri"/>
      <w:lang w:eastAsia="en-GB"/>
    </w:rPr>
  </w:style>
  <w:style w:type="paragraph" w:customStyle="1" w:styleId="xxxcontentpasted1">
    <w:name w:val="x_x_x_contentpasted1"/>
    <w:basedOn w:val="Normal"/>
    <w:rsid w:val="00272069"/>
    <w:pPr>
      <w:spacing w:before="100" w:beforeAutospacing="1" w:after="100" w:afterAutospacing="1"/>
    </w:pPr>
    <w:rPr>
      <w:rFonts w:ascii="Calibri" w:hAnsi="Calibri" w:cs="Calibri"/>
      <w:lang w:eastAsia="en-GB"/>
    </w:rPr>
  </w:style>
  <w:style w:type="character" w:customStyle="1" w:styleId="xxxelementtoproof">
    <w:name w:val="x_x_x_elementtoproof"/>
    <w:basedOn w:val="DefaultParagraphFont"/>
    <w:rsid w:val="00272069"/>
  </w:style>
  <w:style w:type="character" w:customStyle="1" w:styleId="contentpasted0">
    <w:name w:val="contentpasted0"/>
    <w:basedOn w:val="DefaultParagraphFont"/>
    <w:rsid w:val="0027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120">
      <w:bodyDiv w:val="1"/>
      <w:marLeft w:val="0"/>
      <w:marRight w:val="0"/>
      <w:marTop w:val="0"/>
      <w:marBottom w:val="0"/>
      <w:divBdr>
        <w:top w:val="none" w:sz="0" w:space="0" w:color="auto"/>
        <w:left w:val="none" w:sz="0" w:space="0" w:color="auto"/>
        <w:bottom w:val="none" w:sz="0" w:space="0" w:color="auto"/>
        <w:right w:val="none" w:sz="0" w:space="0" w:color="auto"/>
      </w:divBdr>
    </w:div>
    <w:div w:id="73673996">
      <w:bodyDiv w:val="1"/>
      <w:marLeft w:val="0"/>
      <w:marRight w:val="0"/>
      <w:marTop w:val="0"/>
      <w:marBottom w:val="0"/>
      <w:divBdr>
        <w:top w:val="none" w:sz="0" w:space="0" w:color="auto"/>
        <w:left w:val="none" w:sz="0" w:space="0" w:color="auto"/>
        <w:bottom w:val="none" w:sz="0" w:space="0" w:color="auto"/>
        <w:right w:val="none" w:sz="0" w:space="0" w:color="auto"/>
      </w:divBdr>
    </w:div>
    <w:div w:id="74013270">
      <w:bodyDiv w:val="1"/>
      <w:marLeft w:val="0"/>
      <w:marRight w:val="0"/>
      <w:marTop w:val="0"/>
      <w:marBottom w:val="0"/>
      <w:divBdr>
        <w:top w:val="none" w:sz="0" w:space="0" w:color="auto"/>
        <w:left w:val="none" w:sz="0" w:space="0" w:color="auto"/>
        <w:bottom w:val="none" w:sz="0" w:space="0" w:color="auto"/>
        <w:right w:val="none" w:sz="0" w:space="0" w:color="auto"/>
      </w:divBdr>
    </w:div>
    <w:div w:id="301883983">
      <w:bodyDiv w:val="1"/>
      <w:marLeft w:val="0"/>
      <w:marRight w:val="0"/>
      <w:marTop w:val="0"/>
      <w:marBottom w:val="0"/>
      <w:divBdr>
        <w:top w:val="none" w:sz="0" w:space="0" w:color="auto"/>
        <w:left w:val="none" w:sz="0" w:space="0" w:color="auto"/>
        <w:bottom w:val="none" w:sz="0" w:space="0" w:color="auto"/>
        <w:right w:val="none" w:sz="0" w:space="0" w:color="auto"/>
      </w:divBdr>
    </w:div>
    <w:div w:id="423915255">
      <w:bodyDiv w:val="1"/>
      <w:marLeft w:val="0"/>
      <w:marRight w:val="0"/>
      <w:marTop w:val="0"/>
      <w:marBottom w:val="0"/>
      <w:divBdr>
        <w:top w:val="none" w:sz="0" w:space="0" w:color="auto"/>
        <w:left w:val="none" w:sz="0" w:space="0" w:color="auto"/>
        <w:bottom w:val="none" w:sz="0" w:space="0" w:color="auto"/>
        <w:right w:val="none" w:sz="0" w:space="0" w:color="auto"/>
      </w:divBdr>
    </w:div>
    <w:div w:id="439297049">
      <w:bodyDiv w:val="1"/>
      <w:marLeft w:val="0"/>
      <w:marRight w:val="0"/>
      <w:marTop w:val="0"/>
      <w:marBottom w:val="0"/>
      <w:divBdr>
        <w:top w:val="none" w:sz="0" w:space="0" w:color="auto"/>
        <w:left w:val="none" w:sz="0" w:space="0" w:color="auto"/>
        <w:bottom w:val="none" w:sz="0" w:space="0" w:color="auto"/>
        <w:right w:val="none" w:sz="0" w:space="0" w:color="auto"/>
      </w:divBdr>
      <w:divsChild>
        <w:div w:id="2089377696">
          <w:marLeft w:val="0"/>
          <w:marRight w:val="0"/>
          <w:marTop w:val="0"/>
          <w:marBottom w:val="0"/>
          <w:divBdr>
            <w:top w:val="none" w:sz="0" w:space="0" w:color="auto"/>
            <w:left w:val="none" w:sz="0" w:space="0" w:color="auto"/>
            <w:bottom w:val="none" w:sz="0" w:space="0" w:color="auto"/>
            <w:right w:val="none" w:sz="0" w:space="0" w:color="auto"/>
          </w:divBdr>
          <w:divsChild>
            <w:div w:id="8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794">
      <w:bodyDiv w:val="1"/>
      <w:marLeft w:val="0"/>
      <w:marRight w:val="0"/>
      <w:marTop w:val="0"/>
      <w:marBottom w:val="0"/>
      <w:divBdr>
        <w:top w:val="none" w:sz="0" w:space="0" w:color="auto"/>
        <w:left w:val="none" w:sz="0" w:space="0" w:color="auto"/>
        <w:bottom w:val="none" w:sz="0" w:space="0" w:color="auto"/>
        <w:right w:val="none" w:sz="0" w:space="0" w:color="auto"/>
      </w:divBdr>
    </w:div>
    <w:div w:id="636840015">
      <w:bodyDiv w:val="1"/>
      <w:marLeft w:val="0"/>
      <w:marRight w:val="0"/>
      <w:marTop w:val="0"/>
      <w:marBottom w:val="0"/>
      <w:divBdr>
        <w:top w:val="none" w:sz="0" w:space="0" w:color="auto"/>
        <w:left w:val="none" w:sz="0" w:space="0" w:color="auto"/>
        <w:bottom w:val="none" w:sz="0" w:space="0" w:color="auto"/>
        <w:right w:val="none" w:sz="0" w:space="0" w:color="auto"/>
      </w:divBdr>
    </w:div>
    <w:div w:id="658924263">
      <w:bodyDiv w:val="1"/>
      <w:marLeft w:val="0"/>
      <w:marRight w:val="0"/>
      <w:marTop w:val="0"/>
      <w:marBottom w:val="0"/>
      <w:divBdr>
        <w:top w:val="none" w:sz="0" w:space="0" w:color="auto"/>
        <w:left w:val="none" w:sz="0" w:space="0" w:color="auto"/>
        <w:bottom w:val="none" w:sz="0" w:space="0" w:color="auto"/>
        <w:right w:val="none" w:sz="0" w:space="0" w:color="auto"/>
      </w:divBdr>
    </w:div>
    <w:div w:id="664405664">
      <w:bodyDiv w:val="1"/>
      <w:marLeft w:val="0"/>
      <w:marRight w:val="0"/>
      <w:marTop w:val="0"/>
      <w:marBottom w:val="0"/>
      <w:divBdr>
        <w:top w:val="none" w:sz="0" w:space="0" w:color="auto"/>
        <w:left w:val="none" w:sz="0" w:space="0" w:color="auto"/>
        <w:bottom w:val="none" w:sz="0" w:space="0" w:color="auto"/>
        <w:right w:val="none" w:sz="0" w:space="0" w:color="auto"/>
      </w:divBdr>
      <w:divsChild>
        <w:div w:id="1889217221">
          <w:marLeft w:val="0"/>
          <w:marRight w:val="0"/>
          <w:marTop w:val="0"/>
          <w:marBottom w:val="0"/>
          <w:divBdr>
            <w:top w:val="none" w:sz="0" w:space="0" w:color="auto"/>
            <w:left w:val="none" w:sz="0" w:space="0" w:color="auto"/>
            <w:bottom w:val="none" w:sz="0" w:space="0" w:color="auto"/>
            <w:right w:val="none" w:sz="0" w:space="0" w:color="auto"/>
          </w:divBdr>
          <w:divsChild>
            <w:div w:id="756289380">
              <w:marLeft w:val="0"/>
              <w:marRight w:val="0"/>
              <w:marTop w:val="0"/>
              <w:marBottom w:val="0"/>
              <w:divBdr>
                <w:top w:val="none" w:sz="0" w:space="0" w:color="auto"/>
                <w:left w:val="none" w:sz="0" w:space="0" w:color="auto"/>
                <w:bottom w:val="none" w:sz="0" w:space="0" w:color="auto"/>
                <w:right w:val="none" w:sz="0" w:space="0" w:color="auto"/>
              </w:divBdr>
              <w:divsChild>
                <w:div w:id="763232304">
                  <w:marLeft w:val="0"/>
                  <w:marRight w:val="0"/>
                  <w:marTop w:val="0"/>
                  <w:marBottom w:val="0"/>
                  <w:divBdr>
                    <w:top w:val="none" w:sz="0" w:space="0" w:color="auto"/>
                    <w:left w:val="none" w:sz="0" w:space="0" w:color="auto"/>
                    <w:bottom w:val="none" w:sz="0" w:space="0" w:color="auto"/>
                    <w:right w:val="none" w:sz="0" w:space="0" w:color="auto"/>
                  </w:divBdr>
                  <w:divsChild>
                    <w:div w:id="2147307216">
                      <w:marLeft w:val="0"/>
                      <w:marRight w:val="0"/>
                      <w:marTop w:val="0"/>
                      <w:marBottom w:val="0"/>
                      <w:divBdr>
                        <w:top w:val="none" w:sz="0" w:space="0" w:color="auto"/>
                        <w:left w:val="none" w:sz="0" w:space="0" w:color="auto"/>
                        <w:bottom w:val="none" w:sz="0" w:space="0" w:color="auto"/>
                        <w:right w:val="none" w:sz="0" w:space="0" w:color="auto"/>
                      </w:divBdr>
                      <w:divsChild>
                        <w:div w:id="1204949307">
                          <w:marLeft w:val="0"/>
                          <w:marRight w:val="0"/>
                          <w:marTop w:val="0"/>
                          <w:marBottom w:val="0"/>
                          <w:divBdr>
                            <w:top w:val="none" w:sz="0" w:space="0" w:color="auto"/>
                            <w:left w:val="none" w:sz="0" w:space="0" w:color="auto"/>
                            <w:bottom w:val="none" w:sz="0" w:space="0" w:color="auto"/>
                            <w:right w:val="none" w:sz="0" w:space="0" w:color="auto"/>
                          </w:divBdr>
                          <w:divsChild>
                            <w:div w:id="297034925">
                              <w:marLeft w:val="-15"/>
                              <w:marRight w:val="-15"/>
                              <w:marTop w:val="0"/>
                              <w:marBottom w:val="0"/>
                              <w:divBdr>
                                <w:top w:val="none" w:sz="0" w:space="0" w:color="auto"/>
                                <w:left w:val="none" w:sz="0" w:space="0" w:color="auto"/>
                                <w:bottom w:val="none" w:sz="0" w:space="0" w:color="auto"/>
                                <w:right w:val="none" w:sz="0" w:space="0" w:color="auto"/>
                              </w:divBdr>
                            </w:div>
                            <w:div w:id="261912584">
                              <w:marLeft w:val="-15"/>
                              <w:marRight w:val="-15"/>
                              <w:marTop w:val="0"/>
                              <w:marBottom w:val="0"/>
                              <w:divBdr>
                                <w:top w:val="none" w:sz="0" w:space="0" w:color="auto"/>
                                <w:left w:val="none" w:sz="0" w:space="0" w:color="auto"/>
                                <w:bottom w:val="none" w:sz="0" w:space="0" w:color="auto"/>
                                <w:right w:val="none" w:sz="0" w:space="0" w:color="auto"/>
                              </w:divBdr>
                            </w:div>
                            <w:div w:id="1800882589">
                              <w:marLeft w:val="0"/>
                              <w:marRight w:val="0"/>
                              <w:marTop w:val="0"/>
                              <w:marBottom w:val="0"/>
                              <w:divBdr>
                                <w:top w:val="none" w:sz="0" w:space="0" w:color="auto"/>
                                <w:left w:val="none" w:sz="0" w:space="0" w:color="auto"/>
                                <w:bottom w:val="none" w:sz="0" w:space="0" w:color="auto"/>
                                <w:right w:val="none" w:sz="0" w:space="0" w:color="auto"/>
                              </w:divBdr>
                            </w:div>
                            <w:div w:id="1806003510">
                              <w:marLeft w:val="0"/>
                              <w:marRight w:val="0"/>
                              <w:marTop w:val="0"/>
                              <w:marBottom w:val="0"/>
                              <w:divBdr>
                                <w:top w:val="none" w:sz="0" w:space="0" w:color="auto"/>
                                <w:left w:val="none" w:sz="0" w:space="0" w:color="auto"/>
                                <w:bottom w:val="none" w:sz="0" w:space="0" w:color="auto"/>
                                <w:right w:val="none" w:sz="0" w:space="0" w:color="auto"/>
                              </w:divBdr>
                              <w:divsChild>
                                <w:div w:id="7648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54404">
          <w:marLeft w:val="0"/>
          <w:marRight w:val="0"/>
          <w:marTop w:val="0"/>
          <w:marBottom w:val="0"/>
          <w:divBdr>
            <w:top w:val="none" w:sz="0" w:space="0" w:color="auto"/>
            <w:left w:val="none" w:sz="0" w:space="0" w:color="auto"/>
            <w:bottom w:val="none" w:sz="0" w:space="0" w:color="auto"/>
            <w:right w:val="none" w:sz="0" w:space="0" w:color="auto"/>
          </w:divBdr>
          <w:divsChild>
            <w:div w:id="572011094">
              <w:marLeft w:val="0"/>
              <w:marRight w:val="0"/>
              <w:marTop w:val="0"/>
              <w:marBottom w:val="0"/>
              <w:divBdr>
                <w:top w:val="none" w:sz="0" w:space="0" w:color="auto"/>
                <w:left w:val="none" w:sz="0" w:space="0" w:color="auto"/>
                <w:bottom w:val="none" w:sz="0" w:space="0" w:color="auto"/>
                <w:right w:val="none" w:sz="0" w:space="0" w:color="auto"/>
              </w:divBdr>
              <w:divsChild>
                <w:div w:id="16846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39362">
      <w:bodyDiv w:val="1"/>
      <w:marLeft w:val="0"/>
      <w:marRight w:val="0"/>
      <w:marTop w:val="0"/>
      <w:marBottom w:val="0"/>
      <w:divBdr>
        <w:top w:val="none" w:sz="0" w:space="0" w:color="auto"/>
        <w:left w:val="none" w:sz="0" w:space="0" w:color="auto"/>
        <w:bottom w:val="none" w:sz="0" w:space="0" w:color="auto"/>
        <w:right w:val="none" w:sz="0" w:space="0" w:color="auto"/>
      </w:divBdr>
    </w:div>
    <w:div w:id="954942268">
      <w:bodyDiv w:val="1"/>
      <w:marLeft w:val="0"/>
      <w:marRight w:val="0"/>
      <w:marTop w:val="0"/>
      <w:marBottom w:val="0"/>
      <w:divBdr>
        <w:top w:val="none" w:sz="0" w:space="0" w:color="auto"/>
        <w:left w:val="none" w:sz="0" w:space="0" w:color="auto"/>
        <w:bottom w:val="none" w:sz="0" w:space="0" w:color="auto"/>
        <w:right w:val="none" w:sz="0" w:space="0" w:color="auto"/>
      </w:divBdr>
    </w:div>
    <w:div w:id="1037855850">
      <w:bodyDiv w:val="1"/>
      <w:marLeft w:val="0"/>
      <w:marRight w:val="0"/>
      <w:marTop w:val="0"/>
      <w:marBottom w:val="0"/>
      <w:divBdr>
        <w:top w:val="none" w:sz="0" w:space="0" w:color="auto"/>
        <w:left w:val="none" w:sz="0" w:space="0" w:color="auto"/>
        <w:bottom w:val="none" w:sz="0" w:space="0" w:color="auto"/>
        <w:right w:val="none" w:sz="0" w:space="0" w:color="auto"/>
      </w:divBdr>
    </w:div>
    <w:div w:id="1109469718">
      <w:bodyDiv w:val="1"/>
      <w:marLeft w:val="0"/>
      <w:marRight w:val="0"/>
      <w:marTop w:val="0"/>
      <w:marBottom w:val="0"/>
      <w:divBdr>
        <w:top w:val="none" w:sz="0" w:space="0" w:color="auto"/>
        <w:left w:val="none" w:sz="0" w:space="0" w:color="auto"/>
        <w:bottom w:val="none" w:sz="0" w:space="0" w:color="auto"/>
        <w:right w:val="none" w:sz="0" w:space="0" w:color="auto"/>
      </w:divBdr>
    </w:div>
    <w:div w:id="1269897086">
      <w:bodyDiv w:val="1"/>
      <w:marLeft w:val="0"/>
      <w:marRight w:val="0"/>
      <w:marTop w:val="0"/>
      <w:marBottom w:val="0"/>
      <w:divBdr>
        <w:top w:val="none" w:sz="0" w:space="0" w:color="auto"/>
        <w:left w:val="none" w:sz="0" w:space="0" w:color="auto"/>
        <w:bottom w:val="none" w:sz="0" w:space="0" w:color="auto"/>
        <w:right w:val="none" w:sz="0" w:space="0" w:color="auto"/>
      </w:divBdr>
    </w:div>
    <w:div w:id="1311062509">
      <w:bodyDiv w:val="1"/>
      <w:marLeft w:val="0"/>
      <w:marRight w:val="0"/>
      <w:marTop w:val="0"/>
      <w:marBottom w:val="0"/>
      <w:divBdr>
        <w:top w:val="none" w:sz="0" w:space="0" w:color="auto"/>
        <w:left w:val="none" w:sz="0" w:space="0" w:color="auto"/>
        <w:bottom w:val="none" w:sz="0" w:space="0" w:color="auto"/>
        <w:right w:val="none" w:sz="0" w:space="0" w:color="auto"/>
      </w:divBdr>
      <w:divsChild>
        <w:div w:id="351304064">
          <w:marLeft w:val="0"/>
          <w:marRight w:val="0"/>
          <w:marTop w:val="0"/>
          <w:marBottom w:val="540"/>
          <w:divBdr>
            <w:top w:val="none" w:sz="0" w:space="0" w:color="auto"/>
            <w:left w:val="none" w:sz="0" w:space="0" w:color="auto"/>
            <w:bottom w:val="none" w:sz="0" w:space="0" w:color="auto"/>
            <w:right w:val="none" w:sz="0" w:space="0" w:color="auto"/>
          </w:divBdr>
        </w:div>
      </w:divsChild>
    </w:div>
    <w:div w:id="1453287715">
      <w:bodyDiv w:val="1"/>
      <w:marLeft w:val="0"/>
      <w:marRight w:val="0"/>
      <w:marTop w:val="0"/>
      <w:marBottom w:val="0"/>
      <w:divBdr>
        <w:top w:val="none" w:sz="0" w:space="0" w:color="auto"/>
        <w:left w:val="none" w:sz="0" w:space="0" w:color="auto"/>
        <w:bottom w:val="none" w:sz="0" w:space="0" w:color="auto"/>
        <w:right w:val="none" w:sz="0" w:space="0" w:color="auto"/>
      </w:divBdr>
    </w:div>
    <w:div w:id="1633288799">
      <w:bodyDiv w:val="1"/>
      <w:marLeft w:val="0"/>
      <w:marRight w:val="0"/>
      <w:marTop w:val="0"/>
      <w:marBottom w:val="0"/>
      <w:divBdr>
        <w:top w:val="none" w:sz="0" w:space="0" w:color="auto"/>
        <w:left w:val="none" w:sz="0" w:space="0" w:color="auto"/>
        <w:bottom w:val="none" w:sz="0" w:space="0" w:color="auto"/>
        <w:right w:val="none" w:sz="0" w:space="0" w:color="auto"/>
      </w:divBdr>
      <w:divsChild>
        <w:div w:id="852230525">
          <w:marLeft w:val="0"/>
          <w:marRight w:val="0"/>
          <w:marTop w:val="0"/>
          <w:marBottom w:val="0"/>
          <w:divBdr>
            <w:top w:val="none" w:sz="0" w:space="0" w:color="auto"/>
            <w:left w:val="none" w:sz="0" w:space="0" w:color="auto"/>
            <w:bottom w:val="none" w:sz="0" w:space="0" w:color="auto"/>
            <w:right w:val="none" w:sz="0" w:space="0" w:color="auto"/>
          </w:divBdr>
          <w:divsChild>
            <w:div w:id="1503157015">
              <w:marLeft w:val="0"/>
              <w:marRight w:val="-18950"/>
              <w:marTop w:val="0"/>
              <w:marBottom w:val="0"/>
              <w:divBdr>
                <w:top w:val="none" w:sz="0" w:space="0" w:color="auto"/>
                <w:left w:val="none" w:sz="0" w:space="0" w:color="auto"/>
                <w:bottom w:val="none" w:sz="0" w:space="0" w:color="auto"/>
                <w:right w:val="none" w:sz="0" w:space="0" w:color="auto"/>
              </w:divBdr>
              <w:divsChild>
                <w:div w:id="766271123">
                  <w:marLeft w:val="0"/>
                  <w:marRight w:val="0"/>
                  <w:marTop w:val="0"/>
                  <w:marBottom w:val="0"/>
                  <w:divBdr>
                    <w:top w:val="none" w:sz="0" w:space="0" w:color="auto"/>
                    <w:left w:val="none" w:sz="0" w:space="0" w:color="auto"/>
                    <w:bottom w:val="none" w:sz="0" w:space="0" w:color="auto"/>
                    <w:right w:val="none" w:sz="0" w:space="0" w:color="auto"/>
                  </w:divBdr>
                  <w:divsChild>
                    <w:div w:id="1977297187">
                      <w:marLeft w:val="0"/>
                      <w:marRight w:val="0"/>
                      <w:marTop w:val="0"/>
                      <w:marBottom w:val="0"/>
                      <w:divBdr>
                        <w:top w:val="none" w:sz="0" w:space="0" w:color="auto"/>
                        <w:left w:val="none" w:sz="0" w:space="0" w:color="auto"/>
                        <w:bottom w:val="none" w:sz="0" w:space="0" w:color="auto"/>
                        <w:right w:val="none" w:sz="0" w:space="0" w:color="auto"/>
                      </w:divBdr>
                      <w:divsChild>
                        <w:div w:id="1898737438">
                          <w:marLeft w:val="0"/>
                          <w:marRight w:val="917"/>
                          <w:marTop w:val="0"/>
                          <w:marBottom w:val="0"/>
                          <w:divBdr>
                            <w:top w:val="none" w:sz="0" w:space="0" w:color="auto"/>
                            <w:left w:val="none" w:sz="0" w:space="0" w:color="auto"/>
                            <w:bottom w:val="none" w:sz="0" w:space="0" w:color="auto"/>
                            <w:right w:val="none" w:sz="0" w:space="0" w:color="auto"/>
                          </w:divBdr>
                        </w:div>
                        <w:div w:id="797379725">
                          <w:marLeft w:val="0"/>
                          <w:marRight w:val="0"/>
                          <w:marTop w:val="100"/>
                          <w:marBottom w:val="100"/>
                          <w:divBdr>
                            <w:top w:val="none" w:sz="0" w:space="0" w:color="auto"/>
                            <w:left w:val="none" w:sz="0" w:space="0" w:color="auto"/>
                            <w:bottom w:val="none" w:sz="0" w:space="0" w:color="auto"/>
                            <w:right w:val="none" w:sz="0" w:space="0" w:color="auto"/>
                          </w:divBdr>
                          <w:divsChild>
                            <w:div w:id="45955432">
                              <w:marLeft w:val="0"/>
                              <w:marRight w:val="0"/>
                              <w:marTop w:val="0"/>
                              <w:marBottom w:val="0"/>
                              <w:divBdr>
                                <w:top w:val="none" w:sz="0" w:space="0" w:color="auto"/>
                                <w:left w:val="none" w:sz="0" w:space="0" w:color="auto"/>
                                <w:bottom w:val="none" w:sz="0" w:space="0" w:color="auto"/>
                                <w:right w:val="none" w:sz="0" w:space="0" w:color="auto"/>
                              </w:divBdr>
                            </w:div>
                            <w:div w:id="1686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750583">
      <w:bodyDiv w:val="1"/>
      <w:marLeft w:val="0"/>
      <w:marRight w:val="0"/>
      <w:marTop w:val="0"/>
      <w:marBottom w:val="0"/>
      <w:divBdr>
        <w:top w:val="none" w:sz="0" w:space="0" w:color="auto"/>
        <w:left w:val="none" w:sz="0" w:space="0" w:color="auto"/>
        <w:bottom w:val="none" w:sz="0" w:space="0" w:color="auto"/>
        <w:right w:val="none" w:sz="0" w:space="0" w:color="auto"/>
      </w:divBdr>
      <w:divsChild>
        <w:div w:id="1133788393">
          <w:marLeft w:val="0"/>
          <w:marRight w:val="0"/>
          <w:marTop w:val="0"/>
          <w:marBottom w:val="540"/>
          <w:divBdr>
            <w:top w:val="none" w:sz="0" w:space="0" w:color="auto"/>
            <w:left w:val="none" w:sz="0" w:space="0" w:color="auto"/>
            <w:bottom w:val="none" w:sz="0" w:space="0" w:color="auto"/>
            <w:right w:val="none" w:sz="0" w:space="0" w:color="auto"/>
          </w:divBdr>
        </w:div>
      </w:divsChild>
    </w:div>
    <w:div w:id="1839955478">
      <w:bodyDiv w:val="1"/>
      <w:marLeft w:val="0"/>
      <w:marRight w:val="0"/>
      <w:marTop w:val="0"/>
      <w:marBottom w:val="0"/>
      <w:divBdr>
        <w:top w:val="none" w:sz="0" w:space="0" w:color="auto"/>
        <w:left w:val="none" w:sz="0" w:space="0" w:color="auto"/>
        <w:bottom w:val="none" w:sz="0" w:space="0" w:color="auto"/>
        <w:right w:val="none" w:sz="0" w:space="0" w:color="auto"/>
      </w:divBdr>
    </w:div>
    <w:div w:id="1952008109">
      <w:bodyDiv w:val="1"/>
      <w:marLeft w:val="0"/>
      <w:marRight w:val="0"/>
      <w:marTop w:val="0"/>
      <w:marBottom w:val="0"/>
      <w:divBdr>
        <w:top w:val="none" w:sz="0" w:space="0" w:color="auto"/>
        <w:left w:val="none" w:sz="0" w:space="0" w:color="auto"/>
        <w:bottom w:val="none" w:sz="0" w:space="0" w:color="auto"/>
        <w:right w:val="none" w:sz="0" w:space="0" w:color="auto"/>
      </w:divBdr>
    </w:div>
    <w:div w:id="208649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meo.com/274703693" TargetMode="External"/><Relationship Id="rId21" Type="http://schemas.openxmlformats.org/officeDocument/2006/relationships/hyperlink" Target="https://learn.nes.nhs.scot/Search/SearchResults?searchterm=Understanding%20the%20use%20of%20substances%20to%20cope%20with%20the%20impact%20of%20trauma&amp;page=1" TargetMode="External"/><Relationship Id="rId42" Type="http://schemas.openxmlformats.org/officeDocument/2006/relationships/hyperlink" Target="https://turasdashboard.nes.nhs.scot/home/SignedOut/?displaySignOutPrompt=False" TargetMode="External"/><Relationship Id="rId63" Type="http://schemas.openxmlformats.org/officeDocument/2006/relationships/hyperlink" Target="https://play.google.com/store/games" TargetMode="External"/><Relationship Id="rId84" Type="http://schemas.openxmlformats.org/officeDocument/2006/relationships/hyperlink" Target="mailto:ProtectingPeopleAngus@angus.gov.uk" TargetMode="External"/><Relationship Id="rId138" Type="http://schemas.openxmlformats.org/officeDocument/2006/relationships/hyperlink" Target="https://www.sdftraining.org.uk/e-learning/170-bacterial-infections-and-drug-use" TargetMode="External"/><Relationship Id="rId159" Type="http://schemas.openxmlformats.org/officeDocument/2006/relationships/hyperlink" Target="https://www.eventbrite.co.uk/o/protecting-people-angus-14988506212" TargetMode="External"/><Relationship Id="rId170" Type="http://schemas.openxmlformats.org/officeDocument/2006/relationships/hyperlink" Target="mailto:phs.mhandsplearningresources@phs.scot" TargetMode="External"/><Relationship Id="rId191" Type="http://schemas.openxmlformats.org/officeDocument/2006/relationships/hyperlink" Target="https://www.addiction-ssa.org/author/robert-calder/" TargetMode="External"/><Relationship Id="rId196" Type="http://schemas.openxmlformats.org/officeDocument/2006/relationships/hyperlink" Target="https://spotify.link/m8P1Ukvddzb" TargetMode="External"/><Relationship Id="rId200" Type="http://schemas.openxmlformats.org/officeDocument/2006/relationships/header" Target="header1.xml"/><Relationship Id="rId16" Type="http://schemas.openxmlformats.org/officeDocument/2006/relationships/hyperlink" Target="https://vimeo.com/334642616" TargetMode="External"/><Relationship Id="rId107" Type="http://schemas.openxmlformats.org/officeDocument/2006/relationships/hyperlink" Target="https://safeandtogetherinstitute.com/" TargetMode="External"/><Relationship Id="rId11" Type="http://schemas.openxmlformats.org/officeDocument/2006/relationships/image" Target="media/image1.png"/><Relationship Id="rId32" Type="http://schemas.openxmlformats.org/officeDocument/2006/relationships/hyperlink" Target="mailto:ProtectingPeopleAngus@angus.gov.uk" TargetMode="External"/><Relationship Id="rId37" Type="http://schemas.openxmlformats.org/officeDocument/2006/relationships/hyperlink" Target="https://learn.nes.nhs.scot/506/leadership-and-management-zone" TargetMode="External"/><Relationship Id="rId53" Type="http://schemas.openxmlformats.org/officeDocument/2006/relationships/hyperlink" Target="https://learn.nes.nhs.scot/39148" TargetMode="External"/><Relationship Id="rId58" Type="http://schemas.openxmlformats.org/officeDocument/2006/relationships/hyperlink" Target="https://www.celcis.org/our-work/key-areas/permanence/pace-permanence-and-care-excellence-programme" TargetMode="External"/><Relationship Id="rId74" Type="http://schemas.openxmlformats.org/officeDocument/2006/relationships/hyperlink" Target="https://tracking.brightwave.co.uk/LNT/Angus/Login.aspx?ts=638085090529405772&amp;currentPage=1" TargetMode="External"/><Relationship Id="rId79" Type="http://schemas.openxmlformats.org/officeDocument/2006/relationships/hyperlink" Target="https://www.eventbrite.co.uk/o/protecting-people-angus-14988506212" TargetMode="External"/><Relationship Id="rId102" Type="http://schemas.openxmlformats.org/officeDocument/2006/relationships/hyperlink" Target="https://www.whiteribbonscotland.org.uk/" TargetMode="External"/><Relationship Id="rId123" Type="http://schemas.openxmlformats.org/officeDocument/2006/relationships/hyperlink" Target="https://scottishrecoveryconsortium.org/src-learning-platform/" TargetMode="External"/><Relationship Id="rId128" Type="http://schemas.openxmlformats.org/officeDocument/2006/relationships/hyperlink" Target="https://www.ashscotlandmoodle.org.uk/course/index.php?categoryid=2" TargetMode="External"/><Relationship Id="rId144" Type="http://schemas.openxmlformats.org/officeDocument/2006/relationships/hyperlink" Target="https://www.beatingtheblues.co.uk/" TargetMode="External"/><Relationship Id="rId149" Type="http://schemas.openxmlformats.org/officeDocument/2006/relationships/hyperlink" Target="mailto:ForrestG@angus.gov.uk" TargetMode="External"/><Relationship Id="rId5" Type="http://schemas.openxmlformats.org/officeDocument/2006/relationships/numbering" Target="numbering.xml"/><Relationship Id="rId90" Type="http://schemas.openxmlformats.org/officeDocument/2006/relationships/hyperlink" Target="https://turasdashboard.nes.nhs.scot/" TargetMode="External"/><Relationship Id="rId95" Type="http://schemas.openxmlformats.org/officeDocument/2006/relationships/hyperlink" Target="mailto:ProtectingPeopleAngus@angus.gov.uk" TargetMode="External"/><Relationship Id="rId160" Type="http://schemas.openxmlformats.org/officeDocument/2006/relationships/hyperlink" Target="mailto:ProtectingPeopleAngus@angus.gov.uk" TargetMode="External"/><Relationship Id="rId165" Type="http://schemas.openxmlformats.org/officeDocument/2006/relationships/hyperlink" Target="https://learn.nes.nhs.scot/17099" TargetMode="External"/><Relationship Id="rId181" Type="http://schemas.openxmlformats.org/officeDocument/2006/relationships/hyperlink" Target="https://www.youtube.com/redirect?event=video_description&amp;redir_token=QUFFLUhqbVYtNmRPM2FRVnlGMzl6aWJhS3RDSkpyTzN2UXxBQ3Jtc0tuMGhrS2NLMjR6NVM4cVQwdW0zaWhuVU9LSHpmbTFvXzVnSkVEeEt2eXZRX2p2anA4WWFRczVHTHJhNjZlTlZZMlA0Q0FYdzhweVBCdXFaRUFBRzJtVWtHdVk4SFE2dExnZE03T09FUFNvbUNvU0I5VQ&amp;q=http%3A%2F%2Fwww.lifevestinside.com%2F&amp;v=nwAYpLVyeFU" TargetMode="External"/><Relationship Id="rId186" Type="http://schemas.openxmlformats.org/officeDocument/2006/relationships/hyperlink" Target="https://learning.nspcc.org.uk/news/2021/july/podcast-domestic-abuse-child-protection-issue?utm_source=Adestra&amp;utm_medium=email&amp;utm_content=Episode%2040%3A%20domestic%20abuse&amp;utm_campaign=20210726_KIS_CASPAR_July26" TargetMode="External"/><Relationship Id="rId22" Type="http://schemas.openxmlformats.org/officeDocument/2006/relationships/hyperlink" Target="https://www.youtube.com/watch?v=Ral5d_l0Dpg&amp;t=246s" TargetMode="External"/><Relationship Id="rId27" Type="http://schemas.openxmlformats.org/officeDocument/2006/relationships/hyperlink" Target="https://rise.articulate.com/share/HVv_tXucce35b1BkIZ-6kvUwUdkDUaBr" TargetMode="External"/><Relationship Id="rId43" Type="http://schemas.openxmlformats.org/officeDocument/2006/relationships/hyperlink" Target="https://angus.learningpool.com/login/index.php" TargetMode="External"/><Relationship Id="rId48" Type="http://schemas.openxmlformats.org/officeDocument/2006/relationships/hyperlink" Target="mailto:corporateparenting@whocaresscotland.org" TargetMode="External"/><Relationship Id="rId64" Type="http://schemas.openxmlformats.org/officeDocument/2006/relationships/hyperlink" Target="https://www.apple.com/uk/app-store/" TargetMode="External"/><Relationship Id="rId69" Type="http://schemas.openxmlformats.org/officeDocument/2006/relationships/hyperlink" Target="https://www.iriss.org.uk/" TargetMode="External"/><Relationship Id="rId113" Type="http://schemas.openxmlformats.org/officeDocument/2006/relationships/hyperlink" Target="mailto:angusadp@angus.gov.uk" TargetMode="External"/><Relationship Id="rId118" Type="http://schemas.openxmlformats.org/officeDocument/2006/relationships/hyperlink" Target="https://www.transformingpsychologicaltrauma.scot/" TargetMode="External"/><Relationship Id="rId134" Type="http://schemas.openxmlformats.org/officeDocument/2006/relationships/hyperlink" Target="https://www.sdftraining.org.uk/training/1966-naloxone-training-for-trainers-30" TargetMode="External"/><Relationship Id="rId139" Type="http://schemas.openxmlformats.org/officeDocument/2006/relationships/hyperlink" Target="https://www.sdftraining.org.uk/e-learning/1208-hepatitis-b-in-scotland" TargetMode="External"/><Relationship Id="rId80" Type="http://schemas.openxmlformats.org/officeDocument/2006/relationships/hyperlink" Target="mailto:ProtectingPeopleAngus@angus.gov.uk" TargetMode="External"/><Relationship Id="rId85" Type="http://schemas.openxmlformats.org/officeDocument/2006/relationships/hyperlink" Target="https://www.eventbrite.co.uk/o/protecting-people-angus-14988506212" TargetMode="External"/><Relationship Id="rId150" Type="http://schemas.openxmlformats.org/officeDocument/2006/relationships/hyperlink" Target="mailto:ForrestG@angus.gov.uk" TargetMode="External"/><Relationship Id="rId155" Type="http://schemas.openxmlformats.org/officeDocument/2006/relationships/hyperlink" Target="https://rise.articulate.com/share/tHiF3kj7AgiPtEgQoWw0ya7vdJq0bnWA" TargetMode="External"/><Relationship Id="rId171" Type="http://schemas.openxmlformats.org/officeDocument/2006/relationships/hyperlink" Target="mailto:phs.mhandsplearningresources@phs.scot" TargetMode="External"/><Relationship Id="rId176" Type="http://schemas.openxmlformats.org/officeDocument/2006/relationships/hyperlink" Target="https://stepintoleadership.info/" TargetMode="External"/><Relationship Id="rId192" Type="http://schemas.openxmlformats.org/officeDocument/2006/relationships/hyperlink" Target="https://www.addiction-ssa.org/author/dr-carol-ann-getty/" TargetMode="External"/><Relationship Id="rId197" Type="http://schemas.openxmlformats.org/officeDocument/2006/relationships/hyperlink" Target="mailto:ProtectingPeopleAngus@angus.gov.uk" TargetMode="External"/><Relationship Id="rId201" Type="http://schemas.openxmlformats.org/officeDocument/2006/relationships/footer" Target="footer1.xml"/><Relationship Id="rId12" Type="http://schemas.openxmlformats.org/officeDocument/2006/relationships/hyperlink" Target="https://elearning.healthscotland.com/enrol/index.php" TargetMode="External"/><Relationship Id="rId17" Type="http://schemas.openxmlformats.org/officeDocument/2006/relationships/hyperlink" Target="https://vimeo.com/274703693" TargetMode="External"/><Relationship Id="rId33" Type="http://schemas.openxmlformats.org/officeDocument/2006/relationships/hyperlink" Target="https://www.missingpeople.org.uk/for-professionals/commission-us-professional-specialist-services/welcome-to-the-national-missing-persons-framework-toolkit-for-professionals-in-scotland" TargetMode="External"/><Relationship Id="rId38" Type="http://schemas.openxmlformats.org/officeDocument/2006/relationships/hyperlink" Target="https://www.iriss.org.uk/resources/online-learning-materials/large-scale-investigations" TargetMode="External"/><Relationship Id="rId59" Type="http://schemas.openxmlformats.org/officeDocument/2006/relationships/hyperlink" Target="mailto:protectingpeopleangus@angus.gov.uk" TargetMode="External"/><Relationship Id="rId103" Type="http://schemas.openxmlformats.org/officeDocument/2006/relationships/hyperlink" Target="mailto:ProtectingPeopleAngus@angus.gov.uk" TargetMode="External"/><Relationship Id="rId108" Type="http://schemas.openxmlformats.org/officeDocument/2006/relationships/hyperlink" Target="https://www.sdftraining.org.uk/e-learning/277-drug-awareness-an-introductory-course" TargetMode="External"/><Relationship Id="rId124" Type="http://schemas.openxmlformats.org/officeDocument/2006/relationships/hyperlink" Target="https://www.sdftraining.org.uk/training/1917-what-s-the-harm-polysubstance-use-and-overdose-29" TargetMode="External"/><Relationship Id="rId129" Type="http://schemas.openxmlformats.org/officeDocument/2006/relationships/hyperlink" Target="https://learn.nes.nhs.scot/15249" TargetMode="External"/><Relationship Id="rId54" Type="http://schemas.openxmlformats.org/officeDocument/2006/relationships/hyperlink" Target="https://www.gov.scot/publications/fetal-alcohol-spectrum-disorder-awareness-toolkit/" TargetMode="External"/><Relationship Id="rId70" Type="http://schemas.openxmlformats.org/officeDocument/2006/relationships/hyperlink" Target="https://www.iriss.org.uk/resources/reports/chronologies-adult-support-and-protection-moving-current-best" TargetMode="External"/><Relationship Id="rId75" Type="http://schemas.openxmlformats.org/officeDocument/2006/relationships/hyperlink" Target="mailto:ProtectingPeopleAngus@angus.gov.uk" TargetMode="External"/><Relationship Id="rId91" Type="http://schemas.openxmlformats.org/officeDocument/2006/relationships/hyperlink" Target="https://www.daart.scot/" TargetMode="External"/><Relationship Id="rId96" Type="http://schemas.openxmlformats.org/officeDocument/2006/relationships/hyperlink" Target="mailto:ProtectingPeopleAngus@angus.gov.uk" TargetMode="External"/><Relationship Id="rId140" Type="http://schemas.openxmlformats.org/officeDocument/2006/relationships/hyperlink" Target="https://www.sdftraining.org.uk/training/1932-drugs-and-bugs-bacterial-infection-outbreaks" TargetMode="External"/><Relationship Id="rId145" Type="http://schemas.openxmlformats.org/officeDocument/2006/relationships/hyperlink" Target="https://www.cci.health.wa.gov.au/" TargetMode="External"/><Relationship Id="rId161" Type="http://schemas.openxmlformats.org/officeDocument/2006/relationships/hyperlink" Target="https://www.eventbrite.co.uk/o/protecting-people-angus-14988506212" TargetMode="External"/><Relationship Id="rId166" Type="http://schemas.openxmlformats.org/officeDocument/2006/relationships/hyperlink" Target="https://learn.nes.nhs.scot/17100/mental-health-improvement-and-prevention-of-self-harm-and-suicide/mental-health-improvement-and-suicide-prevention-framework" TargetMode="External"/><Relationship Id="rId182" Type="http://schemas.openxmlformats.org/officeDocument/2006/relationships/hyperlink" Target="https://youtu.be/nwAYpLVyeFU" TargetMode="External"/><Relationship Id="rId187" Type="http://schemas.openxmlformats.org/officeDocument/2006/relationships/hyperlink" Target="https://open.spotify.com/show/1NNpmJRODytDnAKKYIyghq"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lay.google.com/store/apps/details?id=com.humanrightstown" TargetMode="External"/><Relationship Id="rId28" Type="http://schemas.openxmlformats.org/officeDocument/2006/relationships/hyperlink" Target="mailto:ProtectingPeopleAngus@angus.gov.uk" TargetMode="External"/><Relationship Id="rId49" Type="http://schemas.openxmlformats.org/officeDocument/2006/relationships/hyperlink" Target="https://rise.articulate.com/share/MvGxsrHMojzmTBsCevx45phmDMNGYaIZ" TargetMode="External"/><Relationship Id="rId114" Type="http://schemas.openxmlformats.org/officeDocument/2006/relationships/hyperlink" Target="https://www.hse.gov.uk/alcoholdrugs/resources.htm" TargetMode="External"/><Relationship Id="rId119" Type="http://schemas.openxmlformats.org/officeDocument/2006/relationships/hyperlink" Target="https://www.sdftraining.org.uk/e-learning/1884-lgbtqi-substance-use-an-introduction" TargetMode="External"/><Relationship Id="rId44" Type="http://schemas.openxmlformats.org/officeDocument/2006/relationships/hyperlink" Target="https://www.taycollab.org.uk/" TargetMode="External"/><Relationship Id="rId60" Type="http://schemas.openxmlformats.org/officeDocument/2006/relationships/hyperlink" Target="mailto:ProtectingPeopleAngus@angus.gov.uk" TargetMode="External"/><Relationship Id="rId65" Type="http://schemas.openxmlformats.org/officeDocument/2006/relationships/hyperlink" Target="https://aspdecisions.scot.nhs.uk/" TargetMode="External"/><Relationship Id="rId81" Type="http://schemas.openxmlformats.org/officeDocument/2006/relationships/hyperlink" Target="https://www.eventbrite.co.uk/o/protecting-people-angus-14988506212" TargetMode="External"/><Relationship Id="rId86" Type="http://schemas.openxmlformats.org/officeDocument/2006/relationships/hyperlink" Target="mailto:ProtectingPeopleAngus@angus.gov.uk" TargetMode="External"/><Relationship Id="rId130" Type="http://schemas.openxmlformats.org/officeDocument/2006/relationships/hyperlink" Target="https://www.drinkwiseagewell.org.uk/resources/" TargetMode="External"/><Relationship Id="rId135" Type="http://schemas.openxmlformats.org/officeDocument/2006/relationships/hyperlink" Target="mailto:AngusADP@angus.gov.uk" TargetMode="External"/><Relationship Id="rId151" Type="http://schemas.openxmlformats.org/officeDocument/2006/relationships/hyperlink" Target="https://anguscouncil.sharepoint.com/sites/AHSCPHub/SitePages/AWI---Adults-with-Incapacity-Toolkit.aspx" TargetMode="External"/><Relationship Id="rId156" Type="http://schemas.openxmlformats.org/officeDocument/2006/relationships/hyperlink" Target="mailto:ProtectingPeopleAngus@angus.gov.uk" TargetMode="External"/><Relationship Id="rId177" Type="http://schemas.openxmlformats.org/officeDocument/2006/relationships/hyperlink" Target="https://23leadership.sssc.uk.com/" TargetMode="External"/><Relationship Id="rId198" Type="http://schemas.openxmlformats.org/officeDocument/2006/relationships/hyperlink" Target="https://mailchi.mp/6194c9bc7a20/latest-news-on-trauma-informed-approaches-in-scotland?e=7495cd1c47" TargetMode="External"/><Relationship Id="rId172" Type="http://schemas.openxmlformats.org/officeDocument/2006/relationships/hyperlink" Target="mailto:CromarL@angus.gov.uk" TargetMode="External"/><Relationship Id="rId193" Type="http://schemas.openxmlformats.org/officeDocument/2006/relationships/hyperlink" Target="https://www.addictionjournal.org/newsroom/news" TargetMode="External"/><Relationship Id="rId202" Type="http://schemas.openxmlformats.org/officeDocument/2006/relationships/fontTable" Target="fontTable.xml"/><Relationship Id="rId13" Type="http://schemas.openxmlformats.org/officeDocument/2006/relationships/hyperlink" Target="https://transformingpsychologicaltrauma.scot/media/x54hw43l/nationaltraumatrainingframework.pdf" TargetMode="External"/><Relationship Id="rId18" Type="http://schemas.openxmlformats.org/officeDocument/2006/relationships/hyperlink" Target="https://vimeo.com/411406138" TargetMode="External"/><Relationship Id="rId39" Type="http://schemas.openxmlformats.org/officeDocument/2006/relationships/hyperlink" Target="https://www.badges.sssc.uk.com/" TargetMode="External"/><Relationship Id="rId109" Type="http://schemas.openxmlformats.org/officeDocument/2006/relationships/hyperlink" Target="mailto:angusadp@angus.gov.uk" TargetMode="External"/><Relationship Id="rId34" Type="http://schemas.openxmlformats.org/officeDocument/2006/relationships/hyperlink" Target="mailto:annie.marshall@missingpeople.org.uk" TargetMode="External"/><Relationship Id="rId50" Type="http://schemas.openxmlformats.org/officeDocument/2006/relationships/hyperlink" Target="https://www.sexualhealthtayside.org/sexual-health-relationships/are-you-a-young-person/" TargetMode="External"/><Relationship Id="rId55" Type="http://schemas.openxmlformats.org/officeDocument/2006/relationships/hyperlink" Target="https://calaelearning.co.uk/our-courses/" TargetMode="External"/><Relationship Id="rId76" Type="http://schemas.openxmlformats.org/officeDocument/2006/relationships/hyperlink" Target="https://www.missingpeople.org.uk/for-professionals/services-for-professionals" TargetMode="External"/><Relationship Id="rId97" Type="http://schemas.openxmlformats.org/officeDocument/2006/relationships/hyperlink" Target="https://safelives.org.uk/sites/default/files/resources/SafeLives%20Resource%20Pack%20-%20final.pdf" TargetMode="External"/><Relationship Id="rId104" Type="http://schemas.openxmlformats.org/officeDocument/2006/relationships/hyperlink" Target="mailto:ProtectingPeopleAngus@angus.gov.uk" TargetMode="External"/><Relationship Id="rId120" Type="http://schemas.openxmlformats.org/officeDocument/2006/relationships/hyperlink" Target="https://www.sdftraining.org.uk/e-learning/887-contraception-information-for-people-who-use-drugs" TargetMode="External"/><Relationship Id="rId125" Type="http://schemas.openxmlformats.org/officeDocument/2006/relationships/hyperlink" Target="https://www.sdftraining.org.uk/training/1380-staying-alive-preventing-drug-related-deaths" TargetMode="External"/><Relationship Id="rId141" Type="http://schemas.openxmlformats.org/officeDocument/2006/relationships/hyperlink" Target="https://www.sdftraining.org.uk/training/1930-hiv-and-harm-reduction-36" TargetMode="External"/><Relationship Id="rId146" Type="http://schemas.openxmlformats.org/officeDocument/2006/relationships/hyperlink" Target="https://www.silvercloudhealth.com/uk" TargetMode="External"/><Relationship Id="rId167" Type="http://schemas.openxmlformats.org/officeDocument/2006/relationships/hyperlink" Target="https://learn.nes.nhs.scot/17262/" TargetMode="External"/><Relationship Id="rId188" Type="http://schemas.openxmlformats.org/officeDocument/2006/relationships/hyperlink" Target="https://www.sfad.org.uk/life-with-alcohol-and-drugs-podcast" TargetMode="External"/><Relationship Id="rId7" Type="http://schemas.openxmlformats.org/officeDocument/2006/relationships/settings" Target="settings.xml"/><Relationship Id="rId71" Type="http://schemas.openxmlformats.org/officeDocument/2006/relationships/hyperlink" Target="https://www.careinspectorate.com/" TargetMode="External"/><Relationship Id="rId92" Type="http://schemas.openxmlformats.org/officeDocument/2006/relationships/hyperlink" Target="https://lms.learn.sssc.uk.com/course/view.php?id=57" TargetMode="External"/><Relationship Id="rId162" Type="http://schemas.openxmlformats.org/officeDocument/2006/relationships/hyperlink" Target="https://vimeo.com/338176393" TargetMode="External"/><Relationship Id="rId183" Type="http://schemas.openxmlformats.org/officeDocument/2006/relationships/hyperlink" Target="mailto:Protectingpeopleangus@angus.gov.uk" TargetMode="External"/><Relationship Id="rId2" Type="http://schemas.openxmlformats.org/officeDocument/2006/relationships/customXml" Target="../customXml/item2.xml"/><Relationship Id="rId29" Type="http://schemas.openxmlformats.org/officeDocument/2006/relationships/hyperlink" Target="https://www.youtube.com/watch?v=9Cdvvy6Zt_Q" TargetMode="External"/><Relationship Id="rId24" Type="http://schemas.openxmlformats.org/officeDocument/2006/relationships/hyperlink" Target="https://apps.apple.com/us/app/id1560787432" TargetMode="External"/><Relationship Id="rId40" Type="http://schemas.openxmlformats.org/officeDocument/2006/relationships/hyperlink" Target="https://lms.learn.sssc.uk.com/" TargetMode="External"/><Relationship Id="rId45" Type="http://schemas.openxmlformats.org/officeDocument/2006/relationships/hyperlink" Target="https://www.youtube.com/channel/UC63atx-OgLjs5n2ATRZG-uw" TargetMode="External"/><Relationship Id="rId66" Type="http://schemas.openxmlformats.org/officeDocument/2006/relationships/hyperlink" Target="https://eur01.safelinks.protection.outlook.com/?url=http%3A%2F%2Faspdecisions.scot.nhs.uk%2F&amp;data=05%7C01%7Cgrace.gilling%40nhs.scot%7C48b7012f2d9648cc9be508db215d50f6%7C10efe0bda0304bca809cb5e6745e499a%7C0%7C0%7C638140456901133301%7CUnknown%7CTWFpbGZsb3d8eyJWIjoiMC4wLjAwMDAiLCJQIjoiV2luMzIiLCJBTiI6Ik1haWwiLCJXVCI6Mn0%3D%7C3000%7C%7C%7C&amp;sdata=Pcxw%2F9H5dvi3C43W7UeBoC8HGrmxr23m1r842%2BWt9u8%3D&amp;reserved=0" TargetMode="External"/><Relationship Id="rId87" Type="http://schemas.openxmlformats.org/officeDocument/2006/relationships/hyperlink" Target="mailto:napc@stir.ac.uk" TargetMode="External"/><Relationship Id="rId110" Type="http://schemas.openxmlformats.org/officeDocument/2006/relationships/hyperlink" Target="https://www.sdftraining.org.uk/e-learning/1214-cocaine-and-other-psychostimulants" TargetMode="External"/><Relationship Id="rId115" Type="http://schemas.openxmlformats.org/officeDocument/2006/relationships/hyperlink" Target="https://form.typeform.com/to/PGfx6o?typeform-source=www.google.com" TargetMode="External"/><Relationship Id="rId131" Type="http://schemas.openxmlformats.org/officeDocument/2006/relationships/hyperlink" Target="http://www.prenoxadinjection.com/downloads/training_guide.pdf" TargetMode="External"/><Relationship Id="rId136" Type="http://schemas.openxmlformats.org/officeDocument/2006/relationships/hyperlink" Target="https://www.sdftraining.org.uk/e-learning/690-how-are-your-sites" TargetMode="External"/><Relationship Id="rId157" Type="http://schemas.openxmlformats.org/officeDocument/2006/relationships/hyperlink" Target="https://www.eventbrite.co.uk/o/protecting-people-angus-14988506212" TargetMode="External"/><Relationship Id="rId178" Type="http://schemas.openxmlformats.org/officeDocument/2006/relationships/hyperlink" Target="https://learn.nes.nhs.scot/Search/SearchResults?searchterm=Leadership%20and%20Management%20&amp;page=1" TargetMode="External"/><Relationship Id="rId61" Type="http://schemas.openxmlformats.org/officeDocument/2006/relationships/hyperlink" Target="https://angus.learningpool.com/login/index.php" TargetMode="External"/><Relationship Id="rId82" Type="http://schemas.openxmlformats.org/officeDocument/2006/relationships/hyperlink" Target="mailto:ProtectingPeopleAngus@angus.gov.uk" TargetMode="External"/><Relationship Id="rId152" Type="http://schemas.openxmlformats.org/officeDocument/2006/relationships/hyperlink" Target="https://rise.articulate.com/share/_JDrIrSE8zg4srL1tm4I-sx9D2LW8AMl" TargetMode="External"/><Relationship Id="rId173" Type="http://schemas.openxmlformats.org/officeDocument/2006/relationships/hyperlink" Target="https://www.sssc.uk.com/knowledgebase/article/KA-02257/en-us" TargetMode="External"/><Relationship Id="rId194" Type="http://schemas.openxmlformats.org/officeDocument/2006/relationships/hyperlink" Target="https://shows.acast.com/addictions-edited-the-monthly-take-home" TargetMode="External"/><Relationship Id="rId199" Type="http://schemas.openxmlformats.org/officeDocument/2006/relationships/hyperlink" Target="https://improvementservice.us3.list-manage.com/subscribe?u=3eb149e6f246e93813465d519&amp;id=65830e3e99" TargetMode="External"/><Relationship Id="rId203" Type="http://schemas.openxmlformats.org/officeDocument/2006/relationships/theme" Target="theme/theme1.xml"/><Relationship Id="rId19" Type="http://schemas.openxmlformats.org/officeDocument/2006/relationships/hyperlink" Target="https://learn.nes.nhs.scot/24384/elearning-psychology/developing-your-trauma-skilled-practice" TargetMode="External"/><Relationship Id="rId14" Type="http://schemas.openxmlformats.org/officeDocument/2006/relationships/hyperlink" Target="mailto:ProtectingPeopleAngus@angus.gov.uk" TargetMode="External"/><Relationship Id="rId30" Type="http://schemas.openxmlformats.org/officeDocument/2006/relationships/hyperlink" Target="https://learn.nes.nhs.scot/45048" TargetMode="External"/><Relationship Id="rId35" Type="http://schemas.openxmlformats.org/officeDocument/2006/relationships/hyperlink" Target="mailto:ProtectingPeopleAngus@angus.gov.uk" TargetMode="External"/><Relationship Id="rId56" Type="http://schemas.openxmlformats.org/officeDocument/2006/relationships/hyperlink" Target="https://calaelearning.co.uk/our-courses/" TargetMode="External"/><Relationship Id="rId77" Type="http://schemas.openxmlformats.org/officeDocument/2006/relationships/hyperlink" Target="mailto:ProtectingPeopleAngus@angus.gov.uk" TargetMode="External"/><Relationship Id="rId100" Type="http://schemas.openxmlformats.org/officeDocument/2006/relationships/hyperlink" Target="https://justisigns2.com/outputs" TargetMode="External"/><Relationship Id="rId105" Type="http://schemas.openxmlformats.org/officeDocument/2006/relationships/hyperlink" Target="mailto:ProtectingPeopleAngus@angus.gov.uk" TargetMode="External"/><Relationship Id="rId126" Type="http://schemas.openxmlformats.org/officeDocument/2006/relationships/hyperlink" Target="https://www.sdf.org.uk/training_course/understanding-stigma-promoting-inclusive-attitudes-practice/" TargetMode="External"/><Relationship Id="rId147" Type="http://schemas.openxmlformats.org/officeDocument/2006/relationships/hyperlink" Target="mailto:TAY.publicmentalhealthtraining@nhs.scot" TargetMode="External"/><Relationship Id="rId168" Type="http://schemas.openxmlformats.org/officeDocument/2006/relationships/hyperlink" Target="https://learn.nes.nhs.scot/17099/" TargetMode="External"/><Relationship Id="rId8" Type="http://schemas.openxmlformats.org/officeDocument/2006/relationships/webSettings" Target="webSettings.xml"/><Relationship Id="rId51" Type="http://schemas.openxmlformats.org/officeDocument/2006/relationships/hyperlink" Target="https://swgfl.org.uk/magazine/pornography-and-young-people-a-new-interface-podcast-episode-with-professor-andy-phippen/" TargetMode="External"/><Relationship Id="rId72" Type="http://schemas.openxmlformats.org/officeDocument/2006/relationships/hyperlink" Target="https://www.careinspectorate.com/images/documents/3670/Practice%20guide%20to%20chronologies%202017.pdf" TargetMode="External"/><Relationship Id="rId93" Type="http://schemas.openxmlformats.org/officeDocument/2006/relationships/hyperlink" Target="https://www.youtube.com/watch?v=Qn-VhFHkUoY" TargetMode="External"/><Relationship Id="rId98" Type="http://schemas.openxmlformats.org/officeDocument/2006/relationships/hyperlink" Target="https://www.improvementservice.org.uk/products-and-services/consultancy-and-support/adopting-a-trauma-informed-approach/champions-and-community-planning-partnerships" TargetMode="External"/><Relationship Id="rId121" Type="http://schemas.openxmlformats.org/officeDocument/2006/relationships/hyperlink" Target="https://www.sdftraining.org.uk/e-learning/1024-hiv-preventable-and-treatable" TargetMode="External"/><Relationship Id="rId142" Type="http://schemas.openxmlformats.org/officeDocument/2006/relationships/hyperlink" Target="file:///C:\Users\rosska\AppData\Local\Microsoft\Windows\INetCache\Content.Outlook\AS2WEKF3\Online%20modules%20cover:%20HCV%20epidemiology%20and%20prevention,%20HCV%20testing%20and%20diagnosis,%20HCV%20treatment,%20ongoing%20monitoring" TargetMode="External"/><Relationship Id="rId163" Type="http://schemas.openxmlformats.org/officeDocument/2006/relationships/hyperlink" Target="https://vimeo.com/338176444" TargetMode="External"/><Relationship Id="rId184" Type="http://schemas.openxmlformats.org/officeDocument/2006/relationships/hyperlink" Target="https://safeandtogetherinstitute.com/podcast/" TargetMode="External"/><Relationship Id="rId189" Type="http://schemas.openxmlformats.org/officeDocument/2006/relationships/hyperlink" Target="https://scottishfamilies.podbean.com/e/episode-18-hour-by-hour-with-holding-on/" TargetMode="External"/><Relationship Id="rId3" Type="http://schemas.openxmlformats.org/officeDocument/2006/relationships/customXml" Target="../customXml/item3.xml"/><Relationship Id="rId25" Type="http://schemas.openxmlformats.org/officeDocument/2006/relationships/hyperlink" Target="https://www.sad.scot.nhs.uk/support-around-death-news/2021/october/anticipatory-grief-animation/" TargetMode="External"/><Relationship Id="rId46" Type="http://schemas.openxmlformats.org/officeDocument/2006/relationships/hyperlink" Target="https://education.gov.scot/resources/supporting-children-and-young-people-through-bereavement/" TargetMode="External"/><Relationship Id="rId67" Type="http://schemas.openxmlformats.org/officeDocument/2006/relationships/hyperlink" Target="https://www.elearning.prevent.homeoffice.gov.uk/edu/screen2.html" TargetMode="External"/><Relationship Id="rId116" Type="http://schemas.openxmlformats.org/officeDocument/2006/relationships/hyperlink" Target="https://training.smartrecovery.org.uk/" TargetMode="External"/><Relationship Id="rId137" Type="http://schemas.openxmlformats.org/officeDocument/2006/relationships/hyperlink" Target="https://www.sdftraining.org.uk/e-learning/394-hepatitis-c-and-new-treatments" TargetMode="External"/><Relationship Id="rId158" Type="http://schemas.openxmlformats.org/officeDocument/2006/relationships/hyperlink" Target="mailto:ProtectingPeopleAngus@angus.gov.uk" TargetMode="External"/><Relationship Id="rId20" Type="http://schemas.openxmlformats.org/officeDocument/2006/relationships/hyperlink" Target="https://learn.nes.nhs.scot/Search/SearchResults?searchterm=Trauma%20One%20out%20of%20Four%20&amp;page=1" TargetMode="External"/><Relationship Id="rId41" Type="http://schemas.openxmlformats.org/officeDocument/2006/relationships/hyperlink" Target="https://angus.learningpool.com/login/index.php" TargetMode="External"/><Relationship Id="rId62" Type="http://schemas.openxmlformats.org/officeDocument/2006/relationships/hyperlink" Target="https://turasdashboard.nes.nhs.scot/home/SignedOut/?displaySignOutPrompt=False" TargetMode="External"/><Relationship Id="rId83" Type="http://schemas.openxmlformats.org/officeDocument/2006/relationships/hyperlink" Target="https://www.eventbrite.co.uk/o/protecting-people-angus-14988506212" TargetMode="External"/><Relationship Id="rId88" Type="http://schemas.openxmlformats.org/officeDocument/2006/relationships/hyperlink" Target="https://napc.scot/" TargetMode="External"/><Relationship Id="rId111" Type="http://schemas.openxmlformats.org/officeDocument/2006/relationships/hyperlink" Target="https://www.sdftraining.org.uk/e-learning/171-new-drugs-new-trends-a-worker-s-toolkit-for-nps" TargetMode="External"/><Relationship Id="rId132" Type="http://schemas.openxmlformats.org/officeDocument/2006/relationships/hyperlink" Target="https://www.healthscotland.scot/learning-resources/very-brief-advice-on-smoking" TargetMode="External"/><Relationship Id="rId153" Type="http://schemas.openxmlformats.org/officeDocument/2006/relationships/hyperlink" Target="https://rise.articulate.com/share/u7xYvoeVRvgPe_75LcEWuKIkGClNDjQC" TargetMode="External"/><Relationship Id="rId174" Type="http://schemas.openxmlformats.org/officeDocument/2006/relationships/hyperlink" Target="https://www.sssc.uk.com/knowledgebase/article/KA-02332/en-us" TargetMode="External"/><Relationship Id="rId179" Type="http://schemas.openxmlformats.org/officeDocument/2006/relationships/hyperlink" Target="https://www.iriss.org.uk/collection/curate-and-connect/leadership" TargetMode="External"/><Relationship Id="rId195" Type="http://schemas.openxmlformats.org/officeDocument/2006/relationships/hyperlink" Target="https://www.spreaker.com/show/the-play-well-podcast" TargetMode="External"/><Relationship Id="rId190" Type="http://schemas.openxmlformats.org/officeDocument/2006/relationships/hyperlink" Target="https://www.addiction-ssa.org/news/" TargetMode="External"/><Relationship Id="rId204" Type="http://schemas.microsoft.com/office/2020/10/relationships/intelligence" Target="intelligence2.xml"/><Relationship Id="rId15" Type="http://schemas.openxmlformats.org/officeDocument/2006/relationships/hyperlink" Target="https://learn.nes.nhs.scot/15249" TargetMode="External"/><Relationship Id="rId36" Type="http://schemas.openxmlformats.org/officeDocument/2006/relationships/hyperlink" Target="mailto:ProtectingPeopleAngus@angus.gov.uk" TargetMode="External"/><Relationship Id="rId57" Type="http://schemas.openxmlformats.org/officeDocument/2006/relationships/hyperlink" Target="https://calaelearning.co.uk/our-courses/" TargetMode="External"/><Relationship Id="rId106" Type="http://schemas.openxmlformats.org/officeDocument/2006/relationships/hyperlink" Target="mailto:ProtectingPeopleAngus@angus.gov.uk" TargetMode="External"/><Relationship Id="rId127" Type="http://schemas.openxmlformats.org/officeDocument/2006/relationships/hyperlink" Target="https://rise.articulate.com/share/yfijbFVm6JyDWDbnBQWGTO5fKhW1Fub1?id=572" TargetMode="External"/><Relationship Id="rId10" Type="http://schemas.openxmlformats.org/officeDocument/2006/relationships/endnotes" Target="endnotes.xml"/><Relationship Id="rId31" Type="http://schemas.openxmlformats.org/officeDocument/2006/relationships/hyperlink" Target="https://policingslavery.co.uk/transforming-our-response/training-delivery/first-responder-training/" TargetMode="External"/><Relationship Id="rId52" Type="http://schemas.openxmlformats.org/officeDocument/2006/relationships/hyperlink" Target="https://www.taycollab.org.uk/priority-workstreams/health-and-wellbeing/" TargetMode="External"/><Relationship Id="rId73" Type="http://schemas.openxmlformats.org/officeDocument/2006/relationships/hyperlink" Target="mailto:ProtectingPeopleAngus@angus.gov.uk" TargetMode="External"/><Relationship Id="rId78" Type="http://schemas.openxmlformats.org/officeDocument/2006/relationships/hyperlink" Target="mailto:ProtectingPeopleAngus@angus.gov.uk" TargetMode="External"/><Relationship Id="rId94" Type="http://schemas.openxmlformats.org/officeDocument/2006/relationships/hyperlink" Target="https://www.sdftraining.org.uk/training/ig-events/999-online-alcohol-awareness-half-day" TargetMode="External"/><Relationship Id="rId99" Type="http://schemas.openxmlformats.org/officeDocument/2006/relationships/hyperlink" Target="https://vimeo.com/805673530" TargetMode="External"/><Relationship Id="rId101" Type="http://schemas.openxmlformats.org/officeDocument/2006/relationships/hyperlink" Target="https://www.whiteribbonscotland.org.uk/what-we-do/" TargetMode="External"/><Relationship Id="rId122" Type="http://schemas.openxmlformats.org/officeDocument/2006/relationships/hyperlink" Target="https://www.sdftraining.org.uk/e-learning/1115-what-s-happening-on-the-streets-with-benzos" TargetMode="External"/><Relationship Id="rId143" Type="http://schemas.openxmlformats.org/officeDocument/2006/relationships/hyperlink" Target="https://www.nhsinform.scot/illnesses-and-conditions/mental-health" TargetMode="External"/><Relationship Id="rId148" Type="http://schemas.openxmlformats.org/officeDocument/2006/relationships/hyperlink" Target="https://www.eventbrite.co.uk/o/nhs-tayside-42106032373" TargetMode="External"/><Relationship Id="rId164" Type="http://schemas.openxmlformats.org/officeDocument/2006/relationships/hyperlink" Target="https://vimeo.com/338176495" TargetMode="External"/><Relationship Id="rId169" Type="http://schemas.openxmlformats.org/officeDocument/2006/relationships/hyperlink" Target="mailto:phs.mhandsplearningresources@phs.scot" TargetMode="External"/><Relationship Id="rId185" Type="http://schemas.openxmlformats.org/officeDocument/2006/relationships/hyperlink" Target="https://sway.office.com/2orQn9s60Nzi0PF1?ref=Lin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ms.learn.sssc.uk.com/course/view.php?id=19" TargetMode="External"/><Relationship Id="rId26" Type="http://schemas.openxmlformats.org/officeDocument/2006/relationships/hyperlink" Target="https://rise.articulate.com/share/BlrSYrKujBMt4gjY7MTemGFWVO1SISNI" TargetMode="External"/><Relationship Id="rId47" Type="http://schemas.openxmlformats.org/officeDocument/2006/relationships/hyperlink" Target="https://www.whocaresscotland.org/get-support/support-from-corporate-parents/" TargetMode="External"/><Relationship Id="rId68" Type="http://schemas.openxmlformats.org/officeDocument/2006/relationships/hyperlink" Target="https://assets.publishing.service.gov.uk/government/uploads/system/uploads/attachment_data/file/964230/6.6467_HO_PMAP-Duty-Guidance-Scotland.pdf" TargetMode="External"/><Relationship Id="rId89" Type="http://schemas.openxmlformats.org/officeDocument/2006/relationships/hyperlink" Target="https://angus.learningpool.com/login/index.php" TargetMode="External"/><Relationship Id="rId112" Type="http://schemas.openxmlformats.org/officeDocument/2006/relationships/hyperlink" Target="https://www.sdftraining.org.uk/e-learning/652-motivational-interviewing-in-brief-conversations" TargetMode="External"/><Relationship Id="rId133" Type="http://schemas.openxmlformats.org/officeDocument/2006/relationships/hyperlink" Target="https://rise.articulate.com/share/E4njbDGsFSx_5obN7uSi4VbSUzT4H7DJ" TargetMode="External"/><Relationship Id="rId154" Type="http://schemas.openxmlformats.org/officeDocument/2006/relationships/hyperlink" Target="https://rise.articulate.com/share/OwFdDjJ9VmepReY2I4NlWoFxKuqTWxV1" TargetMode="External"/><Relationship Id="rId175" Type="http://schemas.openxmlformats.org/officeDocument/2006/relationships/hyperlink" Target="http://stepintoleadership.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37be0a-b51f-4483-841e-3cbb4b12b006">
      <UserInfo>
        <DisplayName>Laura Winter</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DDB851CE6299478FFC7DB3DFB02E2B" ma:contentTypeVersion="7" ma:contentTypeDescription="Create a new document." ma:contentTypeScope="" ma:versionID="83b8062426f3a52acf887fa97e308598">
  <xsd:schema xmlns:xsd="http://www.w3.org/2001/XMLSchema" xmlns:xs="http://www.w3.org/2001/XMLSchema" xmlns:p="http://schemas.microsoft.com/office/2006/metadata/properties" xmlns:ns2="0cb0df45-f85d-4882-a9e6-bbdaf0e6bda8" xmlns:ns3="bf37be0a-b51f-4483-841e-3cbb4b12b006" targetNamespace="http://schemas.microsoft.com/office/2006/metadata/properties" ma:root="true" ma:fieldsID="d7030eadde8376f0c05cfef295c89dda" ns2:_="" ns3:_="">
    <xsd:import namespace="0cb0df45-f85d-4882-a9e6-bbdaf0e6bda8"/>
    <xsd:import namespace="bf37be0a-b51f-4483-841e-3cbb4b12b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0df45-f85d-4882-a9e6-bbdaf0e6b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7be0a-b51f-4483-841e-3cbb4b12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3EE54-98A8-47E4-AAC3-FD2130D7030A}">
  <ds:schemaRefs>
    <ds:schemaRef ds:uri="http://schemas.microsoft.com/office/2006/metadata/properties"/>
    <ds:schemaRef ds:uri="http://schemas.microsoft.com/office/infopath/2007/PartnerControls"/>
    <ds:schemaRef ds:uri="bf37be0a-b51f-4483-841e-3cbb4b12b006"/>
  </ds:schemaRefs>
</ds:datastoreItem>
</file>

<file path=customXml/itemProps2.xml><?xml version="1.0" encoding="utf-8"?>
<ds:datastoreItem xmlns:ds="http://schemas.openxmlformats.org/officeDocument/2006/customXml" ds:itemID="{832CA90F-0EE6-44E8-B838-BA7CD2E6260D}">
  <ds:schemaRefs>
    <ds:schemaRef ds:uri="http://schemas.openxmlformats.org/officeDocument/2006/bibliography"/>
  </ds:schemaRefs>
</ds:datastoreItem>
</file>

<file path=customXml/itemProps3.xml><?xml version="1.0" encoding="utf-8"?>
<ds:datastoreItem xmlns:ds="http://schemas.openxmlformats.org/officeDocument/2006/customXml" ds:itemID="{BDAD7A6C-3861-4FAE-978C-DDFF301D68D2}">
  <ds:schemaRefs>
    <ds:schemaRef ds:uri="http://schemas.microsoft.com/sharepoint/v3/contenttype/forms"/>
  </ds:schemaRefs>
</ds:datastoreItem>
</file>

<file path=customXml/itemProps4.xml><?xml version="1.0" encoding="utf-8"?>
<ds:datastoreItem xmlns:ds="http://schemas.openxmlformats.org/officeDocument/2006/customXml" ds:itemID="{BDEED5DB-7D2B-4759-9BD6-918856D6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0df45-f85d-4882-a9e6-bbdaf0e6bda8"/>
    <ds:schemaRef ds:uri="bf37be0a-b51f-4483-841e-3cbb4b12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19368</Words>
  <Characters>110402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Pollock</dc:creator>
  <cp:keywords/>
  <dc:description/>
  <cp:lastModifiedBy>Susan Bruce</cp:lastModifiedBy>
  <cp:revision>3</cp:revision>
  <cp:lastPrinted>2023-09-25T16:43:00Z</cp:lastPrinted>
  <dcterms:created xsi:type="dcterms:W3CDTF">2023-11-30T13:40:00Z</dcterms:created>
  <dcterms:modified xsi:type="dcterms:W3CDTF">2023-11-30T13:41:00Z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0x010100C8DDB851CE6299478FFC7DB3DFB02E2B</vt:lpwstr>
  </property>
</Properties>
</file>